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B4BA" w14:textId="20E26265" w:rsidR="00CF6E90" w:rsidRDefault="000161B8" w:rsidP="005D6301">
      <w:pPr>
        <w:pStyle w:val="af9"/>
        <w:wordWrap/>
        <w:spacing w:line="300" w:lineRule="exact"/>
        <w:jc w:val="center"/>
        <w:rPr>
          <w:rFonts w:asciiTheme="majorEastAsia" w:eastAsiaTheme="majorEastAsia" w:hAnsiTheme="majorEastAsia"/>
          <w:sz w:val="28"/>
          <w:szCs w:val="28"/>
        </w:rPr>
      </w:pPr>
      <w:r w:rsidRPr="002741C8">
        <w:rPr>
          <w:rFonts w:asciiTheme="majorEastAsia" w:eastAsiaTheme="majorEastAsia" w:hAnsiTheme="majorEastAsia" w:hint="eastAsia"/>
          <w:sz w:val="28"/>
          <w:szCs w:val="28"/>
        </w:rPr>
        <w:t>研究</w:t>
      </w:r>
      <w:r w:rsidR="00CF6E90" w:rsidRPr="002741C8">
        <w:rPr>
          <w:rFonts w:asciiTheme="majorEastAsia" w:eastAsiaTheme="majorEastAsia" w:hAnsiTheme="majorEastAsia" w:hint="eastAsia"/>
          <w:sz w:val="28"/>
          <w:szCs w:val="28"/>
        </w:rPr>
        <w:t>計画書作成の手引き</w:t>
      </w:r>
      <w:r w:rsidRPr="002741C8">
        <w:rPr>
          <w:rFonts w:asciiTheme="majorEastAsia" w:eastAsiaTheme="majorEastAsia" w:hAnsiTheme="majorEastAsia" w:hint="eastAsia"/>
          <w:sz w:val="28"/>
          <w:szCs w:val="28"/>
        </w:rPr>
        <w:t>（臨床研究法対応版）</w:t>
      </w:r>
    </w:p>
    <w:p w14:paraId="66ADDEE3" w14:textId="77777777" w:rsidR="002B4441" w:rsidRPr="002741C8" w:rsidRDefault="002B4441" w:rsidP="005D6301">
      <w:pPr>
        <w:pStyle w:val="af9"/>
        <w:wordWrap/>
        <w:spacing w:line="300" w:lineRule="exact"/>
        <w:jc w:val="center"/>
        <w:rPr>
          <w:rFonts w:ascii="平成角ゴシック" w:eastAsia="平成角ゴシック" w:hAnsi="ＭＳ 明朝"/>
          <w:sz w:val="28"/>
          <w:szCs w:val="28"/>
        </w:rPr>
      </w:pPr>
    </w:p>
    <w:p w14:paraId="15618591" w14:textId="77777777" w:rsidR="00133DD8" w:rsidRPr="00774568" w:rsidRDefault="00133DD8" w:rsidP="005D6301">
      <w:pPr>
        <w:pStyle w:val="af9"/>
        <w:wordWrap/>
        <w:spacing w:line="300" w:lineRule="exact"/>
        <w:jc w:val="center"/>
        <w:rPr>
          <w:rFonts w:hAnsi="ＭＳ 明朝"/>
        </w:rPr>
      </w:pPr>
    </w:p>
    <w:p w14:paraId="11EDE5E0" w14:textId="1F130C1D" w:rsidR="00071B0F" w:rsidRPr="00A97C4E" w:rsidRDefault="002962F5" w:rsidP="006959FA">
      <w:pPr>
        <w:pStyle w:val="af9"/>
        <w:tabs>
          <w:tab w:val="left" w:pos="6379"/>
        </w:tabs>
        <w:wordWrap/>
        <w:spacing w:line="300" w:lineRule="exact"/>
        <w:jc w:val="left"/>
        <w:rPr>
          <w:rFonts w:ascii="ＭＳ ゴシック" w:eastAsia="ＭＳ ゴシック" w:hAnsi="ＭＳ ゴシック"/>
        </w:rPr>
      </w:pPr>
      <w:r w:rsidRPr="00A97C4E">
        <w:rPr>
          <w:rFonts w:ascii="ＭＳ ゴシック" w:eastAsia="ＭＳ ゴシック" w:hAnsi="ＭＳ ゴシック" w:hint="eastAsia"/>
        </w:rPr>
        <w:tab/>
      </w:r>
    </w:p>
    <w:p w14:paraId="2A0416FD" w14:textId="64506763" w:rsidR="007E67F9" w:rsidRPr="001F2937" w:rsidRDefault="007E67F9" w:rsidP="006959FA">
      <w:pPr>
        <w:pStyle w:val="af9"/>
        <w:tabs>
          <w:tab w:val="left" w:pos="6379"/>
        </w:tabs>
        <w:wordWrap/>
        <w:spacing w:line="300" w:lineRule="exact"/>
        <w:ind w:right="198"/>
        <w:jc w:val="right"/>
        <w:rPr>
          <w:rFonts w:ascii="ＭＳ ゴシック" w:eastAsia="ＭＳ ゴシック" w:hAnsi="ＭＳ ゴシック"/>
          <w:lang w:eastAsia="zh-TW"/>
        </w:rPr>
      </w:pPr>
      <w:r w:rsidRPr="00A97C4E">
        <w:rPr>
          <w:rFonts w:ascii="ＭＳ ゴシック" w:eastAsia="ＭＳ ゴシック" w:hAnsi="ＭＳ ゴシック" w:hint="eastAsia"/>
          <w:lang w:eastAsia="zh-TW"/>
        </w:rPr>
        <w:t>（臨床研究法対応版）第</w:t>
      </w:r>
      <w:r w:rsidR="00B60248" w:rsidRPr="00ED7259">
        <w:rPr>
          <w:rFonts w:ascii="ＭＳ ゴシック" w:eastAsia="ＭＳ ゴシック" w:hAnsi="ＭＳ ゴシック"/>
          <w:lang w:eastAsia="zh-TW"/>
        </w:rPr>
        <w:t>4</w:t>
      </w:r>
      <w:r w:rsidR="00DF3869" w:rsidRPr="00ED7259">
        <w:rPr>
          <w:rFonts w:ascii="ＭＳ ゴシック" w:eastAsia="ＭＳ ゴシック" w:hAnsi="ＭＳ ゴシック"/>
          <w:lang w:eastAsia="zh-TW"/>
        </w:rPr>
        <w:t>.</w:t>
      </w:r>
      <w:r w:rsidR="003A7752" w:rsidRPr="00ED7259">
        <w:rPr>
          <w:rFonts w:ascii="ＭＳ ゴシック" w:eastAsia="ＭＳ ゴシック" w:hAnsi="ＭＳ ゴシック"/>
        </w:rPr>
        <w:t>1</w:t>
      </w:r>
      <w:r w:rsidRPr="00ED7259">
        <w:rPr>
          <w:rFonts w:ascii="ＭＳ ゴシック" w:eastAsia="ＭＳ ゴシック" w:hAnsi="ＭＳ ゴシック" w:hint="eastAsia"/>
          <w:lang w:eastAsia="zh-TW"/>
        </w:rPr>
        <w:t>版（</w:t>
      </w:r>
      <w:r w:rsidR="007F01DD" w:rsidRPr="00ED7259">
        <w:rPr>
          <w:rFonts w:ascii="ＭＳ ゴシック" w:eastAsia="ＭＳ ゴシック" w:hAnsi="ＭＳ ゴシック"/>
          <w:lang w:eastAsia="zh-TW"/>
        </w:rPr>
        <w:t>20</w:t>
      </w:r>
      <w:r w:rsidR="005D5F26" w:rsidRPr="00ED7259">
        <w:rPr>
          <w:rFonts w:ascii="ＭＳ ゴシック" w:eastAsia="ＭＳ ゴシック" w:hAnsi="ＭＳ ゴシック"/>
          <w:lang w:eastAsia="zh-TW"/>
        </w:rPr>
        <w:t>2</w:t>
      </w:r>
      <w:r w:rsidR="003A7752" w:rsidRPr="00ED7259">
        <w:rPr>
          <w:rFonts w:ascii="ＭＳ ゴシック" w:eastAsia="ＭＳ ゴシック" w:hAnsi="ＭＳ ゴシック"/>
        </w:rPr>
        <w:t>4</w:t>
      </w:r>
      <w:r w:rsidRPr="00ED7259">
        <w:rPr>
          <w:rFonts w:ascii="ＭＳ ゴシック" w:eastAsia="ＭＳ ゴシック" w:hAnsi="ＭＳ ゴシック"/>
          <w:lang w:eastAsia="zh-TW"/>
        </w:rPr>
        <w:t>年</w:t>
      </w:r>
      <w:r w:rsidR="00350E0C" w:rsidRPr="00ED7259">
        <w:rPr>
          <w:rFonts w:ascii="ＭＳ ゴシック" w:eastAsia="ＭＳ ゴシック" w:hAnsi="ＭＳ ゴシック"/>
          <w:lang w:eastAsia="zh-TW"/>
        </w:rPr>
        <w:t>1</w:t>
      </w:r>
      <w:r w:rsidR="003A7752" w:rsidRPr="00ED7259">
        <w:rPr>
          <w:rFonts w:ascii="ＭＳ ゴシック" w:eastAsia="ＭＳ ゴシック" w:hAnsi="ＭＳ ゴシック"/>
        </w:rPr>
        <w:t>2</w:t>
      </w:r>
      <w:r w:rsidRPr="00ED7259">
        <w:rPr>
          <w:rFonts w:ascii="ＭＳ ゴシック" w:eastAsia="ＭＳ ゴシック" w:hAnsi="ＭＳ ゴシック"/>
          <w:lang w:eastAsia="zh-TW"/>
        </w:rPr>
        <w:t>月</w:t>
      </w:r>
      <w:r w:rsidR="00ED7259" w:rsidRPr="00ED7259">
        <w:rPr>
          <w:rFonts w:ascii="ＭＳ ゴシック" w:eastAsia="ＭＳ ゴシック" w:hAnsi="ＭＳ ゴシック" w:hint="eastAsia"/>
        </w:rPr>
        <w:t>24</w:t>
      </w:r>
      <w:r w:rsidRPr="00ED7259">
        <w:rPr>
          <w:rFonts w:ascii="ＭＳ ゴシック" w:eastAsia="ＭＳ ゴシック" w:hAnsi="ＭＳ ゴシック"/>
          <w:lang w:eastAsia="zh-TW"/>
        </w:rPr>
        <w:t>日</w:t>
      </w:r>
      <w:r w:rsidRPr="001F2937">
        <w:rPr>
          <w:rFonts w:ascii="ＭＳ ゴシック" w:eastAsia="ＭＳ ゴシック" w:hAnsi="ＭＳ ゴシック" w:hint="eastAsia"/>
          <w:lang w:eastAsia="zh-TW"/>
        </w:rPr>
        <w:t>）</w:t>
      </w:r>
    </w:p>
    <w:p w14:paraId="66CD75DA" w14:textId="77777777" w:rsidR="00715C4C" w:rsidRPr="001F2937" w:rsidRDefault="00715C4C" w:rsidP="006959FA">
      <w:pPr>
        <w:pStyle w:val="af9"/>
        <w:tabs>
          <w:tab w:val="left" w:pos="6379"/>
        </w:tabs>
        <w:wordWrap/>
        <w:spacing w:line="300" w:lineRule="exact"/>
        <w:jc w:val="left"/>
        <w:rPr>
          <w:rFonts w:ascii="ＭＳ ゴシック" w:eastAsia="ＭＳ ゴシック" w:hAnsi="ＭＳ ゴシック"/>
          <w:lang w:eastAsia="zh-TW"/>
        </w:rPr>
      </w:pPr>
    </w:p>
    <w:p w14:paraId="4D8B1BF2" w14:textId="14EFDBBF" w:rsidR="00CF634F" w:rsidRPr="001F2937" w:rsidRDefault="002962F5" w:rsidP="006959FA">
      <w:pPr>
        <w:pStyle w:val="af9"/>
        <w:tabs>
          <w:tab w:val="left" w:pos="6768"/>
        </w:tabs>
        <w:wordWrap/>
        <w:spacing w:line="300" w:lineRule="exact"/>
        <w:rPr>
          <w:rFonts w:ascii="ＭＳ ゴシック" w:eastAsia="ＭＳ ゴシック" w:hAnsi="ＭＳ ゴシック"/>
          <w:lang w:eastAsia="zh-TW"/>
        </w:rPr>
      </w:pPr>
      <w:r w:rsidRPr="001F2937">
        <w:rPr>
          <w:rFonts w:ascii="ＭＳ ゴシック" w:eastAsia="ＭＳ ゴシック" w:hAnsi="ＭＳ ゴシック" w:hint="eastAsia"/>
          <w:lang w:eastAsia="zh-TW"/>
        </w:rPr>
        <w:tab/>
      </w:r>
      <w:r w:rsidR="00CF6E90" w:rsidRPr="001F2937">
        <w:rPr>
          <w:rFonts w:ascii="ＭＳ ゴシック" w:eastAsia="ＭＳ ゴシック" w:hAnsi="ＭＳ ゴシック" w:hint="eastAsia"/>
          <w:lang w:eastAsia="zh-TW"/>
        </w:rPr>
        <w:t>筑波大学</w:t>
      </w:r>
      <w:r w:rsidR="00CF634F" w:rsidRPr="001F2937">
        <w:rPr>
          <w:rFonts w:ascii="ＭＳ ゴシック" w:eastAsia="ＭＳ ゴシック" w:hAnsi="ＭＳ ゴシック" w:hint="eastAsia"/>
          <w:lang w:eastAsia="zh-TW"/>
        </w:rPr>
        <w:t>臨床研究審査委員会</w:t>
      </w:r>
    </w:p>
    <w:p w14:paraId="11378A50" w14:textId="6E400F25" w:rsidR="00672737" w:rsidRPr="001F2937" w:rsidRDefault="00CF634F" w:rsidP="006959FA">
      <w:pPr>
        <w:pStyle w:val="af9"/>
        <w:tabs>
          <w:tab w:val="left" w:pos="6521"/>
        </w:tabs>
        <w:wordWrap/>
        <w:spacing w:line="300" w:lineRule="exact"/>
        <w:rPr>
          <w:rFonts w:ascii="ＭＳ ゴシック" w:eastAsia="ＭＳ ゴシック" w:hAnsi="ＭＳ ゴシック"/>
        </w:rPr>
      </w:pPr>
      <w:r w:rsidRPr="001F2937">
        <w:rPr>
          <w:rFonts w:ascii="ＭＳ ゴシック" w:eastAsia="ＭＳ ゴシック" w:hAnsi="ＭＳ ゴシック" w:hint="eastAsia"/>
          <w:lang w:eastAsia="zh-TW"/>
        </w:rPr>
        <w:tab/>
        <w:t xml:space="preserve">　</w:t>
      </w:r>
      <w:r w:rsidRPr="001F2937">
        <w:rPr>
          <w:rFonts w:ascii="ＭＳ ゴシック" w:eastAsia="ＭＳ ゴシック" w:hAnsi="ＭＳ ゴシック" w:hint="eastAsia"/>
        </w:rPr>
        <w:t>つくば臨床医学研究開発機構</w:t>
      </w:r>
    </w:p>
    <w:p w14:paraId="7F2C8EBA" w14:textId="77777777" w:rsidR="008D5C53" w:rsidRPr="001F2937" w:rsidRDefault="008D5C53" w:rsidP="006959FA">
      <w:pPr>
        <w:spacing w:line="300" w:lineRule="exact"/>
        <w:rPr>
          <w:rFonts w:asciiTheme="minorEastAsia" w:hAnsiTheme="minorEastAsia"/>
          <w:sz w:val="20"/>
          <w:szCs w:val="20"/>
        </w:rPr>
      </w:pPr>
    </w:p>
    <w:p w14:paraId="2A055E0F" w14:textId="52E37B42" w:rsidR="0093260B" w:rsidRPr="002741C8" w:rsidRDefault="000161B8" w:rsidP="00D22EFB">
      <w:pPr>
        <w:spacing w:line="300" w:lineRule="exact"/>
        <w:ind w:firstLineChars="100" w:firstLine="200"/>
        <w:rPr>
          <w:rFonts w:asciiTheme="minorEastAsia" w:hAnsiTheme="minorEastAsia"/>
          <w:color w:val="FF0000"/>
          <w:sz w:val="20"/>
          <w:szCs w:val="20"/>
        </w:rPr>
      </w:pPr>
      <w:r w:rsidRPr="001F2937">
        <w:rPr>
          <w:rFonts w:asciiTheme="minorEastAsia" w:hAnsiTheme="minorEastAsia" w:hint="eastAsia"/>
          <w:color w:val="FF0000"/>
          <w:sz w:val="20"/>
          <w:szCs w:val="20"/>
        </w:rPr>
        <w:t>本手引きは、</w:t>
      </w:r>
      <w:r w:rsidR="009066A0" w:rsidRPr="001F2937">
        <w:rPr>
          <w:rFonts w:asciiTheme="minorEastAsia" w:hAnsiTheme="minorEastAsia" w:hint="eastAsia"/>
          <w:color w:val="FF0000"/>
          <w:sz w:val="20"/>
          <w:szCs w:val="20"/>
        </w:rPr>
        <w:t>筑波大学</w:t>
      </w:r>
      <w:r w:rsidRPr="001F2937">
        <w:rPr>
          <w:rFonts w:asciiTheme="minorEastAsia" w:hAnsiTheme="minorEastAsia"/>
          <w:color w:val="FF0000"/>
          <w:sz w:val="20"/>
          <w:szCs w:val="20"/>
        </w:rPr>
        <w:t>臨床研究審査委員会</w:t>
      </w:r>
      <w:r w:rsidR="00BB29FA" w:rsidRPr="001F2937">
        <w:rPr>
          <w:rFonts w:asciiTheme="minorEastAsia" w:hAnsiTheme="minorEastAsia" w:hint="eastAsia"/>
          <w:color w:val="FF0000"/>
          <w:sz w:val="20"/>
          <w:szCs w:val="20"/>
        </w:rPr>
        <w:t>（CRB）</w:t>
      </w:r>
      <w:r w:rsidRPr="001F2937">
        <w:rPr>
          <w:rFonts w:asciiTheme="minorEastAsia" w:hAnsiTheme="minorEastAsia"/>
          <w:color w:val="FF0000"/>
          <w:sz w:val="20"/>
          <w:szCs w:val="20"/>
        </w:rPr>
        <w:t>で審議され、臨床研究法上の臨床研究</w:t>
      </w:r>
      <w:r w:rsidR="00254F84" w:rsidRPr="001F2937">
        <w:rPr>
          <w:rFonts w:asciiTheme="minorEastAsia" w:hAnsiTheme="minorEastAsia" w:hint="eastAsia"/>
          <w:color w:val="FF0000"/>
          <w:sz w:val="20"/>
          <w:szCs w:val="20"/>
        </w:rPr>
        <w:t>（以下、試験という）</w:t>
      </w:r>
      <w:r w:rsidRPr="001F2937">
        <w:rPr>
          <w:rFonts w:asciiTheme="minorEastAsia" w:hAnsiTheme="minorEastAsia"/>
          <w:color w:val="FF0000"/>
          <w:sz w:val="20"/>
          <w:szCs w:val="20"/>
        </w:rPr>
        <w:t>において、研究計画書が具備すべき事項</w:t>
      </w:r>
      <w:r w:rsidR="009066A0" w:rsidRPr="001F2937">
        <w:rPr>
          <w:rFonts w:asciiTheme="minorEastAsia" w:hAnsiTheme="minorEastAsia" w:hint="eastAsia"/>
          <w:color w:val="FF0000"/>
          <w:sz w:val="20"/>
          <w:szCs w:val="20"/>
        </w:rPr>
        <w:t>（臨床研究法施行規則第</w:t>
      </w:r>
      <w:r w:rsidR="009066A0" w:rsidRPr="001F2937">
        <w:rPr>
          <w:rFonts w:asciiTheme="minorEastAsia" w:hAnsiTheme="minorEastAsia"/>
          <w:color w:val="FF0000"/>
          <w:sz w:val="20"/>
          <w:szCs w:val="20"/>
        </w:rPr>
        <w:t>14条の各号および課長通知2.（11）の項目</w:t>
      </w:r>
      <w:r w:rsidR="009066A0" w:rsidRPr="001F2937">
        <w:rPr>
          <w:rFonts w:asciiTheme="minorEastAsia" w:hAnsiTheme="minorEastAsia" w:hint="eastAsia"/>
          <w:color w:val="FF0000"/>
          <w:sz w:val="20"/>
          <w:szCs w:val="20"/>
        </w:rPr>
        <w:t>を含む。）</w:t>
      </w:r>
      <w:r w:rsidRPr="001F2937">
        <w:rPr>
          <w:rFonts w:asciiTheme="minorEastAsia" w:hAnsiTheme="minorEastAsia"/>
          <w:color w:val="FF0000"/>
          <w:sz w:val="20"/>
          <w:szCs w:val="20"/>
        </w:rPr>
        <w:t>を記載するとともに、テンプレートとしても利用可能な形で作成している。</w:t>
      </w:r>
      <w:r w:rsidRPr="002741C8">
        <w:rPr>
          <w:rFonts w:asciiTheme="minorEastAsia" w:hAnsiTheme="minorEastAsia"/>
          <w:color w:val="FF0000"/>
          <w:sz w:val="20"/>
          <w:szCs w:val="20"/>
        </w:rPr>
        <w:t>多施設共同</w:t>
      </w:r>
      <w:r w:rsidR="009066A0">
        <w:rPr>
          <w:rFonts w:asciiTheme="minorEastAsia" w:hAnsiTheme="minorEastAsia" w:hint="eastAsia"/>
          <w:color w:val="FF0000"/>
          <w:sz w:val="20"/>
          <w:szCs w:val="20"/>
        </w:rPr>
        <w:t>研究</w:t>
      </w:r>
      <w:r w:rsidRPr="002741C8">
        <w:rPr>
          <w:rFonts w:asciiTheme="minorEastAsia" w:hAnsiTheme="minorEastAsia"/>
          <w:color w:val="FF0000"/>
          <w:sz w:val="20"/>
          <w:szCs w:val="20"/>
        </w:rPr>
        <w:t>で、他の施設が作成した研究計画書がすでにある場合では、本手引きに示す基本的項目が盛り込まれていれば形式を問わない。記載項目が不足する場合は、適宜項目を追加する。</w:t>
      </w:r>
    </w:p>
    <w:p w14:paraId="4FCC4265" w14:textId="66802B6C" w:rsidR="008C7916" w:rsidRPr="00D161A7" w:rsidRDefault="00D9005A" w:rsidP="00D22EFB">
      <w:pPr>
        <w:spacing w:line="300" w:lineRule="exact"/>
        <w:ind w:firstLineChars="100" w:firstLine="200"/>
        <w:rPr>
          <w:rFonts w:asciiTheme="minorEastAsia" w:hAnsiTheme="minorEastAsia"/>
          <w:sz w:val="20"/>
          <w:szCs w:val="16"/>
        </w:rPr>
      </w:pPr>
      <w:r w:rsidRPr="00D161A7">
        <w:rPr>
          <w:rFonts w:asciiTheme="minorEastAsia" w:hAnsiTheme="minorEastAsia" w:hint="eastAsia"/>
          <w:color w:val="FF0000"/>
          <w:sz w:val="20"/>
          <w:szCs w:val="16"/>
        </w:rPr>
        <w:t>なお、臨床研究法を「法」、臨床研究法施行規則を「規則」、臨床研究法課長通知を「課長通知」</w:t>
      </w:r>
      <w:r w:rsidR="00A609D3">
        <w:rPr>
          <w:rFonts w:asciiTheme="minorEastAsia" w:hAnsiTheme="minorEastAsia" w:hint="eastAsia"/>
          <w:color w:val="FF0000"/>
          <w:sz w:val="20"/>
          <w:szCs w:val="16"/>
        </w:rPr>
        <w:t>等と</w:t>
      </w:r>
      <w:r w:rsidR="005F562C">
        <w:rPr>
          <w:rFonts w:asciiTheme="minorEastAsia" w:hAnsiTheme="minorEastAsia" w:hint="eastAsia"/>
          <w:color w:val="FF0000"/>
          <w:sz w:val="20"/>
          <w:szCs w:val="16"/>
        </w:rPr>
        <w:t>省略して</w:t>
      </w:r>
      <w:r w:rsidRPr="00D161A7">
        <w:rPr>
          <w:rFonts w:asciiTheme="minorEastAsia" w:hAnsiTheme="minorEastAsia" w:hint="eastAsia"/>
          <w:color w:val="FF0000"/>
          <w:sz w:val="20"/>
          <w:szCs w:val="16"/>
        </w:rPr>
        <w:t>い</w:t>
      </w:r>
      <w:r w:rsidR="00D02A42">
        <w:rPr>
          <w:rFonts w:asciiTheme="minorEastAsia" w:hAnsiTheme="minorEastAsia" w:hint="eastAsia"/>
          <w:color w:val="FF0000"/>
          <w:sz w:val="20"/>
          <w:szCs w:val="16"/>
        </w:rPr>
        <w:t>る</w:t>
      </w:r>
      <w:r w:rsidRPr="00D161A7">
        <w:rPr>
          <w:rFonts w:asciiTheme="minorEastAsia" w:hAnsiTheme="minorEastAsia" w:hint="eastAsia"/>
          <w:color w:val="FF0000"/>
          <w:sz w:val="20"/>
          <w:szCs w:val="16"/>
        </w:rPr>
        <w:t>。</w:t>
      </w:r>
    </w:p>
    <w:p w14:paraId="6A1BFAE0" w14:textId="7C73A3F2" w:rsidR="008C7916" w:rsidRDefault="00EC2C2F" w:rsidP="006959FA">
      <w:pPr>
        <w:spacing w:line="300" w:lineRule="exac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58245" behindDoc="0" locked="0" layoutInCell="1" allowOverlap="1" wp14:anchorId="7B6570EC" wp14:editId="4AFA10B1">
                <wp:simplePos x="0" y="0"/>
                <wp:positionH relativeFrom="column">
                  <wp:posOffset>-43815</wp:posOffset>
                </wp:positionH>
                <wp:positionV relativeFrom="paragraph">
                  <wp:posOffset>173990</wp:posOffset>
                </wp:positionV>
                <wp:extent cx="6029325" cy="819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2932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86ABAE" id="正方形/長方形 6" o:spid="_x0000_s1026" style="position:absolute;margin-left:-3.45pt;margin-top:13.7pt;width:474.75pt;height:64.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WHfwIAAF4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o8y2cXn2dzziTpzouLYp7YzA7eDn34qqBlcVNypMtIHIntnQ8U&#10;kUxHkxjMwm1jTLoQY+OBB9NU8SwJsSPUtUG2FXSXYVfEuyOIIyuSomd2KCXtwt6oCGHsd6VZU1Hy&#10;s5RI6rIDppBS2VD0qlpUqg81z+kbg41ZpNAJMCJrSnLCHgBGyx5kxO5zHuyjq0pNOjnnf0usd548&#10;UmSwYXJuGwv4HoChqobIvf1IUk9NZOkFqv0aGUI/It7J24au7U74sBZIM0HTQ3MeHmjRBrqSw7Dj&#10;rAb89d55tKdWJS1nHc1Yyf3PjUDFmflmqYkvitPTOJRJOJ1/mZGAx5qXY43dtNdAV1/Qi+Jk2kb7&#10;YMatRmif6TlYxaikElZS7JLLgKNwHfrZpwdFqtUqmdEgOhHu7KOTETyyGtvyafcs0A29G6jr72Gc&#10;R7F408K9bfS0sNoE0E3q7wOvA980xKlxhgcnvhLHcrI6PIvL3wAAAP//AwBQSwMEFAAGAAgAAAAh&#10;AAuJkKzlAAAADgEAAA8AAABkcnMvZG93bnJldi54bWxMT01Lw0AQvQv+h2UEL6XdNMTUptkUsSg9&#10;FMFWD94m2TWJzc6G7LaN/97xpJcHw3vzPvL1aDtxNoNvHSmYzyIQhiqnW6oVvB2epvcgfEDS2Dky&#10;Cr6Nh3VxfZVjpt2FXs15H2rBJuQzVNCE0GdS+qoxFv3M9YaY+3SDxcDnUEs94IXNbSfjKEqlxZY4&#10;ocHePDamOu5PVsHHdgz11/w57I44eZ9sm7J62ZRK3d6MmxXDwwpEMGP4+4DfDdwfCi5WuhNpLzoF&#10;03TJSgXxIgHB/DKJUxAlC+/SBGSRy/8zih8AAAD//wMAUEsBAi0AFAAGAAgAAAAhALaDOJL+AAAA&#10;4QEAABMAAAAAAAAAAAAAAAAAAAAAAFtDb250ZW50X1R5cGVzXS54bWxQSwECLQAUAAYACAAAACEA&#10;OP0h/9YAAACUAQAACwAAAAAAAAAAAAAAAAAvAQAAX3JlbHMvLnJlbHNQSwECLQAUAAYACAAAACEA&#10;wB+Fh38CAABeBQAADgAAAAAAAAAAAAAAAAAuAgAAZHJzL2Uyb0RvYy54bWxQSwECLQAUAAYACAAA&#10;ACEAC4mQrOUAAAAOAQAADwAAAAAAAAAAAAAAAADZBAAAZHJzL2Rvd25yZXYueG1sUEsFBgAAAAAE&#10;AAQA8wAAAOsFAAAAAA==&#10;" filled="f" strokecolor="black [3213]" strokeweight="1pt"/>
            </w:pict>
          </mc:Fallback>
        </mc:AlternateContent>
      </w:r>
    </w:p>
    <w:p w14:paraId="1A9F13DE" w14:textId="2A07BD21" w:rsidR="00EC2C2F" w:rsidRDefault="00EC2C2F" w:rsidP="006959FA">
      <w:pPr>
        <w:spacing w:line="300" w:lineRule="exact"/>
        <w:rPr>
          <w:rFonts w:asciiTheme="minorEastAsia" w:hAnsiTheme="minorEastAsia"/>
          <w:sz w:val="20"/>
          <w:szCs w:val="20"/>
        </w:rPr>
      </w:pPr>
      <w:r>
        <w:rPr>
          <w:rFonts w:asciiTheme="minorEastAsia" w:hAnsiTheme="minorEastAsia" w:hint="eastAsia"/>
          <w:sz w:val="20"/>
          <w:szCs w:val="20"/>
        </w:rPr>
        <w:t>目次（p</w:t>
      </w:r>
      <w:r>
        <w:rPr>
          <w:rFonts w:asciiTheme="minorEastAsia" w:hAnsiTheme="minorEastAsia"/>
          <w:sz w:val="20"/>
          <w:szCs w:val="20"/>
        </w:rPr>
        <w:t>.10</w:t>
      </w:r>
      <w:r>
        <w:rPr>
          <w:rFonts w:asciiTheme="minorEastAsia" w:hAnsiTheme="minorEastAsia" w:hint="eastAsia"/>
          <w:sz w:val="20"/>
          <w:szCs w:val="20"/>
        </w:rPr>
        <w:t>）以降の文書については、以下のとおり色分けしてい</w:t>
      </w:r>
      <w:r w:rsidR="00D02A42">
        <w:rPr>
          <w:rFonts w:asciiTheme="minorEastAsia" w:hAnsiTheme="minorEastAsia" w:hint="eastAsia"/>
          <w:sz w:val="20"/>
          <w:szCs w:val="20"/>
        </w:rPr>
        <w:t>る</w:t>
      </w:r>
      <w:r>
        <w:rPr>
          <w:rFonts w:asciiTheme="minorEastAsia" w:hAnsiTheme="minorEastAsia" w:hint="eastAsia"/>
          <w:sz w:val="20"/>
          <w:szCs w:val="20"/>
        </w:rPr>
        <w:t>。</w:t>
      </w:r>
    </w:p>
    <w:p w14:paraId="473254C5" w14:textId="0BA48BCE" w:rsidR="00754B62" w:rsidRPr="00D161A7" w:rsidRDefault="00754B62" w:rsidP="006959FA">
      <w:pPr>
        <w:spacing w:line="300" w:lineRule="exact"/>
        <w:rPr>
          <w:rFonts w:asciiTheme="minorEastAsia" w:hAnsiTheme="minorEastAsia"/>
          <w:color w:val="FF0000"/>
          <w:sz w:val="20"/>
          <w:szCs w:val="20"/>
        </w:rPr>
      </w:pPr>
      <w:r w:rsidRPr="00D161A7">
        <w:rPr>
          <w:rFonts w:asciiTheme="minorEastAsia" w:hAnsiTheme="minorEastAsia" w:hint="eastAsia"/>
          <w:color w:val="FF0000"/>
          <w:sz w:val="20"/>
          <w:szCs w:val="20"/>
        </w:rPr>
        <w:t>赤字・・・内容確認後、削除する</w:t>
      </w:r>
      <w:r w:rsidR="00E759E3">
        <w:rPr>
          <w:rFonts w:asciiTheme="minorEastAsia" w:hAnsiTheme="minorEastAsia" w:hint="eastAsia"/>
          <w:color w:val="FF0000"/>
          <w:sz w:val="20"/>
          <w:szCs w:val="20"/>
        </w:rPr>
        <w:t>（規則・通知等に関する脚注を含む）</w:t>
      </w:r>
      <w:r w:rsidR="00BB29FA" w:rsidRPr="00D161A7">
        <w:rPr>
          <w:rFonts w:asciiTheme="minorEastAsia" w:hAnsiTheme="minorEastAsia" w:hint="eastAsia"/>
          <w:color w:val="FF0000"/>
          <w:sz w:val="20"/>
          <w:szCs w:val="20"/>
        </w:rPr>
        <w:t>。</w:t>
      </w:r>
    </w:p>
    <w:p w14:paraId="015E6CDC" w14:textId="7B9B3207" w:rsidR="00754B62" w:rsidRDefault="00754B62" w:rsidP="006959FA">
      <w:pPr>
        <w:spacing w:line="300" w:lineRule="exact"/>
        <w:rPr>
          <w:rFonts w:asciiTheme="minorEastAsia" w:hAnsiTheme="minorEastAsia"/>
          <w:sz w:val="20"/>
          <w:szCs w:val="20"/>
        </w:rPr>
      </w:pPr>
      <w:r w:rsidRPr="00D161A7">
        <w:rPr>
          <w:rFonts w:asciiTheme="minorEastAsia" w:hAnsiTheme="minorEastAsia" w:hint="eastAsia"/>
          <w:color w:val="0000FF"/>
          <w:sz w:val="20"/>
          <w:szCs w:val="20"/>
        </w:rPr>
        <w:t>青字・・・例示が不要なら削除する。研究内容に応じて修正・追記</w:t>
      </w:r>
      <w:r w:rsidR="004430F9">
        <w:rPr>
          <w:rFonts w:asciiTheme="minorEastAsia" w:hAnsiTheme="minorEastAsia" w:hint="eastAsia"/>
          <w:color w:val="0000FF"/>
          <w:sz w:val="20"/>
          <w:szCs w:val="20"/>
        </w:rPr>
        <w:t>すること</w:t>
      </w:r>
      <w:r w:rsidR="004430F9" w:rsidRPr="00D161A7">
        <w:rPr>
          <w:rFonts w:asciiTheme="minorEastAsia" w:hAnsiTheme="minorEastAsia" w:hint="eastAsia"/>
          <w:color w:val="0000FF"/>
          <w:sz w:val="20"/>
          <w:szCs w:val="20"/>
        </w:rPr>
        <w:t>。</w:t>
      </w:r>
    </w:p>
    <w:p w14:paraId="3F11B18F" w14:textId="05EF7162" w:rsidR="00754B62" w:rsidRDefault="00754B62" w:rsidP="006959FA">
      <w:pPr>
        <w:spacing w:line="300" w:lineRule="exact"/>
        <w:rPr>
          <w:rFonts w:asciiTheme="minorEastAsia" w:hAnsiTheme="minorEastAsia"/>
          <w:sz w:val="20"/>
          <w:szCs w:val="20"/>
        </w:rPr>
      </w:pPr>
      <w:r>
        <w:rPr>
          <w:rFonts w:asciiTheme="minorEastAsia" w:hAnsiTheme="minorEastAsia" w:hint="eastAsia"/>
          <w:sz w:val="20"/>
          <w:szCs w:val="20"/>
        </w:rPr>
        <w:t>黒字・・・</w:t>
      </w:r>
      <w:r w:rsidR="00EC2C2F">
        <w:rPr>
          <w:rFonts w:asciiTheme="minorEastAsia" w:hAnsiTheme="minorEastAsia" w:hint="eastAsia"/>
          <w:sz w:val="20"/>
          <w:szCs w:val="20"/>
        </w:rPr>
        <w:t>原則そのままで使用できる文</w:t>
      </w:r>
      <w:r w:rsidR="00D02A42">
        <w:rPr>
          <w:rFonts w:asciiTheme="minorEastAsia" w:hAnsiTheme="minorEastAsia" w:hint="eastAsia"/>
          <w:sz w:val="20"/>
          <w:szCs w:val="20"/>
        </w:rPr>
        <w:t>章</w:t>
      </w:r>
      <w:r w:rsidR="00E836EA">
        <w:rPr>
          <w:rFonts w:asciiTheme="minorEastAsia" w:hAnsiTheme="minorEastAsia" w:hint="eastAsia"/>
          <w:sz w:val="20"/>
          <w:szCs w:val="20"/>
        </w:rPr>
        <w:t>である</w:t>
      </w:r>
      <w:r w:rsidR="00EC2C2F">
        <w:rPr>
          <w:rFonts w:asciiTheme="minorEastAsia" w:hAnsiTheme="minorEastAsia" w:hint="eastAsia"/>
          <w:sz w:val="20"/>
          <w:szCs w:val="20"/>
        </w:rPr>
        <w:t>。</w:t>
      </w:r>
    </w:p>
    <w:p w14:paraId="4FF4E4DF" w14:textId="77777777" w:rsidR="00754B62" w:rsidRPr="00433077" w:rsidRDefault="00754B62" w:rsidP="006959FA">
      <w:pPr>
        <w:spacing w:line="300" w:lineRule="exact"/>
        <w:rPr>
          <w:rFonts w:asciiTheme="minorEastAsia" w:hAnsiTheme="minorEastAsia"/>
          <w:sz w:val="20"/>
          <w:szCs w:val="20"/>
        </w:rPr>
      </w:pPr>
    </w:p>
    <w:p w14:paraId="1AC1D4A4" w14:textId="4C6DE59A" w:rsidR="00672737" w:rsidRPr="002741C8" w:rsidRDefault="00F36264" w:rsidP="006959FA">
      <w:pPr>
        <w:spacing w:line="300" w:lineRule="exact"/>
        <w:rPr>
          <w:rFonts w:asciiTheme="majorEastAsia" w:eastAsiaTheme="majorEastAsia" w:hAnsiTheme="majorEastAsia"/>
          <w:sz w:val="20"/>
          <w:szCs w:val="20"/>
        </w:rPr>
      </w:pPr>
      <w:r w:rsidRPr="002741C8">
        <w:rPr>
          <w:rFonts w:asciiTheme="majorEastAsia" w:eastAsiaTheme="majorEastAsia" w:hAnsiTheme="majorEastAsia" w:hint="eastAsia"/>
          <w:sz w:val="20"/>
          <w:szCs w:val="20"/>
        </w:rPr>
        <w:t>＜</w:t>
      </w:r>
      <w:r w:rsidR="00672737" w:rsidRPr="002741C8">
        <w:rPr>
          <w:rFonts w:asciiTheme="majorEastAsia" w:eastAsiaTheme="majorEastAsia" w:hAnsiTheme="majorEastAsia" w:hint="eastAsia"/>
          <w:sz w:val="20"/>
          <w:szCs w:val="20"/>
        </w:rPr>
        <w:t>一般的</w:t>
      </w:r>
      <w:r w:rsidR="005261FF" w:rsidRPr="002741C8">
        <w:rPr>
          <w:rFonts w:asciiTheme="majorEastAsia" w:eastAsiaTheme="majorEastAsia" w:hAnsiTheme="majorEastAsia" w:hint="eastAsia"/>
          <w:sz w:val="20"/>
          <w:szCs w:val="20"/>
        </w:rPr>
        <w:t>注意</w:t>
      </w:r>
      <w:r w:rsidR="00672737" w:rsidRPr="002741C8">
        <w:rPr>
          <w:rFonts w:asciiTheme="majorEastAsia" w:eastAsiaTheme="majorEastAsia" w:hAnsiTheme="majorEastAsia" w:hint="eastAsia"/>
          <w:sz w:val="20"/>
          <w:szCs w:val="20"/>
        </w:rPr>
        <w:t>事項</w:t>
      </w:r>
      <w:r w:rsidRPr="002741C8">
        <w:rPr>
          <w:rFonts w:asciiTheme="majorEastAsia" w:eastAsiaTheme="majorEastAsia" w:hAnsiTheme="majorEastAsia" w:hint="eastAsia"/>
          <w:sz w:val="20"/>
          <w:szCs w:val="20"/>
        </w:rPr>
        <w:t>＞</w:t>
      </w:r>
    </w:p>
    <w:p w14:paraId="7FB13879" w14:textId="77777777" w:rsidR="00FF457E" w:rsidRPr="00FF457E" w:rsidRDefault="00FF457E"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sidRPr="00FF457E">
        <w:rPr>
          <w:rFonts w:asciiTheme="minorEastAsia" w:hAnsiTheme="minorEastAsia" w:hint="eastAsia"/>
          <w:sz w:val="20"/>
          <w:szCs w:val="20"/>
        </w:rPr>
        <w:t>研究計画書は当該分野の専門家だけを対象に作成されるものではない。非医療系臨床研究審査委員会委員、専門外の臨床医、臨床研究コーディネーター、薬剤師、生物統計家などにもわかりやすく簡潔かつ明確に記述する。</w:t>
      </w:r>
    </w:p>
    <w:p w14:paraId="3E3B66AE" w14:textId="0D5665BA" w:rsidR="00CC6371" w:rsidRPr="002741C8" w:rsidRDefault="00FF457E"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sidRPr="00FF457E">
        <w:rPr>
          <w:rFonts w:asciiTheme="minorEastAsia" w:hAnsiTheme="minorEastAsia" w:hint="eastAsia"/>
          <w:sz w:val="20"/>
          <w:szCs w:val="20"/>
        </w:rPr>
        <w:t>専門用語や略語を用いる場合には、初出時に簡単に解説を付すこと。また、研究計画書は患者さんの目に触れる可能性があるため、患者さんが読んでも不快に感じないような配慮が必要である。</w:t>
      </w:r>
    </w:p>
    <w:p w14:paraId="16DEF0E0" w14:textId="1EDC7D6F" w:rsidR="00D02A42" w:rsidRPr="00850674" w:rsidRDefault="00CC6371"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sidRPr="002741C8">
        <w:rPr>
          <w:rFonts w:asciiTheme="minorEastAsia" w:hAnsiTheme="minorEastAsia" w:hint="eastAsia"/>
          <w:sz w:val="20"/>
          <w:szCs w:val="20"/>
        </w:rPr>
        <w:t>本手引きは、</w:t>
      </w:r>
      <w:r w:rsidR="00133DD8" w:rsidRPr="002741C8">
        <w:rPr>
          <w:rFonts w:asciiTheme="minorEastAsia" w:hAnsiTheme="minorEastAsia" w:hint="eastAsia"/>
          <w:sz w:val="20"/>
          <w:szCs w:val="20"/>
        </w:rPr>
        <w:t>研究</w:t>
      </w:r>
      <w:r w:rsidRPr="002741C8">
        <w:rPr>
          <w:rFonts w:asciiTheme="minorEastAsia" w:hAnsiTheme="minorEastAsia" w:hint="eastAsia"/>
          <w:sz w:val="20"/>
          <w:szCs w:val="20"/>
        </w:rPr>
        <w:t>計画書（プロトコル）作成にあたり最低限、盛り込まれるべき基本的事項をまとめている。医療機器等</w:t>
      </w:r>
      <w:r w:rsidR="006D45D2">
        <w:rPr>
          <w:rFonts w:asciiTheme="minorEastAsia" w:hAnsiTheme="minorEastAsia" w:hint="eastAsia"/>
          <w:sz w:val="20"/>
          <w:szCs w:val="20"/>
        </w:rPr>
        <w:t>あるいは再生医療等製品</w:t>
      </w:r>
      <w:r w:rsidRPr="002741C8">
        <w:rPr>
          <w:rFonts w:asciiTheme="minorEastAsia" w:hAnsiTheme="minorEastAsia" w:hint="eastAsia"/>
          <w:sz w:val="20"/>
          <w:szCs w:val="20"/>
        </w:rPr>
        <w:t>に関する試験を実施する場合は、本</w:t>
      </w:r>
      <w:r w:rsidR="00E836EA">
        <w:rPr>
          <w:rFonts w:asciiTheme="minorEastAsia" w:hAnsiTheme="minorEastAsia" w:hint="eastAsia"/>
          <w:sz w:val="20"/>
          <w:szCs w:val="20"/>
        </w:rPr>
        <w:t>手引き</w:t>
      </w:r>
      <w:r w:rsidRPr="002741C8">
        <w:rPr>
          <w:rFonts w:asciiTheme="minorEastAsia" w:hAnsiTheme="minorEastAsia" w:hint="eastAsia"/>
          <w:sz w:val="20"/>
          <w:szCs w:val="20"/>
        </w:rPr>
        <w:t>中「試験薬」とあるのを「試験機器」</w:t>
      </w:r>
      <w:r w:rsidR="006D45D2">
        <w:rPr>
          <w:rFonts w:asciiTheme="minorEastAsia" w:hAnsiTheme="minorEastAsia" w:hint="eastAsia"/>
          <w:sz w:val="20"/>
          <w:szCs w:val="20"/>
        </w:rPr>
        <w:t>あるいは「試験製品」</w:t>
      </w:r>
      <w:r w:rsidRPr="002741C8">
        <w:rPr>
          <w:rFonts w:asciiTheme="minorEastAsia" w:hAnsiTheme="minorEastAsia" w:hint="eastAsia"/>
          <w:sz w:val="20"/>
          <w:szCs w:val="20"/>
        </w:rPr>
        <w:t>に適宜</w:t>
      </w:r>
      <w:r w:rsidR="00503BF7" w:rsidRPr="002741C8">
        <w:rPr>
          <w:rFonts w:asciiTheme="minorEastAsia" w:hAnsiTheme="minorEastAsia" w:hint="eastAsia"/>
          <w:sz w:val="20"/>
          <w:szCs w:val="20"/>
        </w:rPr>
        <w:t>置き替える</w:t>
      </w:r>
      <w:r w:rsidRPr="002741C8">
        <w:rPr>
          <w:rFonts w:asciiTheme="minorEastAsia" w:hAnsiTheme="minorEastAsia" w:hint="eastAsia"/>
          <w:sz w:val="20"/>
          <w:szCs w:val="20"/>
        </w:rPr>
        <w:t>。また、試験の位置付けにより、モニタリングや監査</w:t>
      </w:r>
      <w:r w:rsidRPr="002741C8">
        <w:rPr>
          <w:rFonts w:asciiTheme="minorEastAsia" w:hAnsiTheme="minorEastAsia" w:hint="eastAsia"/>
          <w:color w:val="000000" w:themeColor="text1"/>
          <w:sz w:val="20"/>
          <w:szCs w:val="20"/>
        </w:rPr>
        <w:t>に関する事項、健康被害に関する補償等</w:t>
      </w:r>
      <w:r w:rsidRPr="002741C8">
        <w:rPr>
          <w:rFonts w:asciiTheme="minorEastAsia" w:hAnsiTheme="minorEastAsia" w:hint="eastAsia"/>
          <w:sz w:val="20"/>
          <w:szCs w:val="20"/>
        </w:rPr>
        <w:t>適宜追加する。</w:t>
      </w:r>
    </w:p>
    <w:p w14:paraId="3B018688" w14:textId="2A688AC9" w:rsidR="00503BF7" w:rsidRPr="002741C8" w:rsidRDefault="00503BF7"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sidRPr="002741C8">
        <w:rPr>
          <w:rFonts w:asciiTheme="minorEastAsia" w:hAnsiTheme="minorEastAsia" w:hint="eastAsia"/>
          <w:sz w:val="20"/>
          <w:szCs w:val="20"/>
        </w:rPr>
        <w:t>健常人等のボランティアを対象とする場合は、「患者」とあるのを「研究対象者」等に適宜置き換える。</w:t>
      </w:r>
    </w:p>
    <w:p w14:paraId="372047FD" w14:textId="0952483C" w:rsidR="00D933B7" w:rsidRPr="002741C8" w:rsidRDefault="00291801"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sidRPr="002741C8">
        <w:rPr>
          <w:rFonts w:asciiTheme="minorEastAsia" w:hAnsiTheme="minorEastAsia" w:hint="eastAsia"/>
          <w:sz w:val="20"/>
          <w:szCs w:val="20"/>
        </w:rPr>
        <w:t>モニタリングや監査は</w:t>
      </w:r>
      <w:r w:rsidR="00836F35" w:rsidRPr="002741C8">
        <w:rPr>
          <w:rFonts w:asciiTheme="minorEastAsia" w:hAnsiTheme="minorEastAsia" w:hint="eastAsia"/>
          <w:sz w:val="20"/>
          <w:szCs w:val="20"/>
        </w:rPr>
        <w:t>試験の信頼性を確保する上で重要である。</w:t>
      </w:r>
      <w:r w:rsidR="008F3660" w:rsidRPr="002741C8">
        <w:rPr>
          <w:rFonts w:asciiTheme="minorEastAsia" w:hAnsiTheme="minorEastAsia" w:hint="eastAsia"/>
          <w:sz w:val="20"/>
          <w:szCs w:val="20"/>
        </w:rPr>
        <w:t>臨床研究法施行規則</w:t>
      </w:r>
      <w:r w:rsidR="008F3660" w:rsidRPr="002741C8">
        <w:rPr>
          <w:rFonts w:asciiTheme="minorEastAsia" w:hAnsiTheme="minorEastAsia" w:hint="eastAsia"/>
        </w:rPr>
        <w:t>第17条および第18条</w:t>
      </w:r>
      <w:r w:rsidRPr="002741C8">
        <w:rPr>
          <w:rFonts w:asciiTheme="minorEastAsia" w:hAnsiTheme="minorEastAsia" w:hint="eastAsia"/>
          <w:sz w:val="20"/>
          <w:szCs w:val="20"/>
        </w:rPr>
        <w:t>において「</w:t>
      </w:r>
      <w:r w:rsidR="008F3660" w:rsidRPr="002741C8">
        <w:rPr>
          <w:rFonts w:asciiTheme="minorEastAsia" w:hAnsiTheme="minorEastAsia" w:hint="eastAsia"/>
          <w:sz w:val="20"/>
          <w:szCs w:val="20"/>
        </w:rPr>
        <w:t>研究責任者は、研究計画書ごとにモニタリングに関する一の手順書を作成し、当該手順書</w:t>
      </w:r>
      <w:r w:rsidR="003C725E">
        <w:rPr>
          <w:rFonts w:asciiTheme="minorEastAsia" w:hAnsiTheme="minorEastAsia" w:hint="eastAsia"/>
          <w:sz w:val="20"/>
          <w:szCs w:val="20"/>
        </w:rPr>
        <w:t>および</w:t>
      </w:r>
      <w:r w:rsidR="008F3660" w:rsidRPr="002741C8">
        <w:rPr>
          <w:rFonts w:asciiTheme="minorEastAsia" w:hAnsiTheme="minorEastAsia" w:hint="eastAsia"/>
          <w:sz w:val="20"/>
          <w:szCs w:val="20"/>
        </w:rPr>
        <w:t>研究計画書に定めるところにより、モニタリングを実施させなければならない。」および「研究責任者は、必要に応じて、研究計画書ごとに監査に関する一の手順書を作成し、当該手順書</w:t>
      </w:r>
      <w:r w:rsidR="003C725E">
        <w:rPr>
          <w:rFonts w:asciiTheme="minorEastAsia" w:hAnsiTheme="minorEastAsia" w:hint="eastAsia"/>
          <w:sz w:val="20"/>
          <w:szCs w:val="20"/>
        </w:rPr>
        <w:t>および</w:t>
      </w:r>
      <w:r w:rsidR="008F3660" w:rsidRPr="002741C8">
        <w:rPr>
          <w:rFonts w:asciiTheme="minorEastAsia" w:hAnsiTheme="minorEastAsia" w:hint="eastAsia"/>
          <w:sz w:val="20"/>
          <w:szCs w:val="20"/>
        </w:rPr>
        <w:t>研究計画書に定めるところにより、監査を実施させなければならない。」</w:t>
      </w:r>
      <w:r w:rsidRPr="002741C8">
        <w:rPr>
          <w:rFonts w:asciiTheme="minorEastAsia" w:hAnsiTheme="minorEastAsia" w:hint="eastAsia"/>
          <w:sz w:val="20"/>
          <w:szCs w:val="20"/>
        </w:rPr>
        <w:t>とされている</w:t>
      </w:r>
      <w:r w:rsidR="00F715DF" w:rsidRPr="002741C8">
        <w:rPr>
          <w:rFonts w:asciiTheme="minorEastAsia" w:hAnsiTheme="minorEastAsia" w:hint="eastAsia"/>
          <w:sz w:val="20"/>
          <w:szCs w:val="20"/>
        </w:rPr>
        <w:t>ことに留意し、</w:t>
      </w:r>
      <w:r w:rsidR="00836F35" w:rsidRPr="002741C8">
        <w:rPr>
          <w:rFonts w:asciiTheme="minorEastAsia" w:hAnsiTheme="minorEastAsia" w:hint="eastAsia"/>
          <w:sz w:val="20"/>
          <w:szCs w:val="20"/>
        </w:rPr>
        <w:t>適切な実施体制を構築する</w:t>
      </w:r>
      <w:r w:rsidR="00F715DF" w:rsidRPr="002741C8">
        <w:rPr>
          <w:rFonts w:asciiTheme="minorEastAsia" w:hAnsiTheme="minorEastAsia" w:hint="eastAsia"/>
          <w:sz w:val="20"/>
          <w:szCs w:val="20"/>
        </w:rPr>
        <w:t>。</w:t>
      </w:r>
      <w:r w:rsidR="00606A49">
        <w:rPr>
          <w:rFonts w:asciiTheme="minorEastAsia" w:hAnsiTheme="minorEastAsia" w:hint="eastAsia"/>
          <w:sz w:val="20"/>
          <w:szCs w:val="20"/>
        </w:rPr>
        <w:t>研究</w:t>
      </w:r>
      <w:r w:rsidR="00836F35" w:rsidRPr="002741C8">
        <w:rPr>
          <w:rFonts w:asciiTheme="minorEastAsia" w:hAnsiTheme="minorEastAsia" w:hint="eastAsia"/>
          <w:sz w:val="20"/>
          <w:szCs w:val="20"/>
        </w:rPr>
        <w:t>計画書にはその体制と手順</w:t>
      </w:r>
      <w:r w:rsidR="00F715DF" w:rsidRPr="002741C8">
        <w:rPr>
          <w:rFonts w:asciiTheme="minorEastAsia" w:hAnsiTheme="minorEastAsia" w:hint="eastAsia"/>
          <w:sz w:val="20"/>
          <w:szCs w:val="20"/>
        </w:rPr>
        <w:t>の</w:t>
      </w:r>
      <w:r w:rsidR="00836F35" w:rsidRPr="002741C8">
        <w:rPr>
          <w:rFonts w:asciiTheme="minorEastAsia" w:hAnsiTheme="minorEastAsia" w:hint="eastAsia"/>
          <w:sz w:val="20"/>
          <w:szCs w:val="20"/>
        </w:rPr>
        <w:t>概要を記載し、別途手順書を作成する。</w:t>
      </w:r>
    </w:p>
    <w:p w14:paraId="53CBE0B4" w14:textId="4A5FB44D" w:rsidR="005D1F9A" w:rsidRPr="002741C8" w:rsidRDefault="00D02A42" w:rsidP="007C238A">
      <w:pPr>
        <w:pStyle w:val="ab"/>
        <w:numPr>
          <w:ilvl w:val="0"/>
          <w:numId w:val="2"/>
        </w:numPr>
        <w:autoSpaceDE w:val="0"/>
        <w:autoSpaceDN w:val="0"/>
        <w:adjustRightInd w:val="0"/>
        <w:spacing w:line="300" w:lineRule="exact"/>
        <w:ind w:leftChars="0" w:left="284" w:hanging="284"/>
        <w:jc w:val="left"/>
        <w:rPr>
          <w:rFonts w:asciiTheme="minorEastAsia" w:hAnsiTheme="minorEastAsia"/>
          <w:sz w:val="20"/>
          <w:szCs w:val="20"/>
        </w:rPr>
      </w:pPr>
      <w:r>
        <w:rPr>
          <w:rFonts w:asciiTheme="minorEastAsia" w:hAnsiTheme="minorEastAsia" w:hint="eastAsia"/>
          <w:sz w:val="20"/>
          <w:szCs w:val="20"/>
        </w:rPr>
        <w:t>試験</w:t>
      </w:r>
      <w:r w:rsidR="005D1F9A" w:rsidRPr="002741C8">
        <w:rPr>
          <w:rFonts w:asciiTheme="minorEastAsia" w:hAnsiTheme="minorEastAsia" w:hint="eastAsia"/>
          <w:sz w:val="20"/>
          <w:szCs w:val="20"/>
        </w:rPr>
        <w:t>は多くの立場の人が長期に係わるため、安全かつ円滑に実施するためには、</w:t>
      </w:r>
      <w:r w:rsidR="008F3660" w:rsidRPr="002741C8">
        <w:rPr>
          <w:rFonts w:asciiTheme="minorEastAsia" w:hAnsiTheme="minorEastAsia" w:hint="eastAsia"/>
          <w:sz w:val="20"/>
          <w:szCs w:val="20"/>
        </w:rPr>
        <w:t>研究</w:t>
      </w:r>
      <w:r w:rsidR="005D1F9A" w:rsidRPr="002741C8">
        <w:rPr>
          <w:rFonts w:asciiTheme="minorEastAsia" w:hAnsiTheme="minorEastAsia" w:hint="eastAsia"/>
          <w:sz w:val="20"/>
          <w:szCs w:val="20"/>
        </w:rPr>
        <w:t>計画書のどこに何が記載されているか容易に参照できるように、できるだけ標準化された記載様式を採用すべきである。また、</w:t>
      </w:r>
      <w:r w:rsidR="003D02AB">
        <w:rPr>
          <w:rFonts w:asciiTheme="minorEastAsia" w:hAnsiTheme="minorEastAsia" w:hint="eastAsia"/>
          <w:sz w:val="20"/>
          <w:szCs w:val="20"/>
        </w:rPr>
        <w:t>試験</w:t>
      </w:r>
      <w:r w:rsidR="005D1F9A" w:rsidRPr="002741C8">
        <w:rPr>
          <w:rFonts w:asciiTheme="minorEastAsia" w:hAnsiTheme="minorEastAsia" w:hint="eastAsia"/>
          <w:sz w:val="20"/>
          <w:szCs w:val="20"/>
        </w:rPr>
        <w:t>に関係する企業等との利益相反（</w:t>
      </w:r>
      <w:r w:rsidR="005D1F9A" w:rsidRPr="002741C8">
        <w:rPr>
          <w:rFonts w:asciiTheme="minorEastAsia" w:hAnsiTheme="minorEastAsia"/>
          <w:sz w:val="20"/>
          <w:szCs w:val="20"/>
        </w:rPr>
        <w:t>COI）</w:t>
      </w:r>
      <w:r w:rsidR="005D1F9A" w:rsidRPr="002741C8">
        <w:rPr>
          <w:rFonts w:asciiTheme="minorEastAsia" w:hAnsiTheme="minorEastAsia" w:hint="eastAsia"/>
          <w:sz w:val="20"/>
          <w:szCs w:val="20"/>
        </w:rPr>
        <w:t>状態の開示を詳細に記載することが求められ、さらに、</w:t>
      </w:r>
      <w:r w:rsidR="00C4375F" w:rsidRPr="002741C8">
        <w:rPr>
          <w:rFonts w:asciiTheme="minorEastAsia" w:hAnsiTheme="minorEastAsia" w:hint="eastAsia"/>
          <w:sz w:val="20"/>
          <w:szCs w:val="20"/>
        </w:rPr>
        <w:t>将来の</w:t>
      </w:r>
      <w:r w:rsidR="005D1F9A" w:rsidRPr="002741C8">
        <w:rPr>
          <w:rFonts w:asciiTheme="minorEastAsia" w:hAnsiTheme="minorEastAsia" w:hint="eastAsia"/>
          <w:sz w:val="20"/>
          <w:szCs w:val="20"/>
        </w:rPr>
        <w:t>データ公表の有無等についても記載することが推奨されている。</w:t>
      </w:r>
    </w:p>
    <w:p w14:paraId="74906305" w14:textId="77777777" w:rsidR="00CB0239" w:rsidRPr="002741C8" w:rsidRDefault="00CB0239" w:rsidP="00205746">
      <w:pPr>
        <w:pStyle w:val="ab"/>
        <w:spacing w:line="300" w:lineRule="exact"/>
        <w:ind w:leftChars="0" w:left="709"/>
        <w:rPr>
          <w:rFonts w:asciiTheme="minorEastAsia" w:hAnsiTheme="minorEastAsia"/>
          <w:sz w:val="20"/>
          <w:szCs w:val="20"/>
        </w:rPr>
      </w:pPr>
    </w:p>
    <w:p w14:paraId="45266CCB" w14:textId="77777777" w:rsidR="007921B8" w:rsidRDefault="007921B8">
      <w:pPr>
        <w:widowControl/>
        <w:jc w:val="left"/>
        <w:rPr>
          <w:rFonts w:asciiTheme="minorEastAsia" w:hAnsiTheme="minorEastAsia"/>
          <w:sz w:val="20"/>
          <w:szCs w:val="20"/>
        </w:rPr>
      </w:pPr>
      <w:r>
        <w:rPr>
          <w:rFonts w:asciiTheme="minorEastAsia" w:hAnsiTheme="minorEastAsia"/>
          <w:sz w:val="20"/>
          <w:szCs w:val="20"/>
        </w:rPr>
        <w:br w:type="page"/>
      </w:r>
    </w:p>
    <w:p w14:paraId="6C9F35BA" w14:textId="04A35F6E" w:rsidR="007234F5" w:rsidRPr="007921B8" w:rsidRDefault="007234F5" w:rsidP="007921B8">
      <w:pPr>
        <w:pStyle w:val="ab"/>
        <w:widowControl/>
        <w:spacing w:line="300" w:lineRule="exact"/>
        <w:ind w:leftChars="0" w:left="709"/>
        <w:jc w:val="left"/>
        <w:rPr>
          <w:rFonts w:asciiTheme="minorEastAsia" w:eastAsiaTheme="majorEastAsia" w:hAnsiTheme="minorEastAsia"/>
          <w:color w:val="0000FF"/>
          <w:sz w:val="20"/>
          <w:szCs w:val="20"/>
        </w:rPr>
      </w:pPr>
    </w:p>
    <w:p w14:paraId="700DD9AC" w14:textId="77777777" w:rsidR="00F359C7" w:rsidRPr="003E305A" w:rsidRDefault="00F359C7">
      <w:pPr>
        <w:spacing w:line="360" w:lineRule="auto"/>
        <w:jc w:val="center"/>
        <w:rPr>
          <w:rFonts w:asciiTheme="majorEastAsia" w:eastAsiaTheme="majorEastAsia" w:hAnsiTheme="majorEastAsia"/>
          <w:color w:val="0000FF"/>
          <w:sz w:val="20"/>
          <w:szCs w:val="20"/>
        </w:rPr>
      </w:pPr>
    </w:p>
    <w:p w14:paraId="6FB555FB" w14:textId="2733F0E5" w:rsidR="00081BFE" w:rsidRPr="003E305A" w:rsidRDefault="00C4343B">
      <w:pPr>
        <w:spacing w:line="360" w:lineRule="auto"/>
        <w:jc w:val="center"/>
        <w:rPr>
          <w:rFonts w:asciiTheme="majorEastAsia" w:eastAsiaTheme="majorEastAsia" w:hAnsiTheme="majorEastAsia"/>
          <w:color w:val="0000FF"/>
          <w:sz w:val="32"/>
          <w:szCs w:val="20"/>
        </w:rPr>
      </w:pPr>
      <w:r>
        <w:rPr>
          <w:rFonts w:asciiTheme="majorEastAsia" w:eastAsiaTheme="majorEastAsia" w:hAnsiTheme="majorEastAsia" w:hint="eastAsia"/>
          <w:color w:val="0000FF"/>
          <w:sz w:val="32"/>
          <w:szCs w:val="20"/>
        </w:rPr>
        <w:t>●●●</w:t>
      </w:r>
      <w:r w:rsidR="00081BFE" w:rsidRPr="003E305A">
        <w:rPr>
          <w:rFonts w:asciiTheme="majorEastAsia" w:eastAsiaTheme="majorEastAsia" w:hAnsiTheme="majorEastAsia" w:hint="eastAsia"/>
          <w:color w:val="0000FF"/>
          <w:sz w:val="32"/>
          <w:szCs w:val="20"/>
        </w:rPr>
        <w:t>に対する</w:t>
      </w:r>
      <w:r>
        <w:rPr>
          <w:rFonts w:asciiTheme="majorEastAsia" w:eastAsiaTheme="majorEastAsia" w:hAnsiTheme="majorEastAsia" w:hint="eastAsia"/>
          <w:color w:val="0000FF"/>
          <w:sz w:val="32"/>
          <w:szCs w:val="20"/>
        </w:rPr>
        <w:t>▲▲▲</w:t>
      </w:r>
      <w:r w:rsidR="00081BFE" w:rsidRPr="003E305A">
        <w:rPr>
          <w:rFonts w:asciiTheme="majorEastAsia" w:eastAsiaTheme="majorEastAsia" w:hAnsiTheme="majorEastAsia" w:hint="eastAsia"/>
          <w:color w:val="0000FF"/>
          <w:sz w:val="32"/>
          <w:szCs w:val="20"/>
        </w:rPr>
        <w:t>の</w:t>
      </w:r>
    </w:p>
    <w:p w14:paraId="1AB068A9" w14:textId="77777777" w:rsidR="00081BFE" w:rsidRPr="003E305A" w:rsidRDefault="00081BFE" w:rsidP="00081BFE">
      <w:pPr>
        <w:spacing w:line="360" w:lineRule="auto"/>
        <w:jc w:val="center"/>
        <w:rPr>
          <w:rFonts w:asciiTheme="majorEastAsia" w:eastAsiaTheme="majorEastAsia" w:hAnsiTheme="majorEastAsia"/>
          <w:color w:val="0000FF"/>
          <w:sz w:val="32"/>
          <w:szCs w:val="20"/>
        </w:rPr>
      </w:pPr>
      <w:r w:rsidRPr="003E305A">
        <w:rPr>
          <w:rFonts w:asciiTheme="majorEastAsia" w:eastAsiaTheme="majorEastAsia" w:hAnsiTheme="majorEastAsia" w:hint="eastAsia"/>
          <w:color w:val="0000FF"/>
          <w:sz w:val="32"/>
          <w:szCs w:val="20"/>
        </w:rPr>
        <w:t>ランダム化並行群間比較試験</w:t>
      </w:r>
    </w:p>
    <w:p w14:paraId="7CABD336" w14:textId="77777777" w:rsidR="00081BFE" w:rsidRPr="003E305A" w:rsidRDefault="00081BFE" w:rsidP="00081BFE">
      <w:pPr>
        <w:spacing w:line="360" w:lineRule="auto"/>
        <w:jc w:val="center"/>
        <w:rPr>
          <w:rFonts w:asciiTheme="majorEastAsia" w:eastAsiaTheme="majorEastAsia" w:hAnsiTheme="majorEastAsia"/>
          <w:color w:val="0000FF"/>
          <w:sz w:val="32"/>
          <w:szCs w:val="20"/>
        </w:rPr>
      </w:pPr>
      <w:r w:rsidRPr="003E305A">
        <w:rPr>
          <w:rFonts w:asciiTheme="majorEastAsia" w:eastAsiaTheme="majorEastAsia" w:hAnsiTheme="majorEastAsia" w:hint="eastAsia"/>
          <w:color w:val="0000FF"/>
          <w:sz w:val="32"/>
          <w:szCs w:val="20"/>
        </w:rPr>
        <w:t>研究計画書</w:t>
      </w:r>
    </w:p>
    <w:p w14:paraId="66D2CB2E" w14:textId="5927E21D" w:rsidR="00081BFE" w:rsidRPr="003E305A" w:rsidRDefault="00260DC1" w:rsidP="00081BFE">
      <w:pPr>
        <w:spacing w:line="360" w:lineRule="auto"/>
        <w:jc w:val="center"/>
        <w:rPr>
          <w:rFonts w:asciiTheme="majorEastAsia" w:eastAsiaTheme="majorEastAsia" w:hAnsiTheme="majorEastAsia"/>
          <w:color w:val="0000FF"/>
          <w:sz w:val="32"/>
          <w:szCs w:val="20"/>
        </w:rPr>
      </w:pPr>
      <w:r w:rsidRPr="003E305A">
        <w:rPr>
          <w:rFonts w:asciiTheme="majorEastAsia" w:eastAsiaTheme="majorEastAsia" w:hAnsiTheme="majorEastAsia" w:hint="eastAsia"/>
          <w:color w:val="0000FF"/>
          <w:sz w:val="32"/>
          <w:szCs w:val="20"/>
        </w:rPr>
        <w:t>（</w:t>
      </w:r>
      <w:r w:rsidR="00081BFE" w:rsidRPr="003E305A">
        <w:rPr>
          <w:rFonts w:asciiTheme="majorEastAsia" w:eastAsiaTheme="majorEastAsia" w:hAnsiTheme="majorEastAsia" w:hint="eastAsia"/>
          <w:color w:val="0000FF"/>
          <w:sz w:val="32"/>
          <w:szCs w:val="20"/>
        </w:rPr>
        <w:t>略称：</w:t>
      </w:r>
      <w:r w:rsidR="00C4343B">
        <w:rPr>
          <w:rFonts w:asciiTheme="majorEastAsia" w:eastAsiaTheme="majorEastAsia" w:hAnsiTheme="majorEastAsia" w:hint="eastAsia"/>
          <w:color w:val="0000FF"/>
          <w:sz w:val="32"/>
          <w:szCs w:val="20"/>
        </w:rPr>
        <w:t>■■■</w:t>
      </w:r>
      <w:r w:rsidRPr="003E305A">
        <w:rPr>
          <w:rFonts w:asciiTheme="majorEastAsia" w:eastAsiaTheme="majorEastAsia" w:hAnsiTheme="majorEastAsia"/>
          <w:color w:val="0000FF"/>
          <w:sz w:val="32"/>
          <w:szCs w:val="20"/>
        </w:rPr>
        <w:t xml:space="preserve"> Study）</w:t>
      </w:r>
    </w:p>
    <w:p w14:paraId="34F65666" w14:textId="1D577912" w:rsidR="00260DC1" w:rsidRPr="007921B8" w:rsidRDefault="007921B8" w:rsidP="00F735C6">
      <w:pPr>
        <w:spacing w:line="300" w:lineRule="exact"/>
        <w:jc w:val="center"/>
        <w:rPr>
          <w:rFonts w:asciiTheme="majorEastAsia" w:eastAsiaTheme="majorEastAsia" w:hAnsiTheme="majorEastAsia"/>
          <w:color w:val="FF0000"/>
          <w:sz w:val="32"/>
          <w:szCs w:val="20"/>
        </w:rPr>
      </w:pPr>
      <w:r w:rsidRPr="00265E78">
        <w:rPr>
          <w:rFonts w:asciiTheme="minorEastAsia" w:hAnsiTheme="minorEastAsia" w:hint="eastAsia"/>
          <w:color w:val="FF0000"/>
          <w:sz w:val="20"/>
          <w:szCs w:val="20"/>
        </w:rPr>
        <w:t>研究課題名には、対象疾患・試験薬名（試験機器名）・試験デザイン等を盛り込むことが望ましい。</w:t>
      </w:r>
    </w:p>
    <w:p w14:paraId="7452D7E9" w14:textId="77777777" w:rsidR="00530124" w:rsidRPr="003E305A" w:rsidRDefault="00530124" w:rsidP="00081BFE">
      <w:pPr>
        <w:spacing w:line="300" w:lineRule="exact"/>
        <w:jc w:val="center"/>
        <w:rPr>
          <w:rFonts w:asciiTheme="majorEastAsia" w:eastAsiaTheme="majorEastAsia" w:hAnsiTheme="majorEastAsia"/>
          <w:color w:val="0000FF"/>
          <w:sz w:val="32"/>
          <w:szCs w:val="20"/>
        </w:rPr>
      </w:pPr>
    </w:p>
    <w:p w14:paraId="2931FAAF" w14:textId="77777777" w:rsidR="00530124" w:rsidRPr="003E305A" w:rsidRDefault="00530124" w:rsidP="00081BFE">
      <w:pPr>
        <w:spacing w:line="300" w:lineRule="exact"/>
        <w:jc w:val="center"/>
        <w:rPr>
          <w:rFonts w:asciiTheme="majorEastAsia" w:eastAsiaTheme="majorEastAsia" w:hAnsiTheme="majorEastAsia"/>
          <w:color w:val="0000FF"/>
          <w:sz w:val="32"/>
          <w:szCs w:val="20"/>
        </w:rPr>
      </w:pPr>
    </w:p>
    <w:p w14:paraId="7D6ADAEB" w14:textId="77777777" w:rsidR="00530124" w:rsidRPr="003E305A" w:rsidRDefault="00530124" w:rsidP="00081BFE">
      <w:pPr>
        <w:spacing w:line="300" w:lineRule="exact"/>
        <w:jc w:val="center"/>
        <w:rPr>
          <w:rFonts w:asciiTheme="majorEastAsia" w:eastAsiaTheme="majorEastAsia" w:hAnsiTheme="majorEastAsia"/>
          <w:color w:val="0000FF"/>
          <w:sz w:val="32"/>
          <w:szCs w:val="20"/>
        </w:rPr>
      </w:pPr>
    </w:p>
    <w:p w14:paraId="075D774A" w14:textId="77777777" w:rsidR="00530124" w:rsidRPr="003E305A" w:rsidRDefault="00530124" w:rsidP="00081BFE">
      <w:pPr>
        <w:spacing w:line="300" w:lineRule="exact"/>
        <w:jc w:val="center"/>
        <w:rPr>
          <w:rFonts w:asciiTheme="majorEastAsia" w:eastAsiaTheme="majorEastAsia" w:hAnsiTheme="majorEastAsia"/>
          <w:color w:val="0000FF"/>
          <w:sz w:val="32"/>
          <w:szCs w:val="20"/>
        </w:rPr>
      </w:pPr>
    </w:p>
    <w:p w14:paraId="343DA9B8" w14:textId="77777777" w:rsidR="00081BFE" w:rsidRPr="003E305A" w:rsidRDefault="00081BFE" w:rsidP="00081BFE">
      <w:pPr>
        <w:spacing w:line="300" w:lineRule="exact"/>
        <w:jc w:val="center"/>
        <w:rPr>
          <w:rFonts w:asciiTheme="majorEastAsia" w:eastAsiaTheme="majorEastAsia" w:hAnsiTheme="majorEastAsia"/>
          <w:color w:val="0000FF"/>
          <w:sz w:val="20"/>
          <w:szCs w:val="20"/>
        </w:rPr>
      </w:pPr>
    </w:p>
    <w:p w14:paraId="3CA4B729" w14:textId="01994632" w:rsidR="00081BFE" w:rsidRPr="003E305A" w:rsidRDefault="00081BFE" w:rsidP="00081BFE">
      <w:pPr>
        <w:spacing w:line="276" w:lineRule="auto"/>
        <w:jc w:val="left"/>
        <w:rPr>
          <w:rFonts w:asciiTheme="minorEastAsia" w:eastAsiaTheme="majorEastAsia" w:hAnsiTheme="minorEastAsia" w:cs="Times New Roman"/>
          <w:color w:val="0000FF"/>
          <w:szCs w:val="21"/>
        </w:rPr>
      </w:pPr>
      <w:r w:rsidRPr="003E305A">
        <w:rPr>
          <w:rFonts w:asciiTheme="minorEastAsia" w:eastAsiaTheme="majorEastAsia" w:hAnsiTheme="minorEastAsia" w:cs="Times New Roman" w:hint="eastAsia"/>
          <w:color w:val="0000FF"/>
          <w:szCs w:val="21"/>
        </w:rPr>
        <w:t>研究責任医師</w:t>
      </w:r>
      <w:r w:rsidR="00D74A79" w:rsidRPr="00265E78">
        <w:rPr>
          <w:rFonts w:asciiTheme="minorEastAsia" w:eastAsiaTheme="majorEastAsia" w:hAnsiTheme="minorEastAsia" w:cs="Times New Roman" w:hint="eastAsia"/>
          <w:color w:val="0000FF"/>
          <w:szCs w:val="21"/>
        </w:rPr>
        <w:t>（研究代表医師）</w:t>
      </w:r>
      <w:r w:rsidR="000E7B54" w:rsidRPr="000E7B54">
        <w:rPr>
          <w:rFonts w:asciiTheme="minorEastAsia" w:eastAsiaTheme="majorEastAsia" w:hAnsiTheme="minorEastAsia" w:cs="Times New Roman" w:hint="eastAsia"/>
          <w:color w:val="000000" w:themeColor="text1"/>
          <w:szCs w:val="21"/>
        </w:rPr>
        <w:t>（問合せ先）</w:t>
      </w:r>
    </w:p>
    <w:p w14:paraId="16136608" w14:textId="77777777" w:rsidR="00081BFE" w:rsidRPr="00CF72C1" w:rsidRDefault="00081BFE" w:rsidP="00081BFE">
      <w:pPr>
        <w:spacing w:line="276" w:lineRule="auto"/>
        <w:ind w:firstLine="840"/>
        <w:jc w:val="left"/>
        <w:rPr>
          <w:rFonts w:asciiTheme="minorEastAsia" w:eastAsiaTheme="majorEastAsia" w:hAnsiTheme="minorEastAsia" w:cs="Times New Roman"/>
          <w:color w:val="000000" w:themeColor="text1"/>
          <w:szCs w:val="21"/>
        </w:rPr>
      </w:pPr>
      <w:r w:rsidRPr="00CF72C1">
        <w:rPr>
          <w:rFonts w:asciiTheme="minorEastAsia" w:eastAsiaTheme="majorEastAsia" w:hAnsiTheme="minorEastAsia" w:cs="Times New Roman" w:hint="eastAsia"/>
          <w:color w:val="000000" w:themeColor="text1"/>
          <w:szCs w:val="21"/>
        </w:rPr>
        <w:t>氏名：</w:t>
      </w:r>
    </w:p>
    <w:p w14:paraId="013DF4FC" w14:textId="6D8C89DD" w:rsidR="00081BFE" w:rsidRPr="002C47E6" w:rsidRDefault="00081BFE" w:rsidP="00081BFE">
      <w:pPr>
        <w:spacing w:line="276" w:lineRule="auto"/>
        <w:ind w:firstLine="840"/>
        <w:jc w:val="left"/>
        <w:rPr>
          <w:rFonts w:asciiTheme="minorEastAsia" w:eastAsiaTheme="majorEastAsia" w:hAnsiTheme="minorEastAsia" w:cs="Times New Roman"/>
          <w:color w:val="0000FF"/>
          <w:szCs w:val="21"/>
        </w:rPr>
      </w:pPr>
      <w:r w:rsidRPr="00CF72C1">
        <w:rPr>
          <w:rFonts w:asciiTheme="minorEastAsia" w:eastAsiaTheme="majorEastAsia" w:hAnsiTheme="minorEastAsia" w:cs="Times New Roman" w:hint="eastAsia"/>
          <w:color w:val="000000" w:themeColor="text1"/>
          <w:szCs w:val="21"/>
        </w:rPr>
        <w:t>所属</w:t>
      </w:r>
      <w:r w:rsidR="002C47E6" w:rsidRPr="00CF72C1">
        <w:rPr>
          <w:rFonts w:asciiTheme="minorEastAsia" w:eastAsiaTheme="majorEastAsia" w:hAnsiTheme="minorEastAsia" w:cs="Times New Roman" w:hint="eastAsia"/>
          <w:color w:val="000000" w:themeColor="text1"/>
          <w:szCs w:val="21"/>
        </w:rPr>
        <w:t>医療</w:t>
      </w:r>
      <w:r w:rsidRPr="00CF72C1">
        <w:rPr>
          <w:rFonts w:asciiTheme="minorEastAsia" w:eastAsiaTheme="majorEastAsia" w:hAnsiTheme="minorEastAsia" w:cs="Times New Roman" w:hint="eastAsia"/>
          <w:color w:val="000000" w:themeColor="text1"/>
          <w:szCs w:val="21"/>
        </w:rPr>
        <w:t>機関・診療科（部）：</w:t>
      </w:r>
      <w:r w:rsidR="002C47E6" w:rsidRPr="009255F0">
        <w:rPr>
          <w:rFonts w:ascii="ＭＳ 明朝" w:eastAsia="ＭＳ 明朝" w:hAnsi="ＭＳ 明朝" w:hint="eastAsia"/>
          <w:color w:val="FF0000"/>
          <w:sz w:val="20"/>
          <w:szCs w:val="20"/>
        </w:rPr>
        <w:t>附属病院の所属を記載する。</w:t>
      </w:r>
    </w:p>
    <w:p w14:paraId="40EC243D" w14:textId="77777777" w:rsidR="00081BFE" w:rsidRPr="00CF72C1" w:rsidRDefault="00081BFE" w:rsidP="00081BFE">
      <w:pPr>
        <w:spacing w:line="276" w:lineRule="auto"/>
        <w:ind w:firstLine="840"/>
        <w:jc w:val="left"/>
        <w:rPr>
          <w:rFonts w:asciiTheme="minorEastAsia" w:eastAsiaTheme="majorEastAsia" w:hAnsiTheme="minorEastAsia" w:cs="Times New Roman"/>
          <w:color w:val="000000" w:themeColor="text1"/>
          <w:szCs w:val="21"/>
          <w:lang w:eastAsia="zh-TW"/>
        </w:rPr>
      </w:pPr>
      <w:r w:rsidRPr="00CF72C1">
        <w:rPr>
          <w:rFonts w:asciiTheme="minorEastAsia" w:eastAsiaTheme="majorEastAsia" w:hAnsiTheme="minorEastAsia" w:cs="Times New Roman" w:hint="eastAsia"/>
          <w:color w:val="000000" w:themeColor="text1"/>
          <w:szCs w:val="21"/>
          <w:lang w:eastAsia="zh-TW"/>
        </w:rPr>
        <w:t>住所：</w:t>
      </w:r>
    </w:p>
    <w:p w14:paraId="3E3716F2" w14:textId="3A07D1B2" w:rsidR="00081BFE" w:rsidRPr="00CF72C1" w:rsidRDefault="00627E9A" w:rsidP="00081BFE">
      <w:pPr>
        <w:spacing w:line="276" w:lineRule="auto"/>
        <w:ind w:firstLine="840"/>
        <w:jc w:val="left"/>
        <w:rPr>
          <w:rFonts w:asciiTheme="minorEastAsia" w:eastAsiaTheme="majorEastAsia" w:hAnsiTheme="minorEastAsia" w:cs="Times New Roman"/>
          <w:color w:val="000000" w:themeColor="text1"/>
          <w:szCs w:val="21"/>
          <w:lang w:eastAsia="zh-TW"/>
        </w:rPr>
      </w:pPr>
      <w:r>
        <w:rPr>
          <w:rFonts w:asciiTheme="minorEastAsia" w:eastAsiaTheme="majorEastAsia" w:hAnsiTheme="minorEastAsia" w:cs="Times New Roman" w:hint="eastAsia"/>
          <w:color w:val="000000" w:themeColor="text1"/>
          <w:szCs w:val="21"/>
        </w:rPr>
        <w:t>TEL</w:t>
      </w:r>
      <w:r w:rsidR="00081BFE" w:rsidRPr="00CF72C1">
        <w:rPr>
          <w:rFonts w:asciiTheme="minorEastAsia" w:eastAsiaTheme="majorEastAsia" w:hAnsiTheme="minorEastAsia" w:cs="Times New Roman" w:hint="eastAsia"/>
          <w:color w:val="000000" w:themeColor="text1"/>
          <w:szCs w:val="21"/>
          <w:lang w:eastAsia="zh-TW"/>
        </w:rPr>
        <w:t xml:space="preserve">：　　　　　</w:t>
      </w:r>
      <w:r w:rsidR="009C5B19" w:rsidRPr="00CF72C1">
        <w:rPr>
          <w:rFonts w:asciiTheme="minorEastAsia" w:eastAsiaTheme="majorEastAsia" w:hAnsiTheme="minorEastAsia" w:cs="Times New Roman" w:hint="eastAsia"/>
          <w:color w:val="000000" w:themeColor="text1"/>
          <w:szCs w:val="21"/>
          <w:lang w:eastAsia="zh-TW"/>
        </w:rPr>
        <w:t xml:space="preserve">　　</w:t>
      </w:r>
      <w:r w:rsidR="00081BFE" w:rsidRPr="00CF72C1">
        <w:rPr>
          <w:rFonts w:asciiTheme="minorEastAsia" w:eastAsiaTheme="majorEastAsia" w:hAnsiTheme="minorEastAsia" w:cs="Times New Roman" w:hint="eastAsia"/>
          <w:color w:val="000000" w:themeColor="text1"/>
          <w:szCs w:val="21"/>
          <w:lang w:eastAsia="zh-TW"/>
        </w:rPr>
        <w:t xml:space="preserve">　</w:t>
      </w:r>
      <w:r w:rsidR="009C5B19" w:rsidRPr="00CF72C1">
        <w:rPr>
          <w:rFonts w:asciiTheme="majorEastAsia" w:eastAsiaTheme="majorEastAsia" w:hAnsiTheme="majorEastAsia" w:cs="Times New Roman" w:hint="eastAsia"/>
          <w:color w:val="000000" w:themeColor="text1"/>
          <w:szCs w:val="21"/>
          <w:lang w:eastAsia="zh-TW"/>
        </w:rPr>
        <w:t xml:space="preserve">　、Fax</w:t>
      </w:r>
    </w:p>
    <w:p w14:paraId="62781E99" w14:textId="77777777" w:rsidR="00081BFE" w:rsidRPr="00CF72C1" w:rsidRDefault="00081BFE" w:rsidP="00081BFE">
      <w:pPr>
        <w:spacing w:line="276" w:lineRule="auto"/>
        <w:ind w:firstLine="840"/>
        <w:jc w:val="left"/>
        <w:rPr>
          <w:rFonts w:asciiTheme="minorEastAsia" w:eastAsiaTheme="majorEastAsia" w:hAnsiTheme="minorEastAsia" w:cs="Times New Roman"/>
          <w:color w:val="000000" w:themeColor="text1"/>
          <w:szCs w:val="21"/>
        </w:rPr>
      </w:pPr>
      <w:r w:rsidRPr="00CF72C1">
        <w:rPr>
          <w:rFonts w:asciiTheme="minorEastAsia" w:eastAsiaTheme="majorEastAsia" w:hAnsiTheme="minorEastAsia" w:cs="Times New Roman"/>
          <w:color w:val="000000" w:themeColor="text1"/>
          <w:szCs w:val="21"/>
        </w:rPr>
        <w:t>e-mail</w:t>
      </w:r>
      <w:r w:rsidRPr="00CF72C1">
        <w:rPr>
          <w:rFonts w:asciiTheme="minorEastAsia" w:eastAsiaTheme="majorEastAsia" w:hAnsiTheme="minorEastAsia" w:cs="Times New Roman" w:hint="eastAsia"/>
          <w:color w:val="000000" w:themeColor="text1"/>
          <w:szCs w:val="21"/>
        </w:rPr>
        <w:t>：</w:t>
      </w:r>
    </w:p>
    <w:p w14:paraId="353AC7DF" w14:textId="41508AEC" w:rsidR="00081BFE" w:rsidRPr="001F2937" w:rsidRDefault="002C47E6" w:rsidP="00081BFE">
      <w:pPr>
        <w:spacing w:line="276" w:lineRule="auto"/>
        <w:jc w:val="left"/>
        <w:rPr>
          <w:rFonts w:asciiTheme="minorEastAsia" w:eastAsiaTheme="majorEastAsia" w:hAnsiTheme="minorEastAsia" w:cs="Times New Roman"/>
          <w:color w:val="0000FF"/>
          <w:szCs w:val="21"/>
        </w:rPr>
      </w:pPr>
      <w:r w:rsidRPr="000E7B54">
        <w:rPr>
          <w:rFonts w:asciiTheme="minorEastAsia" w:eastAsiaTheme="majorEastAsia" w:hAnsiTheme="minorEastAsia" w:cs="Times New Roman" w:hint="eastAsia"/>
          <w:color w:val="0000FF"/>
          <w:szCs w:val="21"/>
        </w:rPr>
        <w:t>問合せ先</w:t>
      </w:r>
      <w:r w:rsidR="007921B8">
        <w:rPr>
          <w:rFonts w:asciiTheme="minorEastAsia" w:eastAsiaTheme="majorEastAsia" w:hAnsiTheme="minorEastAsia" w:cs="Times New Roman" w:hint="eastAsia"/>
          <w:color w:val="0000FF"/>
          <w:szCs w:val="21"/>
        </w:rPr>
        <w:t xml:space="preserve"> </w:t>
      </w:r>
      <w:r w:rsidR="00D74A79" w:rsidRPr="001F2937">
        <w:rPr>
          <w:rFonts w:ascii="ＭＳ 明朝" w:eastAsia="ＭＳ 明朝" w:hAnsi="ＭＳ 明朝" w:hint="eastAsia"/>
          <w:color w:val="FF0000"/>
          <w:sz w:val="20"/>
          <w:szCs w:val="20"/>
        </w:rPr>
        <w:t>研究責任医師</w:t>
      </w:r>
      <w:r w:rsidR="005379C7" w:rsidRPr="001F2937">
        <w:rPr>
          <w:rFonts w:ascii="ＭＳ 明朝" w:eastAsia="ＭＳ 明朝" w:hAnsi="ＭＳ 明朝" w:hint="eastAsia"/>
          <w:color w:val="FF0000"/>
          <w:sz w:val="20"/>
          <w:szCs w:val="20"/>
        </w:rPr>
        <w:t>（</w:t>
      </w:r>
      <w:r w:rsidR="005D6417" w:rsidRPr="001F2937">
        <w:rPr>
          <w:rFonts w:ascii="ＭＳ 明朝" w:eastAsia="ＭＳ 明朝" w:hAnsi="ＭＳ 明朝" w:hint="eastAsia"/>
          <w:color w:val="FF0000"/>
          <w:sz w:val="20"/>
          <w:szCs w:val="20"/>
        </w:rPr>
        <w:t>研究代表医師</w:t>
      </w:r>
      <w:r w:rsidR="005379C7" w:rsidRPr="001F2937">
        <w:rPr>
          <w:rFonts w:ascii="ＭＳ 明朝" w:eastAsia="ＭＳ 明朝" w:hAnsi="ＭＳ 明朝" w:hint="eastAsia"/>
          <w:color w:val="FF0000"/>
          <w:sz w:val="20"/>
          <w:szCs w:val="20"/>
        </w:rPr>
        <w:t>）</w:t>
      </w:r>
      <w:r w:rsidR="000E7B54" w:rsidRPr="001F2937">
        <w:rPr>
          <w:rFonts w:ascii="ＭＳ 明朝" w:eastAsia="ＭＳ 明朝" w:hAnsi="ＭＳ 明朝" w:hint="eastAsia"/>
          <w:color w:val="FF0000"/>
          <w:sz w:val="20"/>
          <w:szCs w:val="20"/>
        </w:rPr>
        <w:t>と問合せ先が異なる</w:t>
      </w:r>
      <w:r w:rsidR="00D74A79" w:rsidRPr="001F2937">
        <w:rPr>
          <w:rFonts w:ascii="ＭＳ 明朝" w:eastAsia="ＭＳ 明朝" w:hAnsi="ＭＳ 明朝" w:hint="eastAsia"/>
          <w:color w:val="FF0000"/>
          <w:sz w:val="20"/>
          <w:szCs w:val="20"/>
        </w:rPr>
        <w:t>場合に記載</w:t>
      </w:r>
      <w:r w:rsidR="000E7B54" w:rsidRPr="001F2937">
        <w:rPr>
          <w:rFonts w:ascii="ＭＳ 明朝" w:eastAsia="ＭＳ 明朝" w:hAnsi="ＭＳ 明朝" w:hint="eastAsia"/>
          <w:color w:val="FF0000"/>
          <w:sz w:val="20"/>
          <w:szCs w:val="20"/>
        </w:rPr>
        <w:t>する</w:t>
      </w:r>
    </w:p>
    <w:p w14:paraId="420AC478" w14:textId="77777777" w:rsidR="002C47E6" w:rsidRPr="001F2937" w:rsidRDefault="002C47E6" w:rsidP="002C47E6">
      <w:pPr>
        <w:pStyle w:val="Default"/>
        <w:spacing w:line="276" w:lineRule="auto"/>
        <w:ind w:firstLine="840"/>
        <w:rPr>
          <w:rFonts w:asciiTheme="minorEastAsia" w:eastAsiaTheme="majorEastAsia" w:hAnsiTheme="minorEastAsia" w:cs="Times New Roman"/>
          <w:color w:val="0000FF"/>
          <w:sz w:val="21"/>
          <w:szCs w:val="21"/>
          <w:lang w:eastAsia="zh-TW"/>
        </w:rPr>
      </w:pPr>
      <w:r w:rsidRPr="001F2937">
        <w:rPr>
          <w:rFonts w:asciiTheme="minorEastAsia" w:eastAsiaTheme="majorEastAsia" w:hAnsiTheme="minorEastAsia" w:cs="Times New Roman" w:hint="eastAsia"/>
          <w:color w:val="0000FF"/>
          <w:sz w:val="21"/>
          <w:szCs w:val="21"/>
          <w:lang w:eastAsia="zh-TW"/>
        </w:rPr>
        <w:t>氏名：</w:t>
      </w:r>
    </w:p>
    <w:p w14:paraId="322015F2" w14:textId="59047E24" w:rsidR="002C47E6" w:rsidRPr="001F2937" w:rsidRDefault="00627E9A" w:rsidP="002C47E6">
      <w:pPr>
        <w:pStyle w:val="Default"/>
        <w:spacing w:line="276" w:lineRule="auto"/>
        <w:ind w:firstLine="840"/>
        <w:rPr>
          <w:rFonts w:asciiTheme="minorEastAsia" w:eastAsiaTheme="majorEastAsia" w:hAnsiTheme="minorEastAsia" w:cs="Times New Roman"/>
          <w:color w:val="0000FF"/>
          <w:sz w:val="21"/>
          <w:szCs w:val="21"/>
          <w:lang w:eastAsia="zh-TW"/>
        </w:rPr>
      </w:pPr>
      <w:r w:rsidRPr="001F2937">
        <w:rPr>
          <w:rFonts w:asciiTheme="minorEastAsia" w:hAnsiTheme="minorEastAsia" w:cs="Times New Roman" w:hint="eastAsia"/>
          <w:color w:val="0000FF"/>
          <w:sz w:val="21"/>
          <w:szCs w:val="21"/>
        </w:rPr>
        <w:t>TEL</w:t>
      </w:r>
      <w:r w:rsidR="002C47E6" w:rsidRPr="001F2937">
        <w:rPr>
          <w:rFonts w:asciiTheme="minorEastAsia" w:eastAsiaTheme="majorEastAsia" w:hAnsiTheme="minorEastAsia" w:cs="Times New Roman" w:hint="eastAsia"/>
          <w:color w:val="0000FF"/>
          <w:sz w:val="21"/>
          <w:szCs w:val="21"/>
          <w:lang w:eastAsia="zh-TW"/>
        </w:rPr>
        <w:t xml:space="preserve">：　　　　　　　　</w:t>
      </w:r>
      <w:r w:rsidR="002C47E6" w:rsidRPr="001F2937">
        <w:rPr>
          <w:rFonts w:asciiTheme="majorEastAsia" w:eastAsiaTheme="majorEastAsia" w:hAnsiTheme="majorEastAsia" w:cs="Times New Roman" w:hint="eastAsia"/>
          <w:color w:val="0000FF"/>
          <w:sz w:val="21"/>
          <w:szCs w:val="21"/>
          <w:lang w:eastAsia="zh-TW"/>
        </w:rPr>
        <w:t xml:space="preserve">　、Fax</w:t>
      </w:r>
      <w:r w:rsidR="002C47E6" w:rsidRPr="001F2937">
        <w:rPr>
          <w:rFonts w:asciiTheme="minorEastAsia" w:eastAsiaTheme="majorEastAsia" w:hAnsiTheme="minorEastAsia" w:cs="Times New Roman"/>
          <w:color w:val="0000FF"/>
          <w:sz w:val="21"/>
          <w:szCs w:val="21"/>
          <w:lang w:eastAsia="zh-TW"/>
        </w:rPr>
        <w:t xml:space="preserve"> </w:t>
      </w:r>
    </w:p>
    <w:p w14:paraId="7CB2FBC3" w14:textId="3837A243" w:rsidR="002C47E6" w:rsidRPr="001F2937" w:rsidRDefault="002C47E6" w:rsidP="002C47E6">
      <w:pPr>
        <w:spacing w:line="276" w:lineRule="auto"/>
        <w:ind w:firstLine="840"/>
        <w:jc w:val="left"/>
        <w:rPr>
          <w:rFonts w:asciiTheme="minorEastAsia" w:eastAsiaTheme="majorEastAsia" w:hAnsiTheme="minorEastAsia" w:cs="Times New Roman"/>
          <w:color w:val="0000FF"/>
          <w:szCs w:val="21"/>
        </w:rPr>
      </w:pPr>
      <w:r w:rsidRPr="001F2937">
        <w:rPr>
          <w:rFonts w:asciiTheme="minorEastAsia" w:eastAsiaTheme="majorEastAsia" w:hAnsiTheme="minorEastAsia" w:cs="Times New Roman"/>
          <w:color w:val="0000FF"/>
          <w:szCs w:val="21"/>
        </w:rPr>
        <w:t>e-mail</w:t>
      </w:r>
      <w:r w:rsidRPr="001F2937">
        <w:rPr>
          <w:rFonts w:asciiTheme="minorEastAsia" w:eastAsiaTheme="majorEastAsia" w:hAnsiTheme="minorEastAsia" w:cs="Times New Roman" w:hint="eastAsia"/>
          <w:color w:val="0000FF"/>
          <w:szCs w:val="21"/>
        </w:rPr>
        <w:t>：</w:t>
      </w:r>
    </w:p>
    <w:p w14:paraId="019B7614" w14:textId="3C7B4C7B" w:rsidR="00081BFE" w:rsidRPr="001F2937" w:rsidRDefault="00081BFE" w:rsidP="00ED3B01">
      <w:pPr>
        <w:pStyle w:val="Default"/>
        <w:spacing w:line="276" w:lineRule="auto"/>
        <w:rPr>
          <w:rFonts w:asciiTheme="minorEastAsia" w:eastAsiaTheme="majorEastAsia" w:hAnsiTheme="minorEastAsia" w:cs="Times New Roman"/>
          <w:color w:val="0000FF"/>
          <w:sz w:val="21"/>
          <w:szCs w:val="21"/>
        </w:rPr>
      </w:pPr>
    </w:p>
    <w:p w14:paraId="440D9649" w14:textId="6131CF2B" w:rsidR="00081BFE" w:rsidRPr="001F2937" w:rsidRDefault="00081BFE" w:rsidP="00081BFE">
      <w:pPr>
        <w:spacing w:line="276" w:lineRule="auto"/>
        <w:jc w:val="left"/>
        <w:rPr>
          <w:rFonts w:asciiTheme="minorEastAsia" w:eastAsiaTheme="majorEastAsia" w:hAnsiTheme="minorEastAsia" w:cs="Times New Roman"/>
          <w:color w:val="000000" w:themeColor="text1"/>
          <w:szCs w:val="21"/>
        </w:rPr>
      </w:pPr>
      <w:r w:rsidRPr="001F2937">
        <w:rPr>
          <w:rFonts w:asciiTheme="minorEastAsia" w:eastAsiaTheme="majorEastAsia" w:hAnsiTheme="minorEastAsia" w:cs="Times New Roman" w:hint="eastAsia"/>
          <w:color w:val="000000" w:themeColor="text1"/>
          <w:szCs w:val="21"/>
        </w:rPr>
        <w:t>実施予定期間</w:t>
      </w:r>
    </w:p>
    <w:p w14:paraId="584B5120" w14:textId="77777777" w:rsidR="00081BFE" w:rsidRPr="001F2937" w:rsidRDefault="00081BFE" w:rsidP="00081BFE">
      <w:pPr>
        <w:spacing w:line="276" w:lineRule="auto"/>
        <w:ind w:firstLine="840"/>
        <w:jc w:val="left"/>
        <w:rPr>
          <w:rFonts w:asciiTheme="minorEastAsia" w:eastAsiaTheme="majorEastAsia" w:hAnsiTheme="minorEastAsia" w:cs="Times New Roman"/>
          <w:color w:val="0000FF"/>
          <w:szCs w:val="21"/>
        </w:rPr>
      </w:pPr>
      <w:r w:rsidRPr="001F2937">
        <w:rPr>
          <w:rFonts w:asciiTheme="minorEastAsia" w:eastAsiaTheme="majorEastAsia" w:hAnsiTheme="minorEastAsia" w:cs="Times New Roman"/>
          <w:color w:val="000000" w:themeColor="text1"/>
          <w:szCs w:val="21"/>
        </w:rPr>
        <w:t>実施計画の</w:t>
      </w:r>
      <w:r w:rsidRPr="001F2937">
        <w:rPr>
          <w:rFonts w:asciiTheme="minorEastAsia" w:eastAsiaTheme="majorEastAsia" w:hAnsiTheme="minorEastAsia" w:cs="Times New Roman"/>
          <w:color w:val="000000" w:themeColor="text1"/>
          <w:szCs w:val="21"/>
        </w:rPr>
        <w:t>jRCT</w:t>
      </w:r>
      <w:r w:rsidRPr="001F2937">
        <w:rPr>
          <w:rFonts w:asciiTheme="minorEastAsia" w:eastAsiaTheme="majorEastAsia" w:hAnsiTheme="minorEastAsia" w:cs="Times New Roman" w:hint="eastAsia"/>
          <w:color w:val="000000" w:themeColor="text1"/>
          <w:szCs w:val="21"/>
        </w:rPr>
        <w:t>公表日</w:t>
      </w:r>
      <w:r w:rsidRPr="001F2937">
        <w:rPr>
          <w:rFonts w:asciiTheme="minorEastAsia" w:eastAsiaTheme="majorEastAsia" w:hAnsiTheme="minorEastAsia" w:cs="Times New Roman"/>
          <w:color w:val="000000" w:themeColor="text1"/>
          <w:szCs w:val="21"/>
        </w:rPr>
        <w:t>～</w:t>
      </w:r>
      <w:r w:rsidRPr="001F2937">
        <w:rPr>
          <w:rFonts w:asciiTheme="minorEastAsia" w:eastAsiaTheme="majorEastAsia" w:hAnsiTheme="minorEastAsia" w:cs="Times New Roman" w:hint="eastAsia"/>
          <w:color w:val="0000FF"/>
          <w:szCs w:val="21"/>
        </w:rPr>
        <w:t xml:space="preserve">　　　</w:t>
      </w:r>
      <w:r w:rsidRPr="001F2937">
        <w:rPr>
          <w:rFonts w:asciiTheme="minorEastAsia" w:eastAsiaTheme="majorEastAsia" w:hAnsiTheme="minorEastAsia" w:cs="Times New Roman"/>
          <w:color w:val="000000" w:themeColor="text1"/>
          <w:szCs w:val="21"/>
        </w:rPr>
        <w:t>年</w:t>
      </w:r>
      <w:r w:rsidRPr="001F2937">
        <w:rPr>
          <w:rFonts w:asciiTheme="minorEastAsia" w:eastAsiaTheme="majorEastAsia" w:hAnsiTheme="minorEastAsia" w:cs="Times New Roman" w:hint="eastAsia"/>
          <w:color w:val="000000" w:themeColor="text1"/>
          <w:szCs w:val="21"/>
        </w:rPr>
        <w:t xml:space="preserve">　　</w:t>
      </w:r>
      <w:r w:rsidRPr="001F2937">
        <w:rPr>
          <w:rFonts w:asciiTheme="minorEastAsia" w:eastAsiaTheme="majorEastAsia" w:hAnsiTheme="minorEastAsia" w:cs="Times New Roman"/>
          <w:color w:val="000000" w:themeColor="text1"/>
          <w:szCs w:val="21"/>
        </w:rPr>
        <w:t>月</w:t>
      </w:r>
      <w:r w:rsidRPr="001F2937">
        <w:rPr>
          <w:rFonts w:asciiTheme="minorEastAsia" w:eastAsiaTheme="majorEastAsia" w:hAnsiTheme="minorEastAsia" w:cs="Times New Roman" w:hint="eastAsia"/>
          <w:color w:val="000000" w:themeColor="text1"/>
          <w:szCs w:val="21"/>
        </w:rPr>
        <w:t xml:space="preserve">　　</w:t>
      </w:r>
      <w:r w:rsidRPr="001F2937">
        <w:rPr>
          <w:rFonts w:asciiTheme="minorEastAsia" w:eastAsiaTheme="majorEastAsia" w:hAnsiTheme="minorEastAsia" w:cs="Times New Roman"/>
          <w:color w:val="000000" w:themeColor="text1"/>
          <w:szCs w:val="21"/>
        </w:rPr>
        <w:t>日</w:t>
      </w:r>
    </w:p>
    <w:p w14:paraId="5C741F6D" w14:textId="54947412" w:rsidR="00081BFE" w:rsidRPr="001F2937" w:rsidRDefault="00081BFE" w:rsidP="00081BFE">
      <w:pPr>
        <w:spacing w:line="276" w:lineRule="auto"/>
        <w:jc w:val="left"/>
        <w:rPr>
          <w:rFonts w:asciiTheme="minorEastAsia" w:eastAsiaTheme="majorEastAsia" w:hAnsiTheme="minorEastAsia" w:cs="Times New Roman"/>
          <w:color w:val="000000" w:themeColor="text1"/>
          <w:szCs w:val="21"/>
        </w:rPr>
      </w:pPr>
      <w:r w:rsidRPr="001F2937">
        <w:rPr>
          <w:rFonts w:asciiTheme="minorEastAsia" w:eastAsiaTheme="majorEastAsia" w:hAnsiTheme="minorEastAsia" w:cs="Times New Roman" w:hint="eastAsia"/>
          <w:color w:val="000000" w:themeColor="text1"/>
          <w:szCs w:val="21"/>
        </w:rPr>
        <w:t>作成日</w:t>
      </w:r>
    </w:p>
    <w:p w14:paraId="6DE67A87" w14:textId="33274689" w:rsidR="00081BFE" w:rsidRPr="001F2937" w:rsidRDefault="00081BFE" w:rsidP="00081BFE">
      <w:pPr>
        <w:spacing w:line="276" w:lineRule="auto"/>
        <w:ind w:firstLine="840"/>
        <w:jc w:val="left"/>
        <w:rPr>
          <w:rFonts w:asciiTheme="minorEastAsia" w:eastAsiaTheme="majorEastAsia" w:hAnsiTheme="minorEastAsia" w:cs="Times New Roman"/>
          <w:color w:val="0000FF"/>
          <w:szCs w:val="21"/>
          <w:lang w:eastAsia="zh-TW"/>
        </w:rPr>
      </w:pPr>
      <w:r w:rsidRPr="001F2937">
        <w:rPr>
          <w:rFonts w:asciiTheme="minorEastAsia" w:eastAsiaTheme="majorEastAsia" w:hAnsiTheme="minorEastAsia" w:cs="Times New Roman" w:hint="eastAsia"/>
          <w:color w:val="000000" w:themeColor="text1"/>
          <w:szCs w:val="21"/>
          <w:lang w:eastAsia="zh-TW"/>
        </w:rPr>
        <w:t>第</w:t>
      </w:r>
      <w:r w:rsidRPr="001F2937">
        <w:rPr>
          <w:rFonts w:asciiTheme="minorEastAsia" w:eastAsiaTheme="majorEastAsia" w:hAnsiTheme="minorEastAsia" w:cs="Times New Roman"/>
          <w:color w:val="000000" w:themeColor="text1"/>
          <w:szCs w:val="21"/>
          <w:lang w:eastAsia="zh-TW"/>
        </w:rPr>
        <w:t>1.0</w:t>
      </w:r>
      <w:r w:rsidRPr="001F2937">
        <w:rPr>
          <w:rFonts w:asciiTheme="minorEastAsia" w:eastAsiaTheme="majorEastAsia" w:hAnsiTheme="minorEastAsia" w:cs="Times New Roman" w:hint="eastAsia"/>
          <w:color w:val="000000" w:themeColor="text1"/>
          <w:szCs w:val="21"/>
          <w:lang w:eastAsia="zh-TW"/>
        </w:rPr>
        <w:t>版</w:t>
      </w:r>
      <w:r w:rsidRPr="001F2937">
        <w:rPr>
          <w:rFonts w:asciiTheme="minorEastAsia" w:eastAsiaTheme="majorEastAsia" w:hAnsiTheme="minorEastAsia" w:cs="Times New Roman" w:hint="eastAsia"/>
          <w:color w:val="0000FF"/>
          <w:szCs w:val="21"/>
          <w:lang w:eastAsia="zh-TW"/>
        </w:rPr>
        <w:t xml:space="preserve">　　　　</w:t>
      </w:r>
      <w:r w:rsidRPr="001F2937">
        <w:rPr>
          <w:rFonts w:asciiTheme="minorEastAsia" w:eastAsiaTheme="majorEastAsia" w:hAnsiTheme="minorEastAsia" w:cs="Times New Roman" w:hint="eastAsia"/>
          <w:color w:val="000000" w:themeColor="text1"/>
          <w:szCs w:val="21"/>
          <w:lang w:eastAsia="zh-TW"/>
        </w:rPr>
        <w:t>年　　月　　日　研究計画書作成</w:t>
      </w:r>
    </w:p>
    <w:p w14:paraId="51A5FF84" w14:textId="3D02C43B" w:rsidR="008C37A8" w:rsidRPr="001F2937" w:rsidRDefault="00261AF3" w:rsidP="006959FA">
      <w:pPr>
        <w:widowControl/>
        <w:spacing w:line="300" w:lineRule="exact"/>
        <w:jc w:val="left"/>
        <w:rPr>
          <w:rFonts w:asciiTheme="majorEastAsia" w:eastAsiaTheme="majorEastAsia" w:hAnsiTheme="majorEastAsia"/>
          <w:color w:val="0000FF"/>
          <w:sz w:val="20"/>
          <w:szCs w:val="20"/>
        </w:rPr>
      </w:pPr>
      <w:r w:rsidRPr="001F2937">
        <w:rPr>
          <w:rFonts w:ascii="ＭＳ 明朝" w:eastAsia="ＭＳ 明朝" w:hAnsi="ＭＳ 明朝" w:hint="eastAsia"/>
          <w:color w:val="FF0000"/>
          <w:sz w:val="20"/>
          <w:szCs w:val="20"/>
        </w:rPr>
        <w:t>版数は、新規申請時に</w:t>
      </w:r>
      <w:r w:rsidRPr="001F2937">
        <w:rPr>
          <w:rFonts w:ascii="ＭＳ 明朝" w:eastAsia="ＭＳ 明朝" w:hAnsi="ＭＳ 明朝"/>
          <w:color w:val="FF0000"/>
          <w:sz w:val="20"/>
          <w:szCs w:val="20"/>
        </w:rPr>
        <w:t>1.0</w:t>
      </w:r>
      <w:r w:rsidRPr="001F2937">
        <w:rPr>
          <w:rFonts w:ascii="ＭＳ 明朝" w:eastAsia="ＭＳ 明朝" w:hAnsi="ＭＳ 明朝" w:hint="eastAsia"/>
          <w:color w:val="FF0000"/>
          <w:sz w:val="20"/>
          <w:szCs w:val="20"/>
        </w:rPr>
        <w:t>版として提出する。改訂時は、版数を</w:t>
      </w:r>
      <w:r w:rsidRPr="001F2937">
        <w:rPr>
          <w:rFonts w:ascii="ＭＳ 明朝" w:eastAsia="ＭＳ 明朝" w:hAnsi="ＭＳ 明朝"/>
          <w:color w:val="FF0000"/>
          <w:sz w:val="20"/>
          <w:szCs w:val="20"/>
        </w:rPr>
        <w:t>1.0</w:t>
      </w:r>
      <w:r w:rsidRPr="001F2937">
        <w:rPr>
          <w:rFonts w:ascii="ＭＳ 明朝" w:eastAsia="ＭＳ 明朝" w:hAnsi="ＭＳ 明朝" w:hint="eastAsia"/>
          <w:color w:val="FF0000"/>
          <w:sz w:val="20"/>
          <w:szCs w:val="20"/>
        </w:rPr>
        <w:t>→</w:t>
      </w:r>
      <w:r w:rsidRPr="001F2937">
        <w:rPr>
          <w:rFonts w:ascii="ＭＳ 明朝" w:eastAsia="ＭＳ 明朝" w:hAnsi="ＭＳ 明朝"/>
          <w:color w:val="FF0000"/>
          <w:sz w:val="20"/>
          <w:szCs w:val="20"/>
        </w:rPr>
        <w:t>2.0</w:t>
      </w:r>
      <w:r w:rsidRPr="001F2937">
        <w:rPr>
          <w:rFonts w:ascii="ＭＳ 明朝" w:eastAsia="ＭＳ 明朝" w:hAnsi="ＭＳ 明朝" w:hint="eastAsia"/>
          <w:color w:val="FF0000"/>
          <w:sz w:val="20"/>
          <w:szCs w:val="20"/>
        </w:rPr>
        <w:t>と更新し、軽微な変更（試験デザインや評価に変更がない）の場合は、</w:t>
      </w:r>
      <w:r w:rsidRPr="001F2937">
        <w:rPr>
          <w:rFonts w:ascii="ＭＳ 明朝" w:eastAsia="ＭＳ 明朝" w:hAnsi="ＭＳ 明朝"/>
          <w:color w:val="FF0000"/>
          <w:sz w:val="20"/>
          <w:szCs w:val="20"/>
        </w:rPr>
        <w:t xml:space="preserve">1.0 </w:t>
      </w:r>
      <w:r w:rsidRPr="001F2937">
        <w:rPr>
          <w:rFonts w:ascii="ＭＳ 明朝" w:eastAsia="ＭＳ 明朝" w:hAnsi="ＭＳ 明朝" w:hint="eastAsia"/>
          <w:color w:val="FF0000"/>
          <w:sz w:val="20"/>
          <w:szCs w:val="20"/>
        </w:rPr>
        <w:t>→</w:t>
      </w:r>
      <w:r w:rsidRPr="001F2937">
        <w:rPr>
          <w:rFonts w:ascii="ＭＳ 明朝" w:eastAsia="ＭＳ 明朝" w:hAnsi="ＭＳ 明朝"/>
          <w:color w:val="FF0000"/>
          <w:sz w:val="20"/>
          <w:szCs w:val="20"/>
        </w:rPr>
        <w:t xml:space="preserve"> 1.1</w:t>
      </w:r>
      <w:r w:rsidRPr="001F2937">
        <w:rPr>
          <w:rFonts w:ascii="ＭＳ 明朝" w:eastAsia="ＭＳ 明朝" w:hAnsi="ＭＳ 明朝" w:hint="eastAsia"/>
          <w:color w:val="FF0000"/>
          <w:sz w:val="20"/>
          <w:szCs w:val="20"/>
        </w:rPr>
        <w:t>と枝番で更新する。</w:t>
      </w:r>
    </w:p>
    <w:p w14:paraId="04E1D50E" w14:textId="6790DBCF" w:rsidR="00260DC1" w:rsidRPr="001F2937" w:rsidRDefault="00260DC1">
      <w:pPr>
        <w:widowControl/>
        <w:jc w:val="left"/>
        <w:rPr>
          <w:rFonts w:asciiTheme="minorEastAsia" w:eastAsiaTheme="majorEastAsia" w:hAnsiTheme="minorEastAsia"/>
          <w:color w:val="0000FF"/>
          <w:sz w:val="20"/>
          <w:szCs w:val="20"/>
        </w:rPr>
      </w:pPr>
      <w:r w:rsidRPr="001F2937">
        <w:rPr>
          <w:rFonts w:asciiTheme="minorEastAsia" w:eastAsiaTheme="majorEastAsia" w:hAnsiTheme="minorEastAsia"/>
          <w:color w:val="0000FF"/>
          <w:sz w:val="20"/>
          <w:szCs w:val="20"/>
        </w:rPr>
        <w:br w:type="page"/>
      </w:r>
    </w:p>
    <w:p w14:paraId="3B4D7E00" w14:textId="7B81704C" w:rsidR="008C37A8" w:rsidRPr="001F2937" w:rsidRDefault="00260DC1" w:rsidP="006959FA">
      <w:pPr>
        <w:spacing w:line="300" w:lineRule="exact"/>
        <w:rPr>
          <w:rFonts w:asciiTheme="minorEastAsia" w:eastAsiaTheme="majorEastAsia" w:hAnsiTheme="minorEastAsia"/>
          <w:color w:val="0000FF"/>
          <w:sz w:val="32"/>
          <w:szCs w:val="20"/>
          <w:lang w:eastAsia="zh-TW"/>
        </w:rPr>
      </w:pPr>
      <w:r w:rsidRPr="001F2937">
        <w:rPr>
          <w:rFonts w:asciiTheme="minorEastAsia" w:eastAsiaTheme="majorEastAsia" w:hAnsiTheme="minorEastAsia" w:hint="eastAsia"/>
          <w:color w:val="0000FF"/>
          <w:sz w:val="32"/>
          <w:szCs w:val="20"/>
          <w:lang w:eastAsia="zh-TW"/>
        </w:rPr>
        <w:lastRenderedPageBreak/>
        <w:t>改訂履歴</w:t>
      </w:r>
    </w:p>
    <w:p w14:paraId="5466ECF4" w14:textId="77777777" w:rsidR="00260DC1" w:rsidRPr="001F2937" w:rsidRDefault="00260DC1" w:rsidP="006959FA">
      <w:pPr>
        <w:spacing w:line="300" w:lineRule="exact"/>
        <w:rPr>
          <w:rFonts w:asciiTheme="minorEastAsia" w:eastAsiaTheme="majorEastAsia" w:hAnsiTheme="minorEastAsia"/>
          <w:color w:val="0000FF"/>
          <w:sz w:val="32"/>
          <w:szCs w:val="20"/>
          <w:lang w:eastAsia="zh-TW"/>
        </w:rPr>
      </w:pPr>
    </w:p>
    <w:p w14:paraId="2FBE0F9E" w14:textId="5DB22916" w:rsidR="00260DC1" w:rsidRPr="001F2937" w:rsidRDefault="00260DC1" w:rsidP="006959FA">
      <w:pPr>
        <w:spacing w:line="300" w:lineRule="exact"/>
        <w:rPr>
          <w:rFonts w:ascii="ＭＳ ゴシック" w:eastAsia="ＭＳ ゴシック" w:hAnsi="ＭＳ ゴシック"/>
          <w:color w:val="0000FF"/>
          <w:sz w:val="20"/>
          <w:szCs w:val="20"/>
          <w:lang w:eastAsia="zh-TW"/>
        </w:rPr>
      </w:pPr>
      <w:r w:rsidRPr="001F2937">
        <w:rPr>
          <w:rFonts w:ascii="ＭＳ ゴシック" w:eastAsia="ＭＳ ゴシック" w:hAnsi="ＭＳ ゴシック" w:hint="eastAsia"/>
          <w:color w:val="0000FF"/>
          <w:sz w:val="20"/>
          <w:szCs w:val="20"/>
          <w:lang w:eastAsia="zh-TW"/>
        </w:rPr>
        <w:t>第</w:t>
      </w:r>
      <w:r w:rsidRPr="001F2937">
        <w:rPr>
          <w:rFonts w:ascii="ＭＳ ゴシック" w:eastAsia="ＭＳ ゴシック" w:hAnsi="ＭＳ ゴシック"/>
          <w:color w:val="0000FF"/>
          <w:sz w:val="20"/>
          <w:szCs w:val="20"/>
          <w:lang w:eastAsia="zh-TW"/>
        </w:rPr>
        <w:t>1.0</w:t>
      </w:r>
      <w:r w:rsidRPr="001F2937">
        <w:rPr>
          <w:rFonts w:ascii="ＭＳ ゴシック" w:eastAsia="ＭＳ ゴシック" w:hAnsi="ＭＳ ゴシック" w:hint="eastAsia"/>
          <w:color w:val="0000FF"/>
          <w:sz w:val="20"/>
          <w:szCs w:val="20"/>
          <w:lang w:eastAsia="zh-TW"/>
        </w:rPr>
        <w:t>版　研究計画書作成</w:t>
      </w:r>
    </w:p>
    <w:p w14:paraId="16DF0E95" w14:textId="75D97DD0" w:rsidR="00260DC1" w:rsidRPr="001F2937" w:rsidRDefault="00260DC1" w:rsidP="006959FA">
      <w:pPr>
        <w:spacing w:line="300" w:lineRule="exact"/>
        <w:rPr>
          <w:rFonts w:ascii="ＭＳ ゴシック" w:eastAsia="ＭＳ ゴシック" w:hAnsi="ＭＳ ゴシック"/>
          <w:color w:val="0000FF"/>
          <w:sz w:val="20"/>
          <w:szCs w:val="20"/>
          <w:lang w:eastAsia="zh-TW"/>
        </w:rPr>
      </w:pPr>
    </w:p>
    <w:p w14:paraId="2223D9CA" w14:textId="77777777" w:rsidR="00260DC1" w:rsidRPr="001F2937" w:rsidRDefault="00260DC1" w:rsidP="006959FA">
      <w:pPr>
        <w:spacing w:line="300" w:lineRule="exact"/>
        <w:rPr>
          <w:rFonts w:asciiTheme="minorEastAsia" w:eastAsiaTheme="majorEastAsia" w:hAnsiTheme="minorEastAsia"/>
          <w:color w:val="0000FF"/>
          <w:sz w:val="20"/>
          <w:szCs w:val="20"/>
          <w:lang w:eastAsia="zh-TW"/>
        </w:rPr>
      </w:pPr>
    </w:p>
    <w:p w14:paraId="0B9D2CED" w14:textId="77777777" w:rsidR="00260DC1" w:rsidRPr="001F2937" w:rsidRDefault="00260DC1">
      <w:pPr>
        <w:widowControl/>
        <w:jc w:val="left"/>
        <w:rPr>
          <w:rFonts w:asciiTheme="majorEastAsia" w:eastAsiaTheme="majorEastAsia" w:hAnsiTheme="majorEastAsia"/>
          <w:color w:val="0000FF"/>
          <w:sz w:val="24"/>
          <w:szCs w:val="24"/>
          <w:lang w:eastAsia="zh-TW"/>
        </w:rPr>
      </w:pPr>
    </w:p>
    <w:p w14:paraId="0A90BFB4" w14:textId="77777777" w:rsidR="007921B8" w:rsidRPr="001F2937" w:rsidRDefault="007921B8" w:rsidP="007921B8">
      <w:pPr>
        <w:spacing w:line="300" w:lineRule="exact"/>
        <w:rPr>
          <w:rFonts w:asciiTheme="majorEastAsia" w:eastAsiaTheme="majorEastAsia" w:hAnsiTheme="majorEastAsia"/>
          <w:color w:val="FF0000"/>
          <w:sz w:val="20"/>
          <w:szCs w:val="20"/>
        </w:rPr>
      </w:pPr>
      <w:r w:rsidRPr="001F2937">
        <w:rPr>
          <w:rFonts w:asciiTheme="majorEastAsia" w:eastAsiaTheme="majorEastAsia" w:hAnsiTheme="majorEastAsia" w:hint="eastAsia"/>
          <w:color w:val="FF0000"/>
          <w:sz w:val="20"/>
          <w:szCs w:val="20"/>
        </w:rPr>
        <w:t>＜表紙裏等＞</w:t>
      </w:r>
    </w:p>
    <w:p w14:paraId="6E170D77" w14:textId="77777777" w:rsidR="007921B8" w:rsidRPr="001F2937" w:rsidRDefault="007921B8" w:rsidP="007921B8">
      <w:pPr>
        <w:spacing w:line="360" w:lineRule="auto"/>
        <w:jc w:val="left"/>
        <w:rPr>
          <w:rFonts w:asciiTheme="minorEastAsia" w:hAnsiTheme="minorEastAsia"/>
          <w:color w:val="FF0000"/>
          <w:sz w:val="20"/>
          <w:szCs w:val="20"/>
        </w:rPr>
      </w:pPr>
      <w:r w:rsidRPr="001F2937">
        <w:rPr>
          <w:rFonts w:asciiTheme="minorEastAsia" w:hAnsiTheme="minorEastAsia" w:hint="eastAsia"/>
          <w:color w:val="FF0000"/>
          <w:sz w:val="20"/>
          <w:szCs w:val="20"/>
        </w:rPr>
        <w:t xml:space="preserve">　必要に応じて、略語および用語の定義の一覧表をつける。</w:t>
      </w:r>
    </w:p>
    <w:p w14:paraId="27D1433C" w14:textId="77777777" w:rsidR="00260DC1" w:rsidRPr="001F2937" w:rsidRDefault="00260DC1">
      <w:pPr>
        <w:widowControl/>
        <w:jc w:val="left"/>
        <w:rPr>
          <w:rFonts w:asciiTheme="majorEastAsia" w:eastAsiaTheme="majorEastAsia" w:hAnsiTheme="majorEastAsia"/>
          <w:color w:val="0000FF"/>
          <w:sz w:val="24"/>
          <w:szCs w:val="24"/>
        </w:rPr>
      </w:pPr>
    </w:p>
    <w:p w14:paraId="220D250C" w14:textId="77777777" w:rsidR="00260DC1" w:rsidRPr="001F2937" w:rsidRDefault="00260DC1">
      <w:pPr>
        <w:widowControl/>
        <w:jc w:val="left"/>
        <w:rPr>
          <w:rFonts w:asciiTheme="majorEastAsia" w:eastAsiaTheme="majorEastAsia" w:hAnsiTheme="majorEastAsia"/>
          <w:color w:val="0000FF"/>
          <w:sz w:val="24"/>
          <w:szCs w:val="24"/>
        </w:rPr>
      </w:pPr>
    </w:p>
    <w:p w14:paraId="515194E3" w14:textId="77777777" w:rsidR="00260DC1" w:rsidRPr="001F2937" w:rsidRDefault="00260DC1">
      <w:pPr>
        <w:widowControl/>
        <w:jc w:val="left"/>
        <w:rPr>
          <w:rFonts w:asciiTheme="majorEastAsia" w:eastAsiaTheme="majorEastAsia" w:hAnsiTheme="majorEastAsia"/>
          <w:sz w:val="24"/>
          <w:szCs w:val="24"/>
        </w:rPr>
      </w:pPr>
      <w:r w:rsidRPr="001F2937">
        <w:rPr>
          <w:rFonts w:asciiTheme="majorEastAsia" w:eastAsiaTheme="majorEastAsia" w:hAnsiTheme="majorEastAsia"/>
          <w:color w:val="0000FF"/>
          <w:sz w:val="24"/>
          <w:szCs w:val="24"/>
        </w:rPr>
        <w:br w:type="page"/>
      </w:r>
    </w:p>
    <w:p w14:paraId="19414082" w14:textId="1EE9703D" w:rsidR="00081BFE" w:rsidRPr="001F2937" w:rsidRDefault="00081BFE">
      <w:pPr>
        <w:widowControl/>
        <w:jc w:val="left"/>
        <w:rPr>
          <w:rFonts w:asciiTheme="majorEastAsia" w:eastAsiaTheme="majorEastAsia" w:hAnsiTheme="majorEastAsia"/>
          <w:sz w:val="24"/>
          <w:szCs w:val="24"/>
        </w:rPr>
      </w:pPr>
    </w:p>
    <w:p w14:paraId="66B7211F" w14:textId="25FD1E8D" w:rsidR="008C37A8" w:rsidRPr="001F2937" w:rsidRDefault="008C37A8" w:rsidP="006959FA">
      <w:pPr>
        <w:spacing w:line="300" w:lineRule="exact"/>
        <w:jc w:val="center"/>
        <w:rPr>
          <w:rFonts w:asciiTheme="majorEastAsia" w:eastAsiaTheme="majorEastAsia" w:hAnsiTheme="majorEastAsia"/>
          <w:sz w:val="24"/>
          <w:szCs w:val="24"/>
        </w:rPr>
      </w:pPr>
      <w:r w:rsidRPr="001F2937">
        <w:rPr>
          <w:rFonts w:asciiTheme="majorEastAsia" w:eastAsiaTheme="majorEastAsia" w:hAnsiTheme="majorEastAsia" w:hint="eastAsia"/>
          <w:sz w:val="24"/>
          <w:szCs w:val="24"/>
        </w:rPr>
        <w:t>概要</w:t>
      </w:r>
      <w:r w:rsidRPr="001F2937">
        <w:rPr>
          <w:rFonts w:asciiTheme="minorEastAsia" w:hAnsiTheme="minorEastAsia" w:hint="eastAsia"/>
          <w:color w:val="FF0000"/>
          <w:sz w:val="24"/>
          <w:szCs w:val="24"/>
        </w:rPr>
        <w:t>（任意）</w:t>
      </w:r>
    </w:p>
    <w:p w14:paraId="58738160" w14:textId="42C125A6" w:rsidR="004A6108" w:rsidRPr="001F2937" w:rsidRDefault="004A6108" w:rsidP="006959FA">
      <w:pPr>
        <w:spacing w:line="300" w:lineRule="exact"/>
        <w:jc w:val="center"/>
        <w:rPr>
          <w:rFonts w:ascii="ＭＳ 明朝" w:eastAsia="ＭＳ 明朝" w:hAnsi="ＭＳ 明朝"/>
          <w:color w:val="FF0000"/>
          <w:szCs w:val="21"/>
        </w:rPr>
      </w:pPr>
      <w:r w:rsidRPr="001F2937">
        <w:rPr>
          <w:rFonts w:ascii="ＭＳ 明朝" w:eastAsia="ＭＳ 明朝" w:hAnsi="ＭＳ 明朝" w:hint="eastAsia"/>
          <w:color w:val="FF0000"/>
          <w:szCs w:val="21"/>
        </w:rPr>
        <w:t>プロトコル</w:t>
      </w:r>
      <w:r w:rsidR="00D74A79" w:rsidRPr="001F2937">
        <w:rPr>
          <w:rFonts w:ascii="ＭＳ 明朝" w:eastAsia="ＭＳ 明朝" w:hAnsi="ＭＳ 明朝" w:hint="eastAsia"/>
          <w:color w:val="FF0000"/>
          <w:szCs w:val="21"/>
        </w:rPr>
        <w:t>本文</w:t>
      </w:r>
      <w:r w:rsidRPr="001F2937">
        <w:rPr>
          <w:rFonts w:ascii="ＭＳ 明朝" w:eastAsia="ＭＳ 明朝" w:hAnsi="ＭＳ 明朝" w:hint="eastAsia"/>
          <w:color w:val="FF0000"/>
          <w:szCs w:val="21"/>
        </w:rPr>
        <w:t>の内容をコピーして齟齬が生じないよう確認する</w:t>
      </w:r>
    </w:p>
    <w:tbl>
      <w:tblPr>
        <w:tblStyle w:val="afb"/>
        <w:tblpPr w:leftFromText="142" w:rightFromText="142" w:vertAnchor="text" w:horzAnchor="margin" w:tblpY="173"/>
        <w:tblW w:w="9634" w:type="dxa"/>
        <w:tblLook w:val="04A0" w:firstRow="1" w:lastRow="0" w:firstColumn="1" w:lastColumn="0" w:noHBand="0" w:noVBand="1"/>
      </w:tblPr>
      <w:tblGrid>
        <w:gridCol w:w="3358"/>
        <w:gridCol w:w="6276"/>
      </w:tblGrid>
      <w:tr w:rsidR="008C37A8" w:rsidRPr="001F2937" w14:paraId="1D8D9DC1" w14:textId="77777777" w:rsidTr="005A7ABE">
        <w:trPr>
          <w:trHeight w:val="427"/>
        </w:trPr>
        <w:tc>
          <w:tcPr>
            <w:tcW w:w="3358" w:type="dxa"/>
          </w:tcPr>
          <w:p w14:paraId="1A7E9474" w14:textId="7C131DEE"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課題名：</w:t>
            </w:r>
          </w:p>
        </w:tc>
        <w:tc>
          <w:tcPr>
            <w:tcW w:w="6276" w:type="dxa"/>
          </w:tcPr>
          <w:p w14:paraId="0511F917" w14:textId="49AC4E17"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2516E1AC" w14:textId="77777777" w:rsidTr="005A7ABE">
        <w:trPr>
          <w:trHeight w:val="427"/>
        </w:trPr>
        <w:tc>
          <w:tcPr>
            <w:tcW w:w="3358" w:type="dxa"/>
          </w:tcPr>
          <w:p w14:paraId="5CE9CA01" w14:textId="253AE3F6"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臨床研究法上の研究区分（特定臨床研究または努力義務対象臨床研究）とその根拠：</w:t>
            </w:r>
          </w:p>
        </w:tc>
        <w:tc>
          <w:tcPr>
            <w:tcW w:w="6276" w:type="dxa"/>
          </w:tcPr>
          <w:p w14:paraId="0FF780DA" w14:textId="7F39DA31"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09467D26" w14:textId="77777777" w:rsidTr="005A7ABE">
        <w:trPr>
          <w:trHeight w:val="427"/>
        </w:trPr>
        <w:tc>
          <w:tcPr>
            <w:tcW w:w="3358" w:type="dxa"/>
          </w:tcPr>
          <w:p w14:paraId="79DC38FB" w14:textId="16F005C6"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目的：</w:t>
            </w:r>
          </w:p>
        </w:tc>
        <w:tc>
          <w:tcPr>
            <w:tcW w:w="6276" w:type="dxa"/>
          </w:tcPr>
          <w:p w14:paraId="1082E98D" w14:textId="13436103"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5DE0DD7F" w14:textId="77777777" w:rsidTr="005A7ABE">
        <w:trPr>
          <w:trHeight w:val="427"/>
        </w:trPr>
        <w:tc>
          <w:tcPr>
            <w:tcW w:w="3358" w:type="dxa"/>
          </w:tcPr>
          <w:p w14:paraId="703BD3BF" w14:textId="77777777"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対象患者：</w:t>
            </w:r>
          </w:p>
        </w:tc>
        <w:tc>
          <w:tcPr>
            <w:tcW w:w="6276" w:type="dxa"/>
          </w:tcPr>
          <w:p w14:paraId="42374863" w14:textId="77777777"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559C3208" w14:textId="77777777" w:rsidTr="005A7ABE">
        <w:trPr>
          <w:trHeight w:val="406"/>
        </w:trPr>
        <w:tc>
          <w:tcPr>
            <w:tcW w:w="3358" w:type="dxa"/>
          </w:tcPr>
          <w:p w14:paraId="169E41AF" w14:textId="03CC0975"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症例数：</w:t>
            </w:r>
          </w:p>
        </w:tc>
        <w:tc>
          <w:tcPr>
            <w:tcW w:w="6276" w:type="dxa"/>
          </w:tcPr>
          <w:p w14:paraId="504A834E" w14:textId="312FAC71"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564E871A" w14:textId="77777777" w:rsidTr="005A7ABE">
        <w:trPr>
          <w:trHeight w:val="427"/>
        </w:trPr>
        <w:tc>
          <w:tcPr>
            <w:tcW w:w="3358" w:type="dxa"/>
          </w:tcPr>
          <w:p w14:paraId="64384FEB" w14:textId="77777777"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選択基準・除外基準、中止基準：</w:t>
            </w:r>
          </w:p>
        </w:tc>
        <w:tc>
          <w:tcPr>
            <w:tcW w:w="6276" w:type="dxa"/>
          </w:tcPr>
          <w:p w14:paraId="5F5EE39A" w14:textId="38241D98"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28A4B865" w14:textId="77777777" w:rsidTr="005A7ABE">
        <w:trPr>
          <w:trHeight w:val="427"/>
        </w:trPr>
        <w:tc>
          <w:tcPr>
            <w:tcW w:w="3358" w:type="dxa"/>
          </w:tcPr>
          <w:p w14:paraId="1DA1C976" w14:textId="25F1796C"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用法・用量</w:t>
            </w:r>
            <w:r w:rsidR="000C49DD" w:rsidRPr="001F2937">
              <w:rPr>
                <w:rFonts w:ascii="ＭＳ ゴシック" w:eastAsia="ＭＳ ゴシック" w:hAnsi="ＭＳ ゴシック" w:hint="eastAsia"/>
                <w:color w:val="0000FF"/>
                <w:sz w:val="20"/>
                <w:szCs w:val="20"/>
              </w:rPr>
              <w:t>（医療機器の場合、使用内容・期間）</w:t>
            </w:r>
            <w:r w:rsidRPr="001F2937">
              <w:rPr>
                <w:rFonts w:ascii="ＭＳ ゴシック" w:eastAsia="ＭＳ ゴシック" w:hAnsi="ＭＳ ゴシック" w:hint="eastAsia"/>
                <w:sz w:val="20"/>
                <w:szCs w:val="20"/>
              </w:rPr>
              <w:t>：</w:t>
            </w:r>
          </w:p>
        </w:tc>
        <w:tc>
          <w:tcPr>
            <w:tcW w:w="6276" w:type="dxa"/>
          </w:tcPr>
          <w:p w14:paraId="62BA859D" w14:textId="77777777"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06EAF69F" w14:textId="77777777" w:rsidTr="005A7ABE">
        <w:trPr>
          <w:trHeight w:val="406"/>
        </w:trPr>
        <w:tc>
          <w:tcPr>
            <w:tcW w:w="3358" w:type="dxa"/>
          </w:tcPr>
          <w:p w14:paraId="5242C4CB" w14:textId="77777777" w:rsidR="008C37A8" w:rsidRPr="001F2937" w:rsidRDefault="008C37A8"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併用禁止薬：</w:t>
            </w:r>
          </w:p>
        </w:tc>
        <w:tc>
          <w:tcPr>
            <w:tcW w:w="6276" w:type="dxa"/>
          </w:tcPr>
          <w:p w14:paraId="6684923C" w14:textId="71442450" w:rsidR="008C37A8" w:rsidRPr="001F2937" w:rsidRDefault="008C37A8" w:rsidP="006959FA">
            <w:pPr>
              <w:spacing w:line="300" w:lineRule="exact"/>
              <w:rPr>
                <w:rFonts w:ascii="ＭＳ ゴシック" w:eastAsia="ＭＳ ゴシック" w:hAnsi="ＭＳ ゴシック"/>
                <w:sz w:val="20"/>
                <w:szCs w:val="20"/>
              </w:rPr>
            </w:pPr>
          </w:p>
        </w:tc>
      </w:tr>
      <w:tr w:rsidR="008C37A8" w:rsidRPr="001F2937" w14:paraId="31DBB4A2" w14:textId="77777777" w:rsidTr="005A7ABE">
        <w:trPr>
          <w:trHeight w:val="427"/>
        </w:trPr>
        <w:tc>
          <w:tcPr>
            <w:tcW w:w="3358" w:type="dxa"/>
          </w:tcPr>
          <w:p w14:paraId="7F03D7AC" w14:textId="77777777" w:rsidR="008C37A8" w:rsidRPr="001F2937" w:rsidRDefault="008C37A8" w:rsidP="006959FA">
            <w:pPr>
              <w:spacing w:line="300" w:lineRule="exact"/>
              <w:rPr>
                <w:rFonts w:ascii="ＭＳ ゴシック" w:eastAsia="ＭＳ ゴシック" w:hAnsi="ＭＳ ゴシック"/>
                <w:sz w:val="20"/>
                <w:szCs w:val="20"/>
                <w:lang w:eastAsia="zh-TW"/>
              </w:rPr>
            </w:pPr>
            <w:r w:rsidRPr="001F2937">
              <w:rPr>
                <w:rFonts w:ascii="ＭＳ ゴシック" w:eastAsia="ＭＳ ゴシック" w:hAnsi="ＭＳ ゴシック" w:hint="eastAsia"/>
                <w:sz w:val="20"/>
                <w:szCs w:val="20"/>
                <w:lang w:eastAsia="zh-TW"/>
              </w:rPr>
              <w:t>試験期間、被験者登録期間：</w:t>
            </w:r>
          </w:p>
        </w:tc>
        <w:tc>
          <w:tcPr>
            <w:tcW w:w="6276" w:type="dxa"/>
          </w:tcPr>
          <w:p w14:paraId="165A6ACD" w14:textId="77777777" w:rsidR="00DB2A10" w:rsidRPr="001F2937" w:rsidRDefault="00DB2A10" w:rsidP="00DB2A10">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試験期間：実施計画の公表日～</w:t>
            </w:r>
          </w:p>
          <w:p w14:paraId="5175DE3D" w14:textId="25BFF990" w:rsidR="008C37A8" w:rsidRPr="001F2937" w:rsidRDefault="00DB2A10" w:rsidP="00DB2A10">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被験者登録期間：実施計画の公表日～</w:t>
            </w:r>
          </w:p>
        </w:tc>
      </w:tr>
      <w:tr w:rsidR="008C37A8" w:rsidRPr="001F2937" w14:paraId="6FC4FC9D" w14:textId="77777777" w:rsidTr="005A7ABE">
        <w:trPr>
          <w:trHeight w:val="427"/>
        </w:trPr>
        <w:tc>
          <w:tcPr>
            <w:tcW w:w="3358" w:type="dxa"/>
          </w:tcPr>
          <w:p w14:paraId="54AD88F6" w14:textId="1C681B2C" w:rsidR="008C37A8" w:rsidRPr="001F2937" w:rsidRDefault="008C37A8" w:rsidP="006959FA">
            <w:pPr>
              <w:spacing w:line="300" w:lineRule="exact"/>
              <w:rPr>
                <w:rFonts w:ascii="ＭＳ ゴシック" w:eastAsia="ＭＳ ゴシック" w:hAnsi="ＭＳ ゴシック"/>
                <w:sz w:val="20"/>
                <w:szCs w:val="20"/>
                <w:lang w:eastAsia="zh-TW"/>
              </w:rPr>
            </w:pPr>
            <w:r w:rsidRPr="001F2937">
              <w:rPr>
                <w:rFonts w:ascii="ＭＳ ゴシック" w:eastAsia="ＭＳ ゴシック" w:hAnsi="ＭＳ ゴシック" w:hint="eastAsia"/>
                <w:sz w:val="20"/>
                <w:szCs w:val="20"/>
                <w:lang w:eastAsia="zh-TW"/>
              </w:rPr>
              <w:t>主要評価項目、</w:t>
            </w:r>
            <w:r w:rsidR="00BE1CE9" w:rsidRPr="001F2937">
              <w:rPr>
                <w:rFonts w:ascii="ＭＳ ゴシック" w:eastAsia="ＭＳ ゴシック" w:hAnsi="ＭＳ ゴシック" w:hint="eastAsia"/>
                <w:sz w:val="20"/>
                <w:szCs w:val="20"/>
                <w:lang w:eastAsia="zh-TW"/>
              </w:rPr>
              <w:t>副次</w:t>
            </w:r>
            <w:r w:rsidRPr="001F2937">
              <w:rPr>
                <w:rFonts w:ascii="ＭＳ ゴシック" w:eastAsia="ＭＳ ゴシック" w:hAnsi="ＭＳ ゴシック" w:hint="eastAsia"/>
                <w:sz w:val="20"/>
                <w:szCs w:val="20"/>
                <w:lang w:eastAsia="zh-TW"/>
              </w:rPr>
              <w:t>評価項目：</w:t>
            </w:r>
          </w:p>
        </w:tc>
        <w:tc>
          <w:tcPr>
            <w:tcW w:w="6276" w:type="dxa"/>
          </w:tcPr>
          <w:p w14:paraId="206C249A" w14:textId="77777777" w:rsidR="008C37A8" w:rsidRPr="001F2937" w:rsidRDefault="008C37A8" w:rsidP="006959FA">
            <w:pPr>
              <w:spacing w:line="300" w:lineRule="exact"/>
              <w:rPr>
                <w:rFonts w:ascii="ＭＳ ゴシック" w:eastAsia="ＭＳ ゴシック" w:hAnsi="ＭＳ ゴシック"/>
                <w:sz w:val="20"/>
                <w:szCs w:val="20"/>
                <w:lang w:eastAsia="zh-TW"/>
              </w:rPr>
            </w:pPr>
          </w:p>
        </w:tc>
      </w:tr>
      <w:tr w:rsidR="008C37A8" w:rsidRPr="001F2937" w14:paraId="12D0CE50" w14:textId="77777777" w:rsidTr="005A7ABE">
        <w:trPr>
          <w:trHeight w:val="6394"/>
        </w:trPr>
        <w:tc>
          <w:tcPr>
            <w:tcW w:w="9634" w:type="dxa"/>
            <w:gridSpan w:val="2"/>
          </w:tcPr>
          <w:p w14:paraId="731BF69D" w14:textId="5D97CC39" w:rsidR="008C37A8" w:rsidRPr="001F2937" w:rsidRDefault="002C47E6" w:rsidP="006959FA">
            <w:pPr>
              <w:spacing w:line="300" w:lineRule="exact"/>
              <w:rPr>
                <w:rFonts w:ascii="ＭＳ ゴシック" w:eastAsia="ＭＳ ゴシック" w:hAnsi="ＭＳ ゴシック"/>
                <w:sz w:val="20"/>
                <w:szCs w:val="20"/>
              </w:rPr>
            </w:pPr>
            <w:r w:rsidRPr="001F2937">
              <w:rPr>
                <w:rFonts w:ascii="ＭＳ ゴシック" w:eastAsia="ＭＳ ゴシック" w:hAnsi="ＭＳ ゴシック"/>
                <w:noProof/>
                <w:sz w:val="24"/>
                <w:szCs w:val="24"/>
              </w:rPr>
              <mc:AlternateContent>
                <mc:Choice Requires="wpc">
                  <w:drawing>
                    <wp:anchor distT="0" distB="0" distL="114300" distR="114300" simplePos="0" relativeHeight="251658247" behindDoc="0" locked="0" layoutInCell="1" allowOverlap="1" wp14:anchorId="39DE0910" wp14:editId="39AE6F3A">
                      <wp:simplePos x="0" y="0"/>
                      <wp:positionH relativeFrom="column">
                        <wp:posOffset>-23749</wp:posOffset>
                      </wp:positionH>
                      <wp:positionV relativeFrom="paragraph">
                        <wp:posOffset>228501</wp:posOffset>
                      </wp:positionV>
                      <wp:extent cx="5944235" cy="3613152"/>
                      <wp:effectExtent l="0" t="0" r="0" b="6350"/>
                      <wp:wrapNone/>
                      <wp:docPr id="109" name="キャンバス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4993385" y="2664671"/>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B6E9" w14:textId="7B4ADF68" w:rsidR="00F45B9B" w:rsidRDefault="00F45B9B">
                                    <w:r>
                                      <w:rPr>
                                        <w:rFonts w:ascii="System" w:eastAsia="System" w:cs="System" w:hint="eastAsia"/>
                                        <w:color w:val="000000"/>
                                        <w:kern w:val="0"/>
                                        <w:sz w:val="16"/>
                                        <w:szCs w:val="16"/>
                                      </w:rPr>
                                      <w:t>後観察期間</w:t>
                                    </w:r>
                                  </w:p>
                                </w:txbxContent>
                              </wps:txbx>
                              <wps:bodyPr rot="0" vert="horz" wrap="none" lIns="0" tIns="0" rIns="0" bIns="0" anchor="t" anchorCtr="0">
                                <a:spAutoFit/>
                              </wps:bodyPr>
                            </wps:wsp>
                            <wps:wsp>
                              <wps:cNvPr id="11" name="Rectangle 6"/>
                              <wps:cNvSpPr>
                                <a:spLocks noChangeArrowheads="1"/>
                              </wps:cNvSpPr>
                              <wps:spPr bwMode="auto">
                                <a:xfrm>
                                  <a:off x="4993385" y="2787167"/>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AD76" w14:textId="7DF621F3" w:rsidR="00F45B9B" w:rsidRDefault="00F45B9B">
                                    <w:r>
                                      <w:rPr>
                                        <w:rFonts w:ascii="System" w:eastAsia="System" w:cs="System" w:hint="eastAsia"/>
                                        <w:color w:val="000000"/>
                                        <w:kern w:val="0"/>
                                        <w:sz w:val="16"/>
                                        <w:szCs w:val="16"/>
                                      </w:rPr>
                                      <w:t>（４週間）</w:t>
                                    </w:r>
                                  </w:p>
                                </w:txbxContent>
                              </wps:txbx>
                              <wps:bodyPr rot="0" vert="horz" wrap="none" lIns="0" tIns="0" rIns="0" bIns="0" anchor="t" anchorCtr="0">
                                <a:spAutoFit/>
                              </wps:bodyPr>
                            </wps:wsp>
                            <wps:wsp>
                              <wps:cNvPr id="14" name="Rectangle 7"/>
                              <wps:cNvSpPr>
                                <a:spLocks noChangeArrowheads="1"/>
                              </wps:cNvSpPr>
                              <wps:spPr bwMode="auto">
                                <a:xfrm>
                                  <a:off x="1032457" y="2664647"/>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3D970" w14:textId="4589B3CE" w:rsidR="00F45B9B" w:rsidRDefault="00F45B9B">
                                    <w:r>
                                      <w:rPr>
                                        <w:rFonts w:ascii="System" w:eastAsia="System" w:cs="System" w:hint="eastAsia"/>
                                        <w:color w:val="000000"/>
                                        <w:kern w:val="0"/>
                                        <w:sz w:val="16"/>
                                        <w:szCs w:val="16"/>
                                      </w:rPr>
                                      <w:t>休薬・前観察期間</w:t>
                                    </w:r>
                                  </w:p>
                                </w:txbxContent>
                              </wps:txbx>
                              <wps:bodyPr rot="0" vert="horz" wrap="none" lIns="0" tIns="0" rIns="0" bIns="0" anchor="t" anchorCtr="0">
                                <a:spAutoFit/>
                              </wps:bodyPr>
                            </wps:wsp>
                            <wps:wsp>
                              <wps:cNvPr id="15" name="Rectangle 8"/>
                              <wps:cNvSpPr>
                                <a:spLocks noChangeArrowheads="1"/>
                              </wps:cNvSpPr>
                              <wps:spPr bwMode="auto">
                                <a:xfrm>
                                  <a:off x="1222312" y="2787167"/>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EF8B" w14:textId="20F35E85" w:rsidR="00F45B9B" w:rsidRDefault="00F45B9B">
                                    <w:r>
                                      <w:rPr>
                                        <w:rFonts w:ascii="System" w:eastAsia="System" w:cs="System" w:hint="eastAsia"/>
                                        <w:color w:val="000000"/>
                                        <w:kern w:val="0"/>
                                        <w:sz w:val="16"/>
                                        <w:szCs w:val="16"/>
                                      </w:rPr>
                                      <w:t>（</w:t>
                                    </w:r>
                                  </w:p>
                                </w:txbxContent>
                              </wps:txbx>
                              <wps:bodyPr rot="0" vert="horz" wrap="none" lIns="0" tIns="0" rIns="0" bIns="0" anchor="t" anchorCtr="0">
                                <a:spAutoFit/>
                              </wps:bodyPr>
                            </wps:wsp>
                            <wps:wsp>
                              <wps:cNvPr id="16" name="Rectangle 9"/>
                              <wps:cNvSpPr>
                                <a:spLocks noChangeArrowheads="1"/>
                              </wps:cNvSpPr>
                              <wps:spPr bwMode="auto">
                                <a:xfrm>
                                  <a:off x="1332865" y="2778373"/>
                                  <a:ext cx="56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9B51" w14:textId="1882760C" w:rsidR="00F45B9B" w:rsidRDefault="00F45B9B">
                                    <w:r>
                                      <w:rPr>
                                        <w:rFonts w:ascii="Arial" w:hAnsi="Arial" w:cs="Arial"/>
                                        <w:color w:val="000000"/>
                                        <w:kern w:val="0"/>
                                        <w:sz w:val="16"/>
                                        <w:szCs w:val="16"/>
                                      </w:rPr>
                                      <w:t>4</w:t>
                                    </w:r>
                                  </w:p>
                                </w:txbxContent>
                              </wps:txbx>
                              <wps:bodyPr rot="0" vert="horz" wrap="none" lIns="0" tIns="0" rIns="0" bIns="0" anchor="t" anchorCtr="0">
                                <a:spAutoFit/>
                              </wps:bodyPr>
                            </wps:wsp>
                            <wps:wsp>
                              <wps:cNvPr id="17" name="Rectangle 10"/>
                              <wps:cNvSpPr>
                                <a:spLocks noChangeArrowheads="1"/>
                              </wps:cNvSpPr>
                              <wps:spPr bwMode="auto">
                                <a:xfrm>
                                  <a:off x="1393119" y="2787167"/>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C4D5" w14:textId="5BA8D0BD" w:rsidR="00F45B9B" w:rsidRDefault="00F45B9B">
                                    <w:r>
                                      <w:rPr>
                                        <w:rFonts w:ascii="System" w:eastAsia="System" w:cs="System" w:hint="eastAsia"/>
                                        <w:color w:val="000000"/>
                                        <w:kern w:val="0"/>
                                        <w:sz w:val="16"/>
                                        <w:szCs w:val="16"/>
                                      </w:rPr>
                                      <w:t>週間）</w:t>
                                    </w:r>
                                  </w:p>
                                </w:txbxContent>
                              </wps:txbx>
                              <wps:bodyPr rot="0" vert="horz" wrap="none" lIns="0" tIns="0" rIns="0" bIns="0" anchor="t" anchorCtr="0">
                                <a:spAutoFit/>
                              </wps:bodyPr>
                            </wps:wsp>
                            <wps:wsp>
                              <wps:cNvPr id="18" name="Rectangle 11"/>
                              <wps:cNvSpPr>
                                <a:spLocks noChangeArrowheads="1"/>
                              </wps:cNvSpPr>
                              <wps:spPr bwMode="auto">
                                <a:xfrm>
                                  <a:off x="3673759" y="266012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25CF" w14:textId="6F0932BC" w:rsidR="00F45B9B" w:rsidRDefault="00F45B9B">
                                    <w:r>
                                      <w:rPr>
                                        <w:rFonts w:ascii="System" w:eastAsia="System" w:cs="System" w:hint="eastAsia"/>
                                        <w:color w:val="000000"/>
                                        <w:kern w:val="0"/>
                                        <w:sz w:val="16"/>
                                        <w:szCs w:val="16"/>
                                      </w:rPr>
                                      <w:t>治療期間</w:t>
                                    </w:r>
                                  </w:p>
                                </w:txbxContent>
                              </wps:txbx>
                              <wps:bodyPr rot="0" vert="horz" wrap="none" lIns="0" tIns="0" rIns="0" bIns="0" anchor="t" anchorCtr="0">
                                <a:spAutoFit/>
                              </wps:bodyPr>
                            </wps:wsp>
                            <wps:wsp>
                              <wps:cNvPr id="19" name="Rectangle 12"/>
                              <wps:cNvSpPr>
                                <a:spLocks noChangeArrowheads="1"/>
                              </wps:cNvSpPr>
                              <wps:spPr bwMode="auto">
                                <a:xfrm>
                                  <a:off x="3565343" y="2785898"/>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0B1C" w14:textId="641F74F0" w:rsidR="00F45B9B" w:rsidRDefault="00F45B9B">
                                    <w:r>
                                      <w:rPr>
                                        <w:rFonts w:ascii="System" w:eastAsia="System" w:cs="System" w:hint="eastAsia"/>
                                        <w:color w:val="000000"/>
                                        <w:kern w:val="0"/>
                                        <w:sz w:val="16"/>
                                        <w:szCs w:val="16"/>
                                      </w:rPr>
                                      <w:t>（１２週間）</w:t>
                                    </w:r>
                                  </w:p>
                                </w:txbxContent>
                              </wps:txbx>
                              <wps:bodyPr rot="0" vert="horz" wrap="none" lIns="0" tIns="0" rIns="0" bIns="0" anchor="t" anchorCtr="0">
                                <a:spAutoFit/>
                              </wps:bodyPr>
                            </wps:wsp>
                            <wps:wsp>
                              <wps:cNvPr id="20" name="Freeform 13"/>
                              <wps:cNvSpPr>
                                <a:spLocks/>
                              </wps:cNvSpPr>
                              <wps:spPr bwMode="auto">
                                <a:xfrm>
                                  <a:off x="111760" y="2533263"/>
                                  <a:ext cx="5511800" cy="8890"/>
                                </a:xfrm>
                                <a:custGeom>
                                  <a:avLst/>
                                  <a:gdLst>
                                    <a:gd name="T0" fmla="*/ 8 w 8680"/>
                                    <a:gd name="T1" fmla="*/ 0 h 14"/>
                                    <a:gd name="T2" fmla="*/ 6 w 8680"/>
                                    <a:gd name="T3" fmla="*/ 0 h 14"/>
                                    <a:gd name="T4" fmla="*/ 4 w 8680"/>
                                    <a:gd name="T5" fmla="*/ 2 h 14"/>
                                    <a:gd name="T6" fmla="*/ 2 w 8680"/>
                                    <a:gd name="T7" fmla="*/ 4 h 14"/>
                                    <a:gd name="T8" fmla="*/ 0 w 8680"/>
                                    <a:gd name="T9" fmla="*/ 6 h 14"/>
                                    <a:gd name="T10" fmla="*/ 0 w 8680"/>
                                    <a:gd name="T11" fmla="*/ 8 h 14"/>
                                    <a:gd name="T12" fmla="*/ 2 w 8680"/>
                                    <a:gd name="T13" fmla="*/ 10 h 14"/>
                                    <a:gd name="T14" fmla="*/ 4 w 8680"/>
                                    <a:gd name="T15" fmla="*/ 12 h 14"/>
                                    <a:gd name="T16" fmla="*/ 6 w 8680"/>
                                    <a:gd name="T17" fmla="*/ 12 h 14"/>
                                    <a:gd name="T18" fmla="*/ 8674 w 8680"/>
                                    <a:gd name="T19" fmla="*/ 14 h 14"/>
                                    <a:gd name="T20" fmla="*/ 8676 w 8680"/>
                                    <a:gd name="T21" fmla="*/ 14 h 14"/>
                                    <a:gd name="T22" fmla="*/ 8678 w 8680"/>
                                    <a:gd name="T23" fmla="*/ 14 h 14"/>
                                    <a:gd name="T24" fmla="*/ 8680 w 8680"/>
                                    <a:gd name="T25" fmla="*/ 12 h 14"/>
                                    <a:gd name="T26" fmla="*/ 8680 w 8680"/>
                                    <a:gd name="T27" fmla="*/ 10 h 14"/>
                                    <a:gd name="T28" fmla="*/ 8680 w 8680"/>
                                    <a:gd name="T29" fmla="*/ 8 h 14"/>
                                    <a:gd name="T30" fmla="*/ 8680 w 8680"/>
                                    <a:gd name="T31" fmla="*/ 6 h 14"/>
                                    <a:gd name="T32" fmla="*/ 8678 w 8680"/>
                                    <a:gd name="T33" fmla="*/ 4 h 14"/>
                                    <a:gd name="T34" fmla="*/ 8676 w 8680"/>
                                    <a:gd name="T35" fmla="*/ 2 h 14"/>
                                    <a:gd name="T36" fmla="*/ 8 w 8680"/>
                                    <a:gd name="T37"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80" h="14">
                                      <a:moveTo>
                                        <a:pt x="8" y="0"/>
                                      </a:moveTo>
                                      <a:lnTo>
                                        <a:pt x="6" y="0"/>
                                      </a:lnTo>
                                      <a:lnTo>
                                        <a:pt x="4" y="2"/>
                                      </a:lnTo>
                                      <a:lnTo>
                                        <a:pt x="2" y="4"/>
                                      </a:lnTo>
                                      <a:lnTo>
                                        <a:pt x="0" y="6"/>
                                      </a:lnTo>
                                      <a:lnTo>
                                        <a:pt x="0" y="8"/>
                                      </a:lnTo>
                                      <a:lnTo>
                                        <a:pt x="2" y="10"/>
                                      </a:lnTo>
                                      <a:lnTo>
                                        <a:pt x="4" y="12"/>
                                      </a:lnTo>
                                      <a:lnTo>
                                        <a:pt x="6" y="12"/>
                                      </a:lnTo>
                                      <a:lnTo>
                                        <a:pt x="8674" y="14"/>
                                      </a:lnTo>
                                      <a:lnTo>
                                        <a:pt x="8676" y="14"/>
                                      </a:lnTo>
                                      <a:lnTo>
                                        <a:pt x="8678" y="14"/>
                                      </a:lnTo>
                                      <a:lnTo>
                                        <a:pt x="8680" y="12"/>
                                      </a:lnTo>
                                      <a:lnTo>
                                        <a:pt x="8680" y="10"/>
                                      </a:lnTo>
                                      <a:lnTo>
                                        <a:pt x="8680" y="8"/>
                                      </a:lnTo>
                                      <a:lnTo>
                                        <a:pt x="8680" y="6"/>
                                      </a:lnTo>
                                      <a:lnTo>
                                        <a:pt x="8678" y="4"/>
                                      </a:lnTo>
                                      <a:lnTo>
                                        <a:pt x="8676"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
                              <wps:cNvSpPr>
                                <a:spLocks/>
                              </wps:cNvSpPr>
                              <wps:spPr bwMode="auto">
                                <a:xfrm>
                                  <a:off x="2830830" y="2406898"/>
                                  <a:ext cx="8255" cy="289560"/>
                                </a:xfrm>
                                <a:custGeom>
                                  <a:avLst/>
                                  <a:gdLst>
                                    <a:gd name="T0" fmla="*/ 13 w 13"/>
                                    <a:gd name="T1" fmla="*/ 8 h 456"/>
                                    <a:gd name="T2" fmla="*/ 13 w 13"/>
                                    <a:gd name="T3" fmla="*/ 6 h 456"/>
                                    <a:gd name="T4" fmla="*/ 13 w 13"/>
                                    <a:gd name="T5" fmla="*/ 4 h 456"/>
                                    <a:gd name="T6" fmla="*/ 10 w 13"/>
                                    <a:gd name="T7" fmla="*/ 2 h 456"/>
                                    <a:gd name="T8" fmla="*/ 8 w 13"/>
                                    <a:gd name="T9" fmla="*/ 0 h 456"/>
                                    <a:gd name="T10" fmla="*/ 6 w 13"/>
                                    <a:gd name="T11" fmla="*/ 0 h 456"/>
                                    <a:gd name="T12" fmla="*/ 4 w 13"/>
                                    <a:gd name="T13" fmla="*/ 2 h 456"/>
                                    <a:gd name="T14" fmla="*/ 2 w 13"/>
                                    <a:gd name="T15" fmla="*/ 4 h 456"/>
                                    <a:gd name="T16" fmla="*/ 0 w 13"/>
                                    <a:gd name="T17" fmla="*/ 6 h 456"/>
                                    <a:gd name="T18" fmla="*/ 0 w 13"/>
                                    <a:gd name="T19" fmla="*/ 450 h 456"/>
                                    <a:gd name="T20" fmla="*/ 0 w 13"/>
                                    <a:gd name="T21" fmla="*/ 452 h 456"/>
                                    <a:gd name="T22" fmla="*/ 2 w 13"/>
                                    <a:gd name="T23" fmla="*/ 454 h 456"/>
                                    <a:gd name="T24" fmla="*/ 4 w 13"/>
                                    <a:gd name="T25" fmla="*/ 456 h 456"/>
                                    <a:gd name="T26" fmla="*/ 6 w 13"/>
                                    <a:gd name="T27" fmla="*/ 456 h 456"/>
                                    <a:gd name="T28" fmla="*/ 8 w 13"/>
                                    <a:gd name="T29" fmla="*/ 456 h 456"/>
                                    <a:gd name="T30" fmla="*/ 10 w 13"/>
                                    <a:gd name="T31" fmla="*/ 456 h 456"/>
                                    <a:gd name="T32" fmla="*/ 13 w 13"/>
                                    <a:gd name="T33" fmla="*/ 454 h 456"/>
                                    <a:gd name="T34" fmla="*/ 13 w 13"/>
                                    <a:gd name="T35" fmla="*/ 452 h 456"/>
                                    <a:gd name="T36" fmla="*/ 13 w 13"/>
                                    <a:gd name="T37" fmla="*/ 8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456">
                                      <a:moveTo>
                                        <a:pt x="13" y="8"/>
                                      </a:moveTo>
                                      <a:lnTo>
                                        <a:pt x="13" y="6"/>
                                      </a:lnTo>
                                      <a:lnTo>
                                        <a:pt x="13" y="4"/>
                                      </a:lnTo>
                                      <a:lnTo>
                                        <a:pt x="10" y="2"/>
                                      </a:lnTo>
                                      <a:lnTo>
                                        <a:pt x="8" y="0"/>
                                      </a:lnTo>
                                      <a:lnTo>
                                        <a:pt x="6" y="0"/>
                                      </a:lnTo>
                                      <a:lnTo>
                                        <a:pt x="4" y="2"/>
                                      </a:lnTo>
                                      <a:lnTo>
                                        <a:pt x="2" y="4"/>
                                      </a:lnTo>
                                      <a:lnTo>
                                        <a:pt x="0" y="6"/>
                                      </a:lnTo>
                                      <a:lnTo>
                                        <a:pt x="0" y="450"/>
                                      </a:lnTo>
                                      <a:lnTo>
                                        <a:pt x="0" y="452"/>
                                      </a:lnTo>
                                      <a:lnTo>
                                        <a:pt x="2" y="454"/>
                                      </a:lnTo>
                                      <a:lnTo>
                                        <a:pt x="4" y="456"/>
                                      </a:lnTo>
                                      <a:lnTo>
                                        <a:pt x="6" y="456"/>
                                      </a:lnTo>
                                      <a:lnTo>
                                        <a:pt x="8" y="456"/>
                                      </a:lnTo>
                                      <a:lnTo>
                                        <a:pt x="10" y="456"/>
                                      </a:lnTo>
                                      <a:lnTo>
                                        <a:pt x="13" y="454"/>
                                      </a:lnTo>
                                      <a:lnTo>
                                        <a:pt x="13" y="452"/>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
                              <wps:cNvSpPr>
                                <a:spLocks/>
                              </wps:cNvSpPr>
                              <wps:spPr bwMode="auto">
                                <a:xfrm>
                                  <a:off x="99060" y="2394833"/>
                                  <a:ext cx="8255" cy="289560"/>
                                </a:xfrm>
                                <a:custGeom>
                                  <a:avLst/>
                                  <a:gdLst>
                                    <a:gd name="T0" fmla="*/ 13 w 13"/>
                                    <a:gd name="T1" fmla="*/ 7 h 456"/>
                                    <a:gd name="T2" fmla="*/ 13 w 13"/>
                                    <a:gd name="T3" fmla="*/ 6 h 456"/>
                                    <a:gd name="T4" fmla="*/ 13 w 13"/>
                                    <a:gd name="T5" fmla="*/ 4 h 456"/>
                                    <a:gd name="T6" fmla="*/ 11 w 13"/>
                                    <a:gd name="T7" fmla="*/ 2 h 456"/>
                                    <a:gd name="T8" fmla="*/ 9 w 13"/>
                                    <a:gd name="T9" fmla="*/ 0 h 456"/>
                                    <a:gd name="T10" fmla="*/ 7 w 13"/>
                                    <a:gd name="T11" fmla="*/ 0 h 456"/>
                                    <a:gd name="T12" fmla="*/ 4 w 13"/>
                                    <a:gd name="T13" fmla="*/ 2 h 456"/>
                                    <a:gd name="T14" fmla="*/ 2 w 13"/>
                                    <a:gd name="T15" fmla="*/ 4 h 456"/>
                                    <a:gd name="T16" fmla="*/ 0 w 13"/>
                                    <a:gd name="T17" fmla="*/ 6 h 456"/>
                                    <a:gd name="T18" fmla="*/ 0 w 13"/>
                                    <a:gd name="T19" fmla="*/ 450 h 456"/>
                                    <a:gd name="T20" fmla="*/ 0 w 13"/>
                                    <a:gd name="T21" fmla="*/ 452 h 456"/>
                                    <a:gd name="T22" fmla="*/ 2 w 13"/>
                                    <a:gd name="T23" fmla="*/ 454 h 456"/>
                                    <a:gd name="T24" fmla="*/ 4 w 13"/>
                                    <a:gd name="T25" fmla="*/ 456 h 456"/>
                                    <a:gd name="T26" fmla="*/ 7 w 13"/>
                                    <a:gd name="T27" fmla="*/ 456 h 456"/>
                                    <a:gd name="T28" fmla="*/ 9 w 13"/>
                                    <a:gd name="T29" fmla="*/ 456 h 456"/>
                                    <a:gd name="T30" fmla="*/ 11 w 13"/>
                                    <a:gd name="T31" fmla="*/ 456 h 456"/>
                                    <a:gd name="T32" fmla="*/ 13 w 13"/>
                                    <a:gd name="T33" fmla="*/ 454 h 456"/>
                                    <a:gd name="T34" fmla="*/ 13 w 13"/>
                                    <a:gd name="T35" fmla="*/ 452 h 456"/>
                                    <a:gd name="T36" fmla="*/ 13 w 13"/>
                                    <a:gd name="T37" fmla="*/ 7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456">
                                      <a:moveTo>
                                        <a:pt x="13" y="7"/>
                                      </a:moveTo>
                                      <a:lnTo>
                                        <a:pt x="13" y="6"/>
                                      </a:lnTo>
                                      <a:lnTo>
                                        <a:pt x="13" y="4"/>
                                      </a:lnTo>
                                      <a:lnTo>
                                        <a:pt x="11" y="2"/>
                                      </a:lnTo>
                                      <a:lnTo>
                                        <a:pt x="9" y="0"/>
                                      </a:lnTo>
                                      <a:lnTo>
                                        <a:pt x="7" y="0"/>
                                      </a:lnTo>
                                      <a:lnTo>
                                        <a:pt x="4" y="2"/>
                                      </a:lnTo>
                                      <a:lnTo>
                                        <a:pt x="2" y="4"/>
                                      </a:lnTo>
                                      <a:lnTo>
                                        <a:pt x="0" y="6"/>
                                      </a:lnTo>
                                      <a:lnTo>
                                        <a:pt x="0" y="450"/>
                                      </a:lnTo>
                                      <a:lnTo>
                                        <a:pt x="0" y="452"/>
                                      </a:lnTo>
                                      <a:lnTo>
                                        <a:pt x="2" y="454"/>
                                      </a:lnTo>
                                      <a:lnTo>
                                        <a:pt x="4" y="456"/>
                                      </a:lnTo>
                                      <a:lnTo>
                                        <a:pt x="7" y="456"/>
                                      </a:lnTo>
                                      <a:lnTo>
                                        <a:pt x="9" y="456"/>
                                      </a:lnTo>
                                      <a:lnTo>
                                        <a:pt x="11" y="456"/>
                                      </a:lnTo>
                                      <a:lnTo>
                                        <a:pt x="13" y="454"/>
                                      </a:lnTo>
                                      <a:lnTo>
                                        <a:pt x="13" y="452"/>
                                      </a:lnTo>
                                      <a:lnTo>
                                        <a:pt x="1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6"/>
                              <wps:cNvSpPr>
                                <a:spLocks/>
                              </wps:cNvSpPr>
                              <wps:spPr bwMode="auto">
                                <a:xfrm>
                                  <a:off x="4923155" y="2362448"/>
                                  <a:ext cx="8255" cy="289560"/>
                                </a:xfrm>
                                <a:custGeom>
                                  <a:avLst/>
                                  <a:gdLst>
                                    <a:gd name="T0" fmla="*/ 13 w 13"/>
                                    <a:gd name="T1" fmla="*/ 8 h 456"/>
                                    <a:gd name="T2" fmla="*/ 13 w 13"/>
                                    <a:gd name="T3" fmla="*/ 6 h 456"/>
                                    <a:gd name="T4" fmla="*/ 13 w 13"/>
                                    <a:gd name="T5" fmla="*/ 4 h 456"/>
                                    <a:gd name="T6" fmla="*/ 11 w 13"/>
                                    <a:gd name="T7" fmla="*/ 2 h 456"/>
                                    <a:gd name="T8" fmla="*/ 9 w 13"/>
                                    <a:gd name="T9" fmla="*/ 0 h 456"/>
                                    <a:gd name="T10" fmla="*/ 6 w 13"/>
                                    <a:gd name="T11" fmla="*/ 0 h 456"/>
                                    <a:gd name="T12" fmla="*/ 4 w 13"/>
                                    <a:gd name="T13" fmla="*/ 2 h 456"/>
                                    <a:gd name="T14" fmla="*/ 2 w 13"/>
                                    <a:gd name="T15" fmla="*/ 4 h 456"/>
                                    <a:gd name="T16" fmla="*/ 0 w 13"/>
                                    <a:gd name="T17" fmla="*/ 6 h 456"/>
                                    <a:gd name="T18" fmla="*/ 0 w 13"/>
                                    <a:gd name="T19" fmla="*/ 450 h 456"/>
                                    <a:gd name="T20" fmla="*/ 0 w 13"/>
                                    <a:gd name="T21" fmla="*/ 452 h 456"/>
                                    <a:gd name="T22" fmla="*/ 2 w 13"/>
                                    <a:gd name="T23" fmla="*/ 454 h 456"/>
                                    <a:gd name="T24" fmla="*/ 4 w 13"/>
                                    <a:gd name="T25" fmla="*/ 456 h 456"/>
                                    <a:gd name="T26" fmla="*/ 6 w 13"/>
                                    <a:gd name="T27" fmla="*/ 456 h 456"/>
                                    <a:gd name="T28" fmla="*/ 9 w 13"/>
                                    <a:gd name="T29" fmla="*/ 456 h 456"/>
                                    <a:gd name="T30" fmla="*/ 11 w 13"/>
                                    <a:gd name="T31" fmla="*/ 456 h 456"/>
                                    <a:gd name="T32" fmla="*/ 13 w 13"/>
                                    <a:gd name="T33" fmla="*/ 454 h 456"/>
                                    <a:gd name="T34" fmla="*/ 13 w 13"/>
                                    <a:gd name="T35" fmla="*/ 452 h 456"/>
                                    <a:gd name="T36" fmla="*/ 13 w 13"/>
                                    <a:gd name="T37" fmla="*/ 8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456">
                                      <a:moveTo>
                                        <a:pt x="13" y="8"/>
                                      </a:moveTo>
                                      <a:lnTo>
                                        <a:pt x="13" y="6"/>
                                      </a:lnTo>
                                      <a:lnTo>
                                        <a:pt x="13" y="4"/>
                                      </a:lnTo>
                                      <a:lnTo>
                                        <a:pt x="11" y="2"/>
                                      </a:lnTo>
                                      <a:lnTo>
                                        <a:pt x="9" y="0"/>
                                      </a:lnTo>
                                      <a:lnTo>
                                        <a:pt x="6" y="0"/>
                                      </a:lnTo>
                                      <a:lnTo>
                                        <a:pt x="4" y="2"/>
                                      </a:lnTo>
                                      <a:lnTo>
                                        <a:pt x="2" y="4"/>
                                      </a:lnTo>
                                      <a:lnTo>
                                        <a:pt x="0" y="6"/>
                                      </a:lnTo>
                                      <a:lnTo>
                                        <a:pt x="0" y="450"/>
                                      </a:lnTo>
                                      <a:lnTo>
                                        <a:pt x="0" y="452"/>
                                      </a:lnTo>
                                      <a:lnTo>
                                        <a:pt x="2" y="454"/>
                                      </a:lnTo>
                                      <a:lnTo>
                                        <a:pt x="4" y="456"/>
                                      </a:lnTo>
                                      <a:lnTo>
                                        <a:pt x="6" y="456"/>
                                      </a:lnTo>
                                      <a:lnTo>
                                        <a:pt x="9" y="456"/>
                                      </a:lnTo>
                                      <a:lnTo>
                                        <a:pt x="11" y="456"/>
                                      </a:lnTo>
                                      <a:lnTo>
                                        <a:pt x="13" y="454"/>
                                      </a:lnTo>
                                      <a:lnTo>
                                        <a:pt x="13" y="452"/>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3441700" y="2406898"/>
                                  <a:ext cx="8255" cy="133985"/>
                                </a:xfrm>
                                <a:custGeom>
                                  <a:avLst/>
                                  <a:gdLst>
                                    <a:gd name="T0" fmla="*/ 13 w 13"/>
                                    <a:gd name="T1" fmla="*/ 8 h 211"/>
                                    <a:gd name="T2" fmla="*/ 13 w 13"/>
                                    <a:gd name="T3" fmla="*/ 6 h 211"/>
                                    <a:gd name="T4" fmla="*/ 13 w 13"/>
                                    <a:gd name="T5" fmla="*/ 4 h 211"/>
                                    <a:gd name="T6" fmla="*/ 11 w 13"/>
                                    <a:gd name="T7" fmla="*/ 2 h 211"/>
                                    <a:gd name="T8" fmla="*/ 9 w 13"/>
                                    <a:gd name="T9" fmla="*/ 0 h 211"/>
                                    <a:gd name="T10" fmla="*/ 7 w 13"/>
                                    <a:gd name="T11" fmla="*/ 0 h 211"/>
                                    <a:gd name="T12" fmla="*/ 4 w 13"/>
                                    <a:gd name="T13" fmla="*/ 2 h 211"/>
                                    <a:gd name="T14" fmla="*/ 2 w 13"/>
                                    <a:gd name="T15" fmla="*/ 4 h 211"/>
                                    <a:gd name="T16" fmla="*/ 0 w 13"/>
                                    <a:gd name="T17" fmla="*/ 6 h 211"/>
                                    <a:gd name="T18" fmla="*/ 0 w 13"/>
                                    <a:gd name="T19" fmla="*/ 205 h 211"/>
                                    <a:gd name="T20" fmla="*/ 0 w 13"/>
                                    <a:gd name="T21" fmla="*/ 207 h 211"/>
                                    <a:gd name="T22" fmla="*/ 2 w 13"/>
                                    <a:gd name="T23" fmla="*/ 209 h 211"/>
                                    <a:gd name="T24" fmla="*/ 4 w 13"/>
                                    <a:gd name="T25" fmla="*/ 211 h 211"/>
                                    <a:gd name="T26" fmla="*/ 7 w 13"/>
                                    <a:gd name="T27" fmla="*/ 211 h 211"/>
                                    <a:gd name="T28" fmla="*/ 9 w 13"/>
                                    <a:gd name="T29" fmla="*/ 211 h 211"/>
                                    <a:gd name="T30" fmla="*/ 11 w 13"/>
                                    <a:gd name="T31" fmla="*/ 211 h 211"/>
                                    <a:gd name="T32" fmla="*/ 13 w 13"/>
                                    <a:gd name="T33" fmla="*/ 209 h 211"/>
                                    <a:gd name="T34" fmla="*/ 13 w 13"/>
                                    <a:gd name="T35" fmla="*/ 207 h 211"/>
                                    <a:gd name="T36" fmla="*/ 13 w 13"/>
                                    <a:gd name="T37" fmla="*/ 8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211">
                                      <a:moveTo>
                                        <a:pt x="13" y="8"/>
                                      </a:moveTo>
                                      <a:lnTo>
                                        <a:pt x="13" y="6"/>
                                      </a:lnTo>
                                      <a:lnTo>
                                        <a:pt x="13" y="4"/>
                                      </a:lnTo>
                                      <a:lnTo>
                                        <a:pt x="11" y="2"/>
                                      </a:lnTo>
                                      <a:lnTo>
                                        <a:pt x="9" y="0"/>
                                      </a:lnTo>
                                      <a:lnTo>
                                        <a:pt x="7" y="0"/>
                                      </a:lnTo>
                                      <a:lnTo>
                                        <a:pt x="4" y="2"/>
                                      </a:lnTo>
                                      <a:lnTo>
                                        <a:pt x="2" y="4"/>
                                      </a:lnTo>
                                      <a:lnTo>
                                        <a:pt x="0" y="6"/>
                                      </a:lnTo>
                                      <a:lnTo>
                                        <a:pt x="0" y="205"/>
                                      </a:lnTo>
                                      <a:lnTo>
                                        <a:pt x="0" y="207"/>
                                      </a:lnTo>
                                      <a:lnTo>
                                        <a:pt x="2" y="209"/>
                                      </a:lnTo>
                                      <a:lnTo>
                                        <a:pt x="4" y="211"/>
                                      </a:lnTo>
                                      <a:lnTo>
                                        <a:pt x="7" y="211"/>
                                      </a:lnTo>
                                      <a:lnTo>
                                        <a:pt x="9" y="211"/>
                                      </a:lnTo>
                                      <a:lnTo>
                                        <a:pt x="11" y="211"/>
                                      </a:lnTo>
                                      <a:lnTo>
                                        <a:pt x="13" y="209"/>
                                      </a:lnTo>
                                      <a:lnTo>
                                        <a:pt x="13" y="207"/>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3058639" y="2252659"/>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E6DB" w14:textId="23750463" w:rsidR="00F45B9B" w:rsidRDefault="00F45B9B">
                                    <w:r>
                                      <w:rPr>
                                        <w:rFonts w:ascii="System" w:eastAsia="System" w:cs="System" w:hint="eastAsia"/>
                                        <w:color w:val="000000"/>
                                        <w:kern w:val="0"/>
                                        <w:sz w:val="16"/>
                                        <w:szCs w:val="16"/>
                                      </w:rPr>
                                      <w:t>入院</w:t>
                                    </w:r>
                                  </w:p>
                                </w:txbxContent>
                              </wps:txbx>
                              <wps:bodyPr rot="0" vert="horz" wrap="none" lIns="0" tIns="0" rIns="0" bIns="0" anchor="t" anchorCtr="0">
                                <a:spAutoFit/>
                              </wps:bodyPr>
                            </wps:wsp>
                            <wps:wsp>
                              <wps:cNvPr id="26" name="Rectangle 19"/>
                              <wps:cNvSpPr>
                                <a:spLocks noChangeArrowheads="1"/>
                              </wps:cNvSpPr>
                              <wps:spPr bwMode="auto">
                                <a:xfrm>
                                  <a:off x="2893547" y="2376432"/>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CFD9" w14:textId="223362FD" w:rsidR="00F45B9B" w:rsidRDefault="00F45B9B">
                                    <w:r>
                                      <w:rPr>
                                        <w:rFonts w:ascii="System" w:eastAsia="System" w:cs="System" w:hint="eastAsia"/>
                                        <w:color w:val="000000"/>
                                        <w:kern w:val="0"/>
                                        <w:sz w:val="16"/>
                                        <w:szCs w:val="16"/>
                                      </w:rPr>
                                      <w:t>（２週間）</w:t>
                                    </w:r>
                                  </w:p>
                                </w:txbxContent>
                              </wps:txbx>
                              <wps:bodyPr rot="0" vert="horz" wrap="none" lIns="0" tIns="0" rIns="0" bIns="0" anchor="t" anchorCtr="0">
                                <a:spAutoFit/>
                              </wps:bodyPr>
                            </wps:wsp>
                            <wps:wsp>
                              <wps:cNvPr id="27" name="Rectangle 20"/>
                              <wps:cNvSpPr>
                                <a:spLocks noChangeArrowheads="1"/>
                              </wps:cNvSpPr>
                              <wps:spPr bwMode="auto">
                                <a:xfrm>
                                  <a:off x="4132369" y="225012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40EFD" w14:textId="1DB17461" w:rsidR="00F45B9B" w:rsidRDefault="00F45B9B">
                                    <w:r>
                                      <w:rPr>
                                        <w:rFonts w:ascii="System" w:eastAsia="System" w:cs="System" w:hint="eastAsia"/>
                                        <w:color w:val="000000"/>
                                        <w:kern w:val="0"/>
                                        <w:sz w:val="16"/>
                                        <w:szCs w:val="16"/>
                                      </w:rPr>
                                      <w:t>外来</w:t>
                                    </w:r>
                                  </w:p>
                                </w:txbxContent>
                              </wps:txbx>
                              <wps:bodyPr rot="0" vert="horz" wrap="none" lIns="0" tIns="0" rIns="0" bIns="0" anchor="t" anchorCtr="0">
                                <a:spAutoFit/>
                              </wps:bodyPr>
                            </wps:wsp>
                            <wps:wsp>
                              <wps:cNvPr id="28" name="Rectangle 21"/>
                              <wps:cNvSpPr>
                                <a:spLocks noChangeArrowheads="1"/>
                              </wps:cNvSpPr>
                              <wps:spPr bwMode="auto">
                                <a:xfrm>
                                  <a:off x="3912670" y="2373893"/>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E15C" w14:textId="592E6300" w:rsidR="00F45B9B" w:rsidRDefault="00F45B9B">
                                    <w:r>
                                      <w:rPr>
                                        <w:rFonts w:ascii="System" w:eastAsia="System" w:cs="System" w:hint="eastAsia"/>
                                        <w:color w:val="000000"/>
                                        <w:kern w:val="0"/>
                                        <w:sz w:val="16"/>
                                        <w:szCs w:val="16"/>
                                      </w:rPr>
                                      <w:t>（１０週間）</w:t>
                                    </w:r>
                                  </w:p>
                                </w:txbxContent>
                              </wps:txbx>
                              <wps:bodyPr rot="0" vert="horz" wrap="none" lIns="0" tIns="0" rIns="0" bIns="0" anchor="t" anchorCtr="0">
                                <a:spAutoFit/>
                              </wps:bodyPr>
                            </wps:wsp>
                            <wps:wsp>
                              <wps:cNvPr id="29" name="Freeform 22"/>
                              <wps:cNvSpPr>
                                <a:spLocks/>
                              </wps:cNvSpPr>
                              <wps:spPr bwMode="auto">
                                <a:xfrm>
                                  <a:off x="5612765" y="2362448"/>
                                  <a:ext cx="8255" cy="289560"/>
                                </a:xfrm>
                                <a:custGeom>
                                  <a:avLst/>
                                  <a:gdLst>
                                    <a:gd name="T0" fmla="*/ 13 w 13"/>
                                    <a:gd name="T1" fmla="*/ 8 h 456"/>
                                    <a:gd name="T2" fmla="*/ 13 w 13"/>
                                    <a:gd name="T3" fmla="*/ 6 h 456"/>
                                    <a:gd name="T4" fmla="*/ 13 w 13"/>
                                    <a:gd name="T5" fmla="*/ 4 h 456"/>
                                    <a:gd name="T6" fmla="*/ 11 w 13"/>
                                    <a:gd name="T7" fmla="*/ 2 h 456"/>
                                    <a:gd name="T8" fmla="*/ 9 w 13"/>
                                    <a:gd name="T9" fmla="*/ 0 h 456"/>
                                    <a:gd name="T10" fmla="*/ 7 w 13"/>
                                    <a:gd name="T11" fmla="*/ 0 h 456"/>
                                    <a:gd name="T12" fmla="*/ 4 w 13"/>
                                    <a:gd name="T13" fmla="*/ 2 h 456"/>
                                    <a:gd name="T14" fmla="*/ 2 w 13"/>
                                    <a:gd name="T15" fmla="*/ 4 h 456"/>
                                    <a:gd name="T16" fmla="*/ 0 w 13"/>
                                    <a:gd name="T17" fmla="*/ 6 h 456"/>
                                    <a:gd name="T18" fmla="*/ 0 w 13"/>
                                    <a:gd name="T19" fmla="*/ 450 h 456"/>
                                    <a:gd name="T20" fmla="*/ 0 w 13"/>
                                    <a:gd name="T21" fmla="*/ 452 h 456"/>
                                    <a:gd name="T22" fmla="*/ 2 w 13"/>
                                    <a:gd name="T23" fmla="*/ 454 h 456"/>
                                    <a:gd name="T24" fmla="*/ 4 w 13"/>
                                    <a:gd name="T25" fmla="*/ 456 h 456"/>
                                    <a:gd name="T26" fmla="*/ 7 w 13"/>
                                    <a:gd name="T27" fmla="*/ 456 h 456"/>
                                    <a:gd name="T28" fmla="*/ 9 w 13"/>
                                    <a:gd name="T29" fmla="*/ 456 h 456"/>
                                    <a:gd name="T30" fmla="*/ 11 w 13"/>
                                    <a:gd name="T31" fmla="*/ 456 h 456"/>
                                    <a:gd name="T32" fmla="*/ 13 w 13"/>
                                    <a:gd name="T33" fmla="*/ 454 h 456"/>
                                    <a:gd name="T34" fmla="*/ 13 w 13"/>
                                    <a:gd name="T35" fmla="*/ 452 h 456"/>
                                    <a:gd name="T36" fmla="*/ 13 w 13"/>
                                    <a:gd name="T37" fmla="*/ 8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456">
                                      <a:moveTo>
                                        <a:pt x="13" y="8"/>
                                      </a:moveTo>
                                      <a:lnTo>
                                        <a:pt x="13" y="6"/>
                                      </a:lnTo>
                                      <a:lnTo>
                                        <a:pt x="13" y="4"/>
                                      </a:lnTo>
                                      <a:lnTo>
                                        <a:pt x="11" y="2"/>
                                      </a:lnTo>
                                      <a:lnTo>
                                        <a:pt x="9" y="0"/>
                                      </a:lnTo>
                                      <a:lnTo>
                                        <a:pt x="7" y="0"/>
                                      </a:lnTo>
                                      <a:lnTo>
                                        <a:pt x="4" y="2"/>
                                      </a:lnTo>
                                      <a:lnTo>
                                        <a:pt x="2" y="4"/>
                                      </a:lnTo>
                                      <a:lnTo>
                                        <a:pt x="0" y="6"/>
                                      </a:lnTo>
                                      <a:lnTo>
                                        <a:pt x="0" y="450"/>
                                      </a:lnTo>
                                      <a:lnTo>
                                        <a:pt x="0" y="452"/>
                                      </a:lnTo>
                                      <a:lnTo>
                                        <a:pt x="2" y="454"/>
                                      </a:lnTo>
                                      <a:lnTo>
                                        <a:pt x="4" y="456"/>
                                      </a:lnTo>
                                      <a:lnTo>
                                        <a:pt x="7" y="456"/>
                                      </a:lnTo>
                                      <a:lnTo>
                                        <a:pt x="9" y="456"/>
                                      </a:lnTo>
                                      <a:lnTo>
                                        <a:pt x="11" y="456"/>
                                      </a:lnTo>
                                      <a:lnTo>
                                        <a:pt x="13" y="454"/>
                                      </a:lnTo>
                                      <a:lnTo>
                                        <a:pt x="13" y="452"/>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3"/>
                              <wps:cNvSpPr>
                                <a:spLocks noChangeArrowheads="1"/>
                              </wps:cNvSpPr>
                              <wps:spPr bwMode="auto">
                                <a:xfrm>
                                  <a:off x="76835" y="816223"/>
                                  <a:ext cx="607695" cy="202565"/>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4"/>
                              <wps:cNvSpPr>
                                <a:spLocks noChangeArrowheads="1"/>
                              </wps:cNvSpPr>
                              <wps:spPr bwMode="auto">
                                <a:xfrm>
                                  <a:off x="161282" y="875058"/>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5E9D4" w14:textId="016BDDB7" w:rsidR="00F45B9B" w:rsidRDefault="00F45B9B">
                                    <w:r>
                                      <w:rPr>
                                        <w:rFonts w:ascii="System" w:eastAsia="System" w:cs="System" w:hint="eastAsia"/>
                                        <w:color w:val="000000"/>
                                        <w:kern w:val="0"/>
                                        <w:sz w:val="16"/>
                                        <w:szCs w:val="16"/>
                                      </w:rPr>
                                      <w:t>同意取得</w:t>
                                    </w:r>
                                  </w:p>
                                </w:txbxContent>
                              </wps:txbx>
                              <wps:bodyPr rot="0" vert="horz" wrap="none" lIns="0" tIns="0" rIns="0" bIns="0" anchor="t" anchorCtr="0">
                                <a:spAutoFit/>
                              </wps:bodyPr>
                            </wps:wsp>
                            <wps:wsp>
                              <wps:cNvPr id="32" name="Rectangle 25"/>
                              <wps:cNvSpPr>
                                <a:spLocks noChangeArrowheads="1"/>
                              </wps:cNvSpPr>
                              <wps:spPr bwMode="auto">
                                <a:xfrm>
                                  <a:off x="799465" y="816223"/>
                                  <a:ext cx="909320" cy="202565"/>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6"/>
                              <wps:cNvSpPr>
                                <a:spLocks noChangeArrowheads="1"/>
                              </wps:cNvSpPr>
                              <wps:spPr bwMode="auto">
                                <a:xfrm>
                                  <a:off x="883875" y="875058"/>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60C5" w14:textId="38850D32" w:rsidR="00F45B9B" w:rsidRDefault="00F45B9B">
                                    <w:r>
                                      <w:rPr>
                                        <w:rFonts w:ascii="System" w:eastAsia="System" w:cs="System" w:hint="eastAsia"/>
                                        <w:color w:val="000000"/>
                                        <w:kern w:val="0"/>
                                        <w:sz w:val="16"/>
                                        <w:szCs w:val="16"/>
                                      </w:rPr>
                                      <w:t>適格性の確認</w:t>
                                    </w:r>
                                  </w:p>
                                </w:txbxContent>
                              </wps:txbx>
                              <wps:bodyPr rot="0" vert="horz" wrap="none" lIns="0" tIns="0" rIns="0" bIns="0" anchor="t" anchorCtr="0">
                                <a:spAutoFit/>
                              </wps:bodyPr>
                            </wps:wsp>
                            <wps:wsp>
                              <wps:cNvPr id="34" name="Rectangle 27"/>
                              <wps:cNvSpPr>
                                <a:spLocks noChangeArrowheads="1"/>
                              </wps:cNvSpPr>
                              <wps:spPr bwMode="auto">
                                <a:xfrm>
                                  <a:off x="1830705" y="745738"/>
                                  <a:ext cx="718185" cy="326390"/>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28"/>
                              <wps:cNvSpPr>
                                <a:spLocks noChangeArrowheads="1"/>
                              </wps:cNvSpPr>
                              <wps:spPr bwMode="auto">
                                <a:xfrm>
                                  <a:off x="1915062" y="804584"/>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9634A" w14:textId="79FA01E6" w:rsidR="00F45B9B" w:rsidRDefault="00F45B9B">
                                    <w:r>
                                      <w:rPr>
                                        <w:rFonts w:ascii="System" w:eastAsia="System" w:cs="System" w:hint="eastAsia"/>
                                        <w:color w:val="000000"/>
                                        <w:kern w:val="0"/>
                                        <w:sz w:val="16"/>
                                        <w:szCs w:val="16"/>
                                      </w:rPr>
                                      <w:t>登録・</w:t>
                                    </w:r>
                                  </w:p>
                                </w:txbxContent>
                              </wps:txbx>
                              <wps:bodyPr rot="0" vert="horz" wrap="none" lIns="0" tIns="0" rIns="0" bIns="0" anchor="t" anchorCtr="0">
                                <a:spAutoFit/>
                              </wps:bodyPr>
                            </wps:wsp>
                            <wps:wsp>
                              <wps:cNvPr id="36" name="Rectangle 29"/>
                              <wps:cNvSpPr>
                                <a:spLocks noChangeArrowheads="1"/>
                              </wps:cNvSpPr>
                              <wps:spPr bwMode="auto">
                                <a:xfrm>
                                  <a:off x="2245245" y="804584"/>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EBBC6" w14:textId="71C1BAB1" w:rsidR="00F45B9B" w:rsidRDefault="00F45B9B">
                                    <w:r>
                                      <w:rPr>
                                        <w:rFonts w:ascii="System" w:eastAsia="System" w:cs="System" w:hint="eastAsia"/>
                                        <w:color w:val="000000"/>
                                        <w:kern w:val="0"/>
                                        <w:sz w:val="16"/>
                                        <w:szCs w:val="16"/>
                                      </w:rPr>
                                      <w:t>ラン</w:t>
                                    </w:r>
                                  </w:p>
                                </w:txbxContent>
                              </wps:txbx>
                              <wps:bodyPr rot="0" vert="horz" wrap="none" lIns="0" tIns="0" rIns="0" bIns="0" anchor="t" anchorCtr="0">
                                <a:spAutoFit/>
                              </wps:bodyPr>
                            </wps:wsp>
                            <wps:wsp>
                              <wps:cNvPr id="37" name="Rectangle 30"/>
                              <wps:cNvSpPr>
                                <a:spLocks noChangeArrowheads="1"/>
                              </wps:cNvSpPr>
                              <wps:spPr bwMode="auto">
                                <a:xfrm>
                                  <a:off x="1915062" y="928374"/>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FC5E" w14:textId="6C70A87E" w:rsidR="00F45B9B" w:rsidRDefault="00F45B9B">
                                    <w:r>
                                      <w:rPr>
                                        <w:rFonts w:ascii="System" w:eastAsia="System" w:cs="System" w:hint="eastAsia"/>
                                        <w:color w:val="000000"/>
                                        <w:kern w:val="0"/>
                                        <w:sz w:val="16"/>
                                        <w:szCs w:val="16"/>
                                      </w:rPr>
                                      <w:t>ダム化割付</w:t>
                                    </w:r>
                                  </w:p>
                                </w:txbxContent>
                              </wps:txbx>
                              <wps:bodyPr rot="0" vert="horz" wrap="none" lIns="0" tIns="0" rIns="0" bIns="0" anchor="t" anchorCtr="0">
                                <a:spAutoFit/>
                              </wps:bodyPr>
                            </wps:wsp>
                            <wps:wsp>
                              <wps:cNvPr id="38" name="Rectangle 31"/>
                              <wps:cNvSpPr>
                                <a:spLocks noChangeArrowheads="1"/>
                              </wps:cNvSpPr>
                              <wps:spPr bwMode="auto">
                                <a:xfrm>
                                  <a:off x="2582627" y="1988691"/>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9530" w14:textId="4EEC3814" w:rsidR="00F45B9B" w:rsidRDefault="00F45B9B">
                                    <w:r>
                                      <w:rPr>
                                        <w:rFonts w:ascii="System" w:eastAsia="System" w:cs="System" w:hint="eastAsia"/>
                                        <w:color w:val="000000"/>
                                        <w:kern w:val="0"/>
                                        <w:sz w:val="16"/>
                                        <w:szCs w:val="16"/>
                                      </w:rPr>
                                      <w:t>治療開始</w:t>
                                    </w:r>
                                  </w:p>
                                </w:txbxContent>
                              </wps:txbx>
                              <wps:bodyPr rot="0" vert="horz" wrap="none" lIns="0" tIns="0" rIns="0" bIns="0" anchor="t" anchorCtr="0">
                                <a:spAutoFit/>
                              </wps:bodyPr>
                            </wps:wsp>
                            <wps:wsp>
                              <wps:cNvPr id="39" name="Rectangle 32"/>
                              <wps:cNvSpPr>
                                <a:spLocks noChangeArrowheads="1"/>
                              </wps:cNvSpPr>
                              <wps:spPr bwMode="auto">
                                <a:xfrm>
                                  <a:off x="4655345" y="1988469"/>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AF7B" w14:textId="573032C1" w:rsidR="00F45B9B" w:rsidRDefault="00F45B9B">
                                    <w:r>
                                      <w:rPr>
                                        <w:rFonts w:ascii="System" w:eastAsia="System" w:cs="System" w:hint="eastAsia"/>
                                        <w:color w:val="000000"/>
                                        <w:kern w:val="0"/>
                                        <w:sz w:val="16"/>
                                        <w:szCs w:val="16"/>
                                      </w:rPr>
                                      <w:t>治療終了</w:t>
                                    </w:r>
                                  </w:p>
                                </w:txbxContent>
                              </wps:txbx>
                              <wps:bodyPr rot="0" vert="horz" wrap="none" lIns="0" tIns="0" rIns="0" bIns="0" anchor="t" anchorCtr="0">
                                <a:spAutoFit/>
                              </wps:bodyPr>
                            </wps:wsp>
                            <wps:wsp>
                              <wps:cNvPr id="40" name="Rectangle 33"/>
                              <wps:cNvSpPr>
                                <a:spLocks noChangeArrowheads="1"/>
                              </wps:cNvSpPr>
                              <wps:spPr bwMode="auto">
                                <a:xfrm>
                                  <a:off x="3409950" y="816223"/>
                                  <a:ext cx="828040" cy="202565"/>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4"/>
                              <wps:cNvSpPr>
                                <a:spLocks noChangeArrowheads="1"/>
                              </wps:cNvSpPr>
                              <wps:spPr bwMode="auto">
                                <a:xfrm>
                                  <a:off x="3492321" y="875058"/>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D776" w14:textId="3ACD5E7F" w:rsidR="00F45B9B" w:rsidRDefault="00F45B9B">
                                    <w:r>
                                      <w:rPr>
                                        <w:rFonts w:ascii="System" w:eastAsia="System" w:cs="System" w:hint="eastAsia"/>
                                        <w:color w:val="000000"/>
                                        <w:kern w:val="0"/>
                                        <w:sz w:val="16"/>
                                        <w:szCs w:val="16"/>
                                      </w:rPr>
                                      <w:t>二重盲検期間</w:t>
                                    </w:r>
                                  </w:p>
                                </w:txbxContent>
                              </wps:txbx>
                              <wps:bodyPr rot="0" vert="horz" wrap="none" lIns="0" tIns="0" rIns="0" bIns="0" anchor="t" anchorCtr="0">
                                <a:spAutoFit/>
                              </wps:bodyPr>
                            </wps:wsp>
                            <wps:wsp>
                              <wps:cNvPr id="42" name="Rectangle 35"/>
                              <wps:cNvSpPr>
                                <a:spLocks noChangeArrowheads="1"/>
                              </wps:cNvSpPr>
                              <wps:spPr bwMode="auto">
                                <a:xfrm>
                                  <a:off x="2800985" y="152013"/>
                                  <a:ext cx="2136140" cy="189230"/>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36"/>
                              <wps:cNvSpPr>
                                <a:spLocks noChangeArrowheads="1"/>
                              </wps:cNvSpPr>
                              <wps:spPr bwMode="auto">
                                <a:xfrm>
                                  <a:off x="2885440" y="198368"/>
                                  <a:ext cx="59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635B" w14:textId="75F740CF" w:rsidR="00F45B9B" w:rsidRDefault="00F45B9B">
                                    <w:r>
                                      <w:rPr>
                                        <w:rFonts w:ascii="Arial" w:hAnsi="Arial" w:cs="Arial"/>
                                        <w:color w:val="000000"/>
                                        <w:kern w:val="0"/>
                                        <w:sz w:val="14"/>
                                        <w:szCs w:val="14"/>
                                      </w:rPr>
                                      <w:t>A</w:t>
                                    </w:r>
                                  </w:p>
                                </w:txbxContent>
                              </wps:txbx>
                              <wps:bodyPr rot="0" vert="horz" wrap="none" lIns="0" tIns="0" rIns="0" bIns="0" anchor="t" anchorCtr="0">
                                <a:spAutoFit/>
                              </wps:bodyPr>
                            </wps:wsp>
                            <wps:wsp>
                              <wps:cNvPr id="44" name="Rectangle 37"/>
                              <wps:cNvSpPr>
                                <a:spLocks noChangeArrowheads="1"/>
                              </wps:cNvSpPr>
                              <wps:spPr bwMode="auto">
                                <a:xfrm>
                                  <a:off x="2951329" y="199588"/>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0873" w14:textId="76D05DA4" w:rsidR="00F45B9B" w:rsidRDefault="00F45B9B">
                                    <w:r>
                                      <w:rPr>
                                        <w:rFonts w:ascii="System" w:eastAsia="System" w:cs="System" w:hint="eastAsia"/>
                                        <w:color w:val="000000"/>
                                        <w:kern w:val="0"/>
                                        <w:sz w:val="14"/>
                                        <w:szCs w:val="14"/>
                                      </w:rPr>
                                      <w:t>薬</w:t>
                                    </w:r>
                                  </w:p>
                                </w:txbxContent>
                              </wps:txbx>
                              <wps:bodyPr rot="0" vert="horz" wrap="none" lIns="0" tIns="0" rIns="0" bIns="0" anchor="t" anchorCtr="0">
                                <a:spAutoFit/>
                              </wps:bodyPr>
                            </wps:wsp>
                            <wps:wsp>
                              <wps:cNvPr id="46" name="Rectangle 39"/>
                              <wps:cNvSpPr>
                                <a:spLocks noChangeArrowheads="1"/>
                              </wps:cNvSpPr>
                              <wps:spPr bwMode="auto">
                                <a:xfrm>
                                  <a:off x="3473272" y="199588"/>
                                  <a:ext cx="49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99B3" w14:textId="53CA11C1" w:rsidR="00F45B9B" w:rsidRDefault="00F45B9B">
                                    <w:r>
                                      <w:rPr>
                                        <w:rFonts w:ascii="System" w:eastAsia="System" w:cs="System"/>
                                        <w:color w:val="000000"/>
                                        <w:kern w:val="0"/>
                                        <w:sz w:val="14"/>
                                        <w:szCs w:val="14"/>
                                      </w:rPr>
                                      <w:t>1</w:t>
                                    </w:r>
                                  </w:p>
                                </w:txbxContent>
                              </wps:txbx>
                              <wps:bodyPr rot="0" vert="horz" wrap="none" lIns="0" tIns="0" rIns="0" bIns="0" anchor="t" anchorCtr="0">
                                <a:spAutoFit/>
                              </wps:bodyPr>
                            </wps:wsp>
                            <wps:wsp>
                              <wps:cNvPr id="47" name="Rectangle 40"/>
                              <wps:cNvSpPr>
                                <a:spLocks noChangeArrowheads="1"/>
                              </wps:cNvSpPr>
                              <wps:spPr bwMode="auto">
                                <a:xfrm>
                                  <a:off x="3539309" y="199588"/>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389" w14:textId="081F4D95" w:rsidR="00F45B9B" w:rsidRDefault="00F45B9B">
                                    <w:r>
                                      <w:rPr>
                                        <w:rFonts w:ascii="System" w:eastAsia="System" w:cs="System" w:hint="eastAsia"/>
                                        <w:color w:val="000000"/>
                                        <w:kern w:val="0"/>
                                        <w:sz w:val="14"/>
                                        <w:szCs w:val="14"/>
                                      </w:rPr>
                                      <w:t>回</w:t>
                                    </w:r>
                                  </w:p>
                                </w:txbxContent>
                              </wps:txbx>
                              <wps:bodyPr rot="0" vert="horz" wrap="none" lIns="0" tIns="0" rIns="0" bIns="0" anchor="t" anchorCtr="0">
                                <a:spAutoFit/>
                              </wps:bodyPr>
                            </wps:wsp>
                            <wps:wsp>
                              <wps:cNvPr id="48" name="Rectangle 41"/>
                              <wps:cNvSpPr>
                                <a:spLocks noChangeArrowheads="1"/>
                              </wps:cNvSpPr>
                              <wps:spPr bwMode="auto">
                                <a:xfrm>
                                  <a:off x="3638364" y="199586"/>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059A" w14:textId="0635E682" w:rsidR="00F45B9B" w:rsidRDefault="00F45B9B">
                                    <w:r>
                                      <w:rPr>
                                        <w:rFonts w:ascii="System" w:eastAsia="System" w:cs="System" w:hint="eastAsia"/>
                                        <w:color w:val="000000"/>
                                        <w:kern w:val="0"/>
                                        <w:sz w:val="14"/>
                                        <w:szCs w:val="14"/>
                                      </w:rPr>
                                      <w:t>１錠</w:t>
                                    </w:r>
                                  </w:p>
                                </w:txbxContent>
                              </wps:txbx>
                              <wps:bodyPr rot="0" vert="horz" wrap="none" lIns="0" tIns="0" rIns="0" bIns="0" anchor="t" anchorCtr="0">
                                <a:spAutoFit/>
                              </wps:bodyPr>
                            </wps:wsp>
                            <wps:wsp>
                              <wps:cNvPr id="49" name="Rectangle 42"/>
                              <wps:cNvSpPr>
                                <a:spLocks noChangeArrowheads="1"/>
                              </wps:cNvSpPr>
                              <wps:spPr bwMode="auto">
                                <a:xfrm>
                                  <a:off x="3836474" y="2192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7D4F0" w14:textId="085D44FA" w:rsidR="00F45B9B" w:rsidRDefault="00F45B9B">
                                    <w:r>
                                      <w:rPr>
                                        <w:rFonts w:ascii="System" w:eastAsia="System" w:cs="System" w:hint="eastAsia"/>
                                        <w:color w:val="000000"/>
                                        <w:kern w:val="0"/>
                                        <w:sz w:val="12"/>
                                        <w:szCs w:val="12"/>
                                      </w:rPr>
                                      <w:t>、</w:t>
                                    </w:r>
                                  </w:p>
                                </w:txbxContent>
                              </wps:txbx>
                              <wps:bodyPr rot="0" vert="horz" wrap="none" lIns="0" tIns="0" rIns="0" bIns="0" anchor="t" anchorCtr="0">
                                <a:spAutoFit/>
                              </wps:bodyPr>
                            </wps:wsp>
                            <wps:wsp>
                              <wps:cNvPr id="50" name="Rectangle 43"/>
                              <wps:cNvSpPr>
                                <a:spLocks noChangeArrowheads="1"/>
                              </wps:cNvSpPr>
                              <wps:spPr bwMode="auto">
                                <a:xfrm>
                                  <a:off x="3924734" y="199586"/>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2B3D" w14:textId="46A4D7BA" w:rsidR="00F45B9B" w:rsidRDefault="00F45B9B">
                                    <w:r>
                                      <w:rPr>
                                        <w:rFonts w:ascii="System" w:eastAsia="System" w:cs="System" w:hint="eastAsia"/>
                                        <w:color w:val="000000"/>
                                        <w:kern w:val="0"/>
                                        <w:sz w:val="14"/>
                                        <w:szCs w:val="14"/>
                                      </w:rPr>
                                      <w:t>１日１回</w:t>
                                    </w:r>
                                  </w:p>
                                </w:txbxContent>
                              </wps:txbx>
                              <wps:bodyPr rot="0" vert="horz" wrap="none" lIns="0" tIns="0" rIns="0" bIns="0" anchor="t" anchorCtr="0">
                                <a:spAutoFit/>
                              </wps:bodyPr>
                            </wps:wsp>
                            <wps:wsp>
                              <wps:cNvPr id="51" name="Rectangle 44"/>
                              <wps:cNvSpPr>
                                <a:spLocks noChangeArrowheads="1"/>
                              </wps:cNvSpPr>
                              <wps:spPr bwMode="auto">
                                <a:xfrm>
                                  <a:off x="4321589" y="199588"/>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1C8F" w14:textId="64544261" w:rsidR="00F45B9B" w:rsidRDefault="00F45B9B">
                                    <w:r>
                                      <w:rPr>
                                        <w:rFonts w:ascii="System" w:eastAsia="System" w:cs="System"/>
                                        <w:color w:val="000000"/>
                                        <w:kern w:val="0"/>
                                        <w:sz w:val="14"/>
                                        <w:szCs w:val="14"/>
                                      </w:rPr>
                                      <w:t xml:space="preserve"> </w:t>
                                    </w:r>
                                  </w:p>
                                </w:txbxContent>
                              </wps:txbx>
                              <wps:bodyPr rot="0" vert="horz" wrap="none" lIns="0" tIns="0" rIns="0" bIns="0" anchor="t" anchorCtr="0">
                                <a:spAutoFit/>
                              </wps:bodyPr>
                            </wps:wsp>
                            <wps:wsp>
                              <wps:cNvPr id="52" name="Rectangle 45"/>
                              <wps:cNvSpPr>
                                <a:spLocks noChangeArrowheads="1"/>
                              </wps:cNvSpPr>
                              <wps:spPr bwMode="auto">
                                <a:xfrm>
                                  <a:off x="4348893" y="199588"/>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F8920" w14:textId="69C6A03A" w:rsidR="00F45B9B" w:rsidRDefault="00F45B9B">
                                    <w:r>
                                      <w:rPr>
                                        <w:rFonts w:ascii="System" w:eastAsia="System" w:cs="System" w:hint="eastAsia"/>
                                        <w:color w:val="000000"/>
                                        <w:kern w:val="0"/>
                                        <w:sz w:val="14"/>
                                        <w:szCs w:val="14"/>
                                      </w:rPr>
                                      <w:t>朝食後服用</w:t>
                                    </w:r>
                                  </w:p>
                                </w:txbxContent>
                              </wps:txbx>
                              <wps:bodyPr rot="0" vert="horz" wrap="none" lIns="0" tIns="0" rIns="0" bIns="0" anchor="t" anchorCtr="0">
                                <a:spAutoFit/>
                              </wps:bodyPr>
                            </wps:wsp>
                            <wps:wsp>
                              <wps:cNvPr id="53" name="Rectangle 46"/>
                              <wps:cNvSpPr>
                                <a:spLocks noChangeArrowheads="1"/>
                              </wps:cNvSpPr>
                              <wps:spPr bwMode="auto">
                                <a:xfrm>
                                  <a:off x="2809240" y="1472813"/>
                                  <a:ext cx="2118360" cy="190500"/>
                                </a:xfrm>
                                <a:prstGeom prst="rect">
                                  <a:avLst/>
                                </a:prstGeom>
                                <a:noFill/>
                                <a:ln w="82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7"/>
                              <wps:cNvSpPr>
                                <a:spLocks noChangeArrowheads="1"/>
                              </wps:cNvSpPr>
                              <wps:spPr bwMode="auto">
                                <a:xfrm>
                                  <a:off x="2893547" y="1521945"/>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7BB9" w14:textId="65F44695" w:rsidR="00F45B9B" w:rsidRDefault="00F45B9B">
                                    <w:r>
                                      <w:rPr>
                                        <w:rFonts w:ascii="System" w:eastAsia="System" w:cs="System" w:hint="eastAsia"/>
                                        <w:color w:val="000000"/>
                                        <w:kern w:val="0"/>
                                        <w:sz w:val="14"/>
                                        <w:szCs w:val="14"/>
                                      </w:rPr>
                                      <w:t>プラセボ</w:t>
                                    </w:r>
                                  </w:p>
                                </w:txbxContent>
                              </wps:txbx>
                              <wps:bodyPr rot="0" vert="horz" wrap="none" lIns="0" tIns="0" rIns="0" bIns="0" anchor="t" anchorCtr="0">
                                <a:spAutoFit/>
                              </wps:bodyPr>
                            </wps:wsp>
                            <wps:wsp>
                              <wps:cNvPr id="55" name="Rectangle 48"/>
                              <wps:cNvSpPr>
                                <a:spLocks noChangeArrowheads="1"/>
                              </wps:cNvSpPr>
                              <wps:spPr bwMode="auto">
                                <a:xfrm>
                                  <a:off x="3290402" y="152194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0B9EE" w14:textId="7D03CC67" w:rsidR="00F45B9B" w:rsidRDefault="00F45B9B">
                                    <w:r>
                                      <w:rPr>
                                        <w:rFonts w:ascii="System" w:eastAsia="System" w:cs="System" w:hint="eastAsia"/>
                                        <w:color w:val="000000"/>
                                        <w:kern w:val="0"/>
                                        <w:sz w:val="14"/>
                                        <w:szCs w:val="14"/>
                                      </w:rPr>
                                      <w:t xml:space="preserve">　</w:t>
                                    </w:r>
                                  </w:p>
                                </w:txbxContent>
                              </wps:txbx>
                              <wps:bodyPr rot="0" vert="horz" wrap="none" lIns="0" tIns="0" rIns="0" bIns="0" anchor="t" anchorCtr="0">
                                <a:spAutoFit/>
                              </wps:bodyPr>
                            </wps:wsp>
                            <wps:wsp>
                              <wps:cNvPr id="56" name="Rectangle 49"/>
                              <wps:cNvSpPr>
                                <a:spLocks noChangeArrowheads="1"/>
                              </wps:cNvSpPr>
                              <wps:spPr bwMode="auto">
                                <a:xfrm>
                                  <a:off x="3389457" y="1521958"/>
                                  <a:ext cx="49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4F2C" w14:textId="4195D4AC" w:rsidR="00F45B9B" w:rsidRDefault="00F45B9B">
                                    <w:r>
                                      <w:rPr>
                                        <w:rFonts w:ascii="System" w:eastAsia="System" w:cs="System"/>
                                        <w:color w:val="000000"/>
                                        <w:kern w:val="0"/>
                                        <w:sz w:val="14"/>
                                        <w:szCs w:val="14"/>
                                      </w:rPr>
                                      <w:t>1</w:t>
                                    </w:r>
                                  </w:p>
                                </w:txbxContent>
                              </wps:txbx>
                              <wps:bodyPr rot="0" vert="horz" wrap="none" lIns="0" tIns="0" rIns="0" bIns="0" anchor="t" anchorCtr="0">
                                <a:spAutoFit/>
                              </wps:bodyPr>
                            </wps:wsp>
                            <wps:wsp>
                              <wps:cNvPr id="57" name="Rectangle 50"/>
                              <wps:cNvSpPr>
                                <a:spLocks noChangeArrowheads="1"/>
                              </wps:cNvSpPr>
                              <wps:spPr bwMode="auto">
                                <a:xfrm>
                                  <a:off x="3455493" y="1521945"/>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129C" w14:textId="2D20D91E" w:rsidR="00F45B9B" w:rsidRDefault="00F45B9B">
                                    <w:r>
                                      <w:rPr>
                                        <w:rFonts w:ascii="System" w:eastAsia="System" w:cs="System" w:hint="eastAsia"/>
                                        <w:color w:val="000000"/>
                                        <w:kern w:val="0"/>
                                        <w:sz w:val="14"/>
                                        <w:szCs w:val="14"/>
                                      </w:rPr>
                                      <w:t>回１錠、</w:t>
                                    </w:r>
                                  </w:p>
                                </w:txbxContent>
                              </wps:txbx>
                              <wps:bodyPr rot="0" vert="horz" wrap="none" lIns="0" tIns="0" rIns="0" bIns="0" anchor="t" anchorCtr="0">
                                <a:spAutoFit/>
                              </wps:bodyPr>
                            </wps:wsp>
                            <wps:wsp>
                              <wps:cNvPr id="58" name="Rectangle 51"/>
                              <wps:cNvSpPr>
                                <a:spLocks noChangeArrowheads="1"/>
                              </wps:cNvSpPr>
                              <wps:spPr bwMode="auto">
                                <a:xfrm>
                                  <a:off x="3850443" y="152194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16B4" w14:textId="1AC5D7AF" w:rsidR="00F45B9B" w:rsidRDefault="00F45B9B">
                                    <w:r>
                                      <w:rPr>
                                        <w:rFonts w:ascii="System" w:eastAsia="System" w:cs="System" w:hint="eastAsia"/>
                                        <w:color w:val="000000"/>
                                        <w:kern w:val="0"/>
                                        <w:sz w:val="14"/>
                                        <w:szCs w:val="14"/>
                                      </w:rPr>
                                      <w:t>１日</w:t>
                                    </w:r>
                                  </w:p>
                                </w:txbxContent>
                              </wps:txbx>
                              <wps:bodyPr rot="0" vert="horz" wrap="none" lIns="0" tIns="0" rIns="0" bIns="0" anchor="t" anchorCtr="0">
                                <a:spAutoFit/>
                              </wps:bodyPr>
                            </wps:wsp>
                            <wps:wsp>
                              <wps:cNvPr id="59" name="Rectangle 52"/>
                              <wps:cNvSpPr>
                                <a:spLocks noChangeArrowheads="1"/>
                              </wps:cNvSpPr>
                              <wps:spPr bwMode="auto">
                                <a:xfrm>
                                  <a:off x="4048553" y="1521945"/>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D801" w14:textId="78ACEB52" w:rsidR="00F45B9B" w:rsidRDefault="00F45B9B">
                                    <w:r>
                                      <w:rPr>
                                        <w:rFonts w:ascii="System" w:eastAsia="System" w:cs="System" w:hint="eastAsia"/>
                                        <w:color w:val="000000"/>
                                        <w:kern w:val="0"/>
                                        <w:sz w:val="14"/>
                                        <w:szCs w:val="14"/>
                                      </w:rPr>
                                      <w:t xml:space="preserve">１回　</w:t>
                                    </w:r>
                                  </w:p>
                                </w:txbxContent>
                              </wps:txbx>
                              <wps:bodyPr rot="0" vert="horz" wrap="none" lIns="0" tIns="0" rIns="0" bIns="0" anchor="t" anchorCtr="0">
                                <a:spAutoFit/>
                              </wps:bodyPr>
                            </wps:wsp>
                            <wps:wsp>
                              <wps:cNvPr id="60" name="Rectangle 53"/>
                              <wps:cNvSpPr>
                                <a:spLocks noChangeArrowheads="1"/>
                              </wps:cNvSpPr>
                              <wps:spPr bwMode="auto">
                                <a:xfrm>
                                  <a:off x="4346353" y="1521958"/>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FCC02" w14:textId="7BEFC8B3" w:rsidR="00F45B9B" w:rsidRDefault="00F45B9B">
                                    <w:r>
                                      <w:rPr>
                                        <w:rFonts w:ascii="System" w:eastAsia="System" w:cs="System" w:hint="eastAsia"/>
                                        <w:color w:val="000000"/>
                                        <w:kern w:val="0"/>
                                        <w:sz w:val="14"/>
                                        <w:szCs w:val="14"/>
                                      </w:rPr>
                                      <w:t>朝食後服用</w:t>
                                    </w:r>
                                  </w:p>
                                </w:txbxContent>
                              </wps:txbx>
                              <wps:bodyPr rot="0" vert="horz" wrap="none" lIns="0" tIns="0" rIns="0" bIns="0" anchor="t" anchorCtr="0">
                                <a:spAutoFit/>
                              </wps:bodyPr>
                            </wps:wsp>
                            <wps:wsp>
                              <wps:cNvPr id="61" name="Freeform 54"/>
                              <wps:cNvSpPr>
                                <a:spLocks/>
                              </wps:cNvSpPr>
                              <wps:spPr bwMode="auto">
                                <a:xfrm>
                                  <a:off x="681355" y="905123"/>
                                  <a:ext cx="120015" cy="7620"/>
                                </a:xfrm>
                                <a:custGeom>
                                  <a:avLst/>
                                  <a:gdLst>
                                    <a:gd name="T0" fmla="*/ 9 w 189"/>
                                    <a:gd name="T1" fmla="*/ 0 h 12"/>
                                    <a:gd name="T2" fmla="*/ 7 w 189"/>
                                    <a:gd name="T3" fmla="*/ 0 h 12"/>
                                    <a:gd name="T4" fmla="*/ 5 w 189"/>
                                    <a:gd name="T5" fmla="*/ 2 h 12"/>
                                    <a:gd name="T6" fmla="*/ 2 w 189"/>
                                    <a:gd name="T7" fmla="*/ 4 h 12"/>
                                    <a:gd name="T8" fmla="*/ 0 w 189"/>
                                    <a:gd name="T9" fmla="*/ 6 h 12"/>
                                    <a:gd name="T10" fmla="*/ 0 w 189"/>
                                    <a:gd name="T11" fmla="*/ 8 h 12"/>
                                    <a:gd name="T12" fmla="*/ 2 w 189"/>
                                    <a:gd name="T13" fmla="*/ 10 h 12"/>
                                    <a:gd name="T14" fmla="*/ 5 w 189"/>
                                    <a:gd name="T15" fmla="*/ 12 h 12"/>
                                    <a:gd name="T16" fmla="*/ 7 w 189"/>
                                    <a:gd name="T17" fmla="*/ 12 h 12"/>
                                    <a:gd name="T18" fmla="*/ 182 w 189"/>
                                    <a:gd name="T19" fmla="*/ 12 h 12"/>
                                    <a:gd name="T20" fmla="*/ 184 w 189"/>
                                    <a:gd name="T21" fmla="*/ 12 h 12"/>
                                    <a:gd name="T22" fmla="*/ 187 w 189"/>
                                    <a:gd name="T23" fmla="*/ 12 h 12"/>
                                    <a:gd name="T24" fmla="*/ 189 w 189"/>
                                    <a:gd name="T25" fmla="*/ 10 h 12"/>
                                    <a:gd name="T26" fmla="*/ 189 w 189"/>
                                    <a:gd name="T27" fmla="*/ 8 h 12"/>
                                    <a:gd name="T28" fmla="*/ 189 w 189"/>
                                    <a:gd name="T29" fmla="*/ 6 h 12"/>
                                    <a:gd name="T30" fmla="*/ 189 w 189"/>
                                    <a:gd name="T31" fmla="*/ 4 h 12"/>
                                    <a:gd name="T32" fmla="*/ 187 w 189"/>
                                    <a:gd name="T33" fmla="*/ 2 h 12"/>
                                    <a:gd name="T34" fmla="*/ 184 w 189"/>
                                    <a:gd name="T35" fmla="*/ 0 h 12"/>
                                    <a:gd name="T36" fmla="*/ 9 w 189"/>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9" h="12">
                                      <a:moveTo>
                                        <a:pt x="9" y="0"/>
                                      </a:moveTo>
                                      <a:lnTo>
                                        <a:pt x="7" y="0"/>
                                      </a:lnTo>
                                      <a:lnTo>
                                        <a:pt x="5" y="2"/>
                                      </a:lnTo>
                                      <a:lnTo>
                                        <a:pt x="2" y="4"/>
                                      </a:lnTo>
                                      <a:lnTo>
                                        <a:pt x="0" y="6"/>
                                      </a:lnTo>
                                      <a:lnTo>
                                        <a:pt x="0" y="8"/>
                                      </a:lnTo>
                                      <a:lnTo>
                                        <a:pt x="2" y="10"/>
                                      </a:lnTo>
                                      <a:lnTo>
                                        <a:pt x="5" y="12"/>
                                      </a:lnTo>
                                      <a:lnTo>
                                        <a:pt x="7" y="12"/>
                                      </a:lnTo>
                                      <a:lnTo>
                                        <a:pt x="182" y="12"/>
                                      </a:lnTo>
                                      <a:lnTo>
                                        <a:pt x="184" y="12"/>
                                      </a:lnTo>
                                      <a:lnTo>
                                        <a:pt x="187" y="12"/>
                                      </a:lnTo>
                                      <a:lnTo>
                                        <a:pt x="189" y="10"/>
                                      </a:lnTo>
                                      <a:lnTo>
                                        <a:pt x="189" y="8"/>
                                      </a:lnTo>
                                      <a:lnTo>
                                        <a:pt x="189" y="6"/>
                                      </a:lnTo>
                                      <a:lnTo>
                                        <a:pt x="189" y="4"/>
                                      </a:lnTo>
                                      <a:lnTo>
                                        <a:pt x="187" y="2"/>
                                      </a:lnTo>
                                      <a:lnTo>
                                        <a:pt x="184" y="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5"/>
                              <wps:cNvSpPr>
                                <a:spLocks/>
                              </wps:cNvSpPr>
                              <wps:spPr bwMode="auto">
                                <a:xfrm>
                                  <a:off x="2540000" y="332353"/>
                                  <a:ext cx="268605" cy="418465"/>
                                </a:xfrm>
                                <a:custGeom>
                                  <a:avLst/>
                                  <a:gdLst>
                                    <a:gd name="T0" fmla="*/ 2 w 423"/>
                                    <a:gd name="T1" fmla="*/ 651 h 659"/>
                                    <a:gd name="T2" fmla="*/ 0 w 423"/>
                                    <a:gd name="T3" fmla="*/ 653 h 659"/>
                                    <a:gd name="T4" fmla="*/ 0 w 423"/>
                                    <a:gd name="T5" fmla="*/ 655 h 659"/>
                                    <a:gd name="T6" fmla="*/ 2 w 423"/>
                                    <a:gd name="T7" fmla="*/ 657 h 659"/>
                                    <a:gd name="T8" fmla="*/ 4 w 423"/>
                                    <a:gd name="T9" fmla="*/ 659 h 659"/>
                                    <a:gd name="T10" fmla="*/ 7 w 423"/>
                                    <a:gd name="T11" fmla="*/ 659 h 659"/>
                                    <a:gd name="T12" fmla="*/ 9 w 423"/>
                                    <a:gd name="T13" fmla="*/ 659 h 659"/>
                                    <a:gd name="T14" fmla="*/ 11 w 423"/>
                                    <a:gd name="T15" fmla="*/ 659 h 659"/>
                                    <a:gd name="T16" fmla="*/ 13 w 423"/>
                                    <a:gd name="T17" fmla="*/ 657 h 659"/>
                                    <a:gd name="T18" fmla="*/ 423 w 423"/>
                                    <a:gd name="T19" fmla="*/ 10 h 659"/>
                                    <a:gd name="T20" fmla="*/ 423 w 423"/>
                                    <a:gd name="T21" fmla="*/ 8 h 659"/>
                                    <a:gd name="T22" fmla="*/ 423 w 423"/>
                                    <a:gd name="T23" fmla="*/ 6 h 659"/>
                                    <a:gd name="T24" fmla="*/ 423 w 423"/>
                                    <a:gd name="T25" fmla="*/ 4 h 659"/>
                                    <a:gd name="T26" fmla="*/ 421 w 423"/>
                                    <a:gd name="T27" fmla="*/ 2 h 659"/>
                                    <a:gd name="T28" fmla="*/ 418 w 423"/>
                                    <a:gd name="T29" fmla="*/ 0 h 659"/>
                                    <a:gd name="T30" fmla="*/ 416 w 423"/>
                                    <a:gd name="T31" fmla="*/ 0 h 659"/>
                                    <a:gd name="T32" fmla="*/ 414 w 423"/>
                                    <a:gd name="T33" fmla="*/ 2 h 659"/>
                                    <a:gd name="T34" fmla="*/ 412 w 423"/>
                                    <a:gd name="T35" fmla="*/ 4 h 659"/>
                                    <a:gd name="T36" fmla="*/ 2 w 423"/>
                                    <a:gd name="T37" fmla="*/ 651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3" h="659">
                                      <a:moveTo>
                                        <a:pt x="2" y="651"/>
                                      </a:moveTo>
                                      <a:lnTo>
                                        <a:pt x="0" y="653"/>
                                      </a:lnTo>
                                      <a:lnTo>
                                        <a:pt x="0" y="655"/>
                                      </a:lnTo>
                                      <a:lnTo>
                                        <a:pt x="2" y="657"/>
                                      </a:lnTo>
                                      <a:lnTo>
                                        <a:pt x="4" y="659"/>
                                      </a:lnTo>
                                      <a:lnTo>
                                        <a:pt x="7" y="659"/>
                                      </a:lnTo>
                                      <a:lnTo>
                                        <a:pt x="9" y="659"/>
                                      </a:lnTo>
                                      <a:lnTo>
                                        <a:pt x="11" y="659"/>
                                      </a:lnTo>
                                      <a:lnTo>
                                        <a:pt x="13" y="657"/>
                                      </a:lnTo>
                                      <a:lnTo>
                                        <a:pt x="423" y="10"/>
                                      </a:lnTo>
                                      <a:lnTo>
                                        <a:pt x="423" y="8"/>
                                      </a:lnTo>
                                      <a:lnTo>
                                        <a:pt x="423" y="6"/>
                                      </a:lnTo>
                                      <a:lnTo>
                                        <a:pt x="423" y="4"/>
                                      </a:lnTo>
                                      <a:lnTo>
                                        <a:pt x="421" y="2"/>
                                      </a:lnTo>
                                      <a:lnTo>
                                        <a:pt x="418" y="0"/>
                                      </a:lnTo>
                                      <a:lnTo>
                                        <a:pt x="416" y="0"/>
                                      </a:lnTo>
                                      <a:lnTo>
                                        <a:pt x="414" y="2"/>
                                      </a:lnTo>
                                      <a:lnTo>
                                        <a:pt x="412" y="4"/>
                                      </a:lnTo>
                                      <a:lnTo>
                                        <a:pt x="2" y="6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6"/>
                              <wps:cNvSpPr>
                                <a:spLocks/>
                              </wps:cNvSpPr>
                              <wps:spPr bwMode="auto">
                                <a:xfrm>
                                  <a:off x="2811145" y="1772533"/>
                                  <a:ext cx="8255" cy="190500"/>
                                </a:xfrm>
                                <a:custGeom>
                                  <a:avLst/>
                                  <a:gdLst>
                                    <a:gd name="T0" fmla="*/ 0 w 13"/>
                                    <a:gd name="T1" fmla="*/ 296 h 300"/>
                                    <a:gd name="T2" fmla="*/ 2 w 13"/>
                                    <a:gd name="T3" fmla="*/ 298 h 300"/>
                                    <a:gd name="T4" fmla="*/ 4 w 13"/>
                                    <a:gd name="T5" fmla="*/ 300 h 300"/>
                                    <a:gd name="T6" fmla="*/ 7 w 13"/>
                                    <a:gd name="T7" fmla="*/ 300 h 300"/>
                                    <a:gd name="T8" fmla="*/ 9 w 13"/>
                                    <a:gd name="T9" fmla="*/ 300 h 300"/>
                                    <a:gd name="T10" fmla="*/ 11 w 13"/>
                                    <a:gd name="T11" fmla="*/ 300 h 300"/>
                                    <a:gd name="T12" fmla="*/ 13 w 13"/>
                                    <a:gd name="T13" fmla="*/ 298 h 300"/>
                                    <a:gd name="T14" fmla="*/ 13 w 13"/>
                                    <a:gd name="T15" fmla="*/ 296 h 300"/>
                                    <a:gd name="T16" fmla="*/ 13 w 13"/>
                                    <a:gd name="T17" fmla="*/ 294 h 300"/>
                                    <a:gd name="T18" fmla="*/ 13 w 13"/>
                                    <a:gd name="T19" fmla="*/ 6 h 300"/>
                                    <a:gd name="T20" fmla="*/ 13 w 13"/>
                                    <a:gd name="T21" fmla="*/ 4 h 300"/>
                                    <a:gd name="T22" fmla="*/ 11 w 13"/>
                                    <a:gd name="T23" fmla="*/ 2 h 300"/>
                                    <a:gd name="T24" fmla="*/ 9 w 13"/>
                                    <a:gd name="T25" fmla="*/ 0 h 300"/>
                                    <a:gd name="T26" fmla="*/ 7 w 13"/>
                                    <a:gd name="T27" fmla="*/ 0 h 300"/>
                                    <a:gd name="T28" fmla="*/ 4 w 13"/>
                                    <a:gd name="T29" fmla="*/ 2 h 300"/>
                                    <a:gd name="T30" fmla="*/ 2 w 13"/>
                                    <a:gd name="T31" fmla="*/ 4 h 300"/>
                                    <a:gd name="T32" fmla="*/ 0 w 13"/>
                                    <a:gd name="T33" fmla="*/ 6 h 300"/>
                                    <a:gd name="T34" fmla="*/ 0 w 13"/>
                                    <a:gd name="T35" fmla="*/ 8 h 300"/>
                                    <a:gd name="T36" fmla="*/ 0 w 13"/>
                                    <a:gd name="T37" fmla="*/ 296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300">
                                      <a:moveTo>
                                        <a:pt x="0" y="296"/>
                                      </a:moveTo>
                                      <a:lnTo>
                                        <a:pt x="2" y="298"/>
                                      </a:lnTo>
                                      <a:lnTo>
                                        <a:pt x="4" y="300"/>
                                      </a:lnTo>
                                      <a:lnTo>
                                        <a:pt x="7" y="300"/>
                                      </a:lnTo>
                                      <a:lnTo>
                                        <a:pt x="9" y="300"/>
                                      </a:lnTo>
                                      <a:lnTo>
                                        <a:pt x="11" y="300"/>
                                      </a:lnTo>
                                      <a:lnTo>
                                        <a:pt x="13" y="298"/>
                                      </a:lnTo>
                                      <a:lnTo>
                                        <a:pt x="13" y="296"/>
                                      </a:lnTo>
                                      <a:lnTo>
                                        <a:pt x="13" y="294"/>
                                      </a:lnTo>
                                      <a:lnTo>
                                        <a:pt x="13" y="6"/>
                                      </a:lnTo>
                                      <a:lnTo>
                                        <a:pt x="13" y="4"/>
                                      </a:lnTo>
                                      <a:lnTo>
                                        <a:pt x="11" y="2"/>
                                      </a:lnTo>
                                      <a:lnTo>
                                        <a:pt x="9" y="0"/>
                                      </a:lnTo>
                                      <a:lnTo>
                                        <a:pt x="7" y="0"/>
                                      </a:lnTo>
                                      <a:lnTo>
                                        <a:pt x="4" y="2"/>
                                      </a:lnTo>
                                      <a:lnTo>
                                        <a:pt x="2" y="4"/>
                                      </a:lnTo>
                                      <a:lnTo>
                                        <a:pt x="0" y="6"/>
                                      </a:lnTo>
                                      <a:lnTo>
                                        <a:pt x="0" y="8"/>
                                      </a:lnTo>
                                      <a:lnTo>
                                        <a:pt x="0"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7"/>
                              <wps:cNvSpPr>
                                <a:spLocks/>
                              </wps:cNvSpPr>
                              <wps:spPr bwMode="auto">
                                <a:xfrm>
                                  <a:off x="2772410" y="1700778"/>
                                  <a:ext cx="86995" cy="78105"/>
                                </a:xfrm>
                                <a:custGeom>
                                  <a:avLst/>
                                  <a:gdLst>
                                    <a:gd name="T0" fmla="*/ 137 w 137"/>
                                    <a:gd name="T1" fmla="*/ 123 h 123"/>
                                    <a:gd name="T2" fmla="*/ 68 w 137"/>
                                    <a:gd name="T3" fmla="*/ 0 h 123"/>
                                    <a:gd name="T4" fmla="*/ 0 w 137"/>
                                    <a:gd name="T5" fmla="*/ 123 h 123"/>
                                    <a:gd name="T6" fmla="*/ 137 w 137"/>
                                    <a:gd name="T7" fmla="*/ 123 h 123"/>
                                  </a:gdLst>
                                  <a:ahLst/>
                                  <a:cxnLst>
                                    <a:cxn ang="0">
                                      <a:pos x="T0" y="T1"/>
                                    </a:cxn>
                                    <a:cxn ang="0">
                                      <a:pos x="T2" y="T3"/>
                                    </a:cxn>
                                    <a:cxn ang="0">
                                      <a:pos x="T4" y="T5"/>
                                    </a:cxn>
                                    <a:cxn ang="0">
                                      <a:pos x="T6" y="T7"/>
                                    </a:cxn>
                                  </a:cxnLst>
                                  <a:rect l="0" t="0" r="r" b="b"/>
                                  <a:pathLst>
                                    <a:path w="137" h="123">
                                      <a:moveTo>
                                        <a:pt x="137" y="123"/>
                                      </a:moveTo>
                                      <a:lnTo>
                                        <a:pt x="68" y="0"/>
                                      </a:lnTo>
                                      <a:lnTo>
                                        <a:pt x="0" y="123"/>
                                      </a:lnTo>
                                      <a:lnTo>
                                        <a:pt x="137"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8"/>
                              <wps:cNvSpPr>
                                <a:spLocks/>
                              </wps:cNvSpPr>
                              <wps:spPr bwMode="auto">
                                <a:xfrm>
                                  <a:off x="4928870" y="1755388"/>
                                  <a:ext cx="8255" cy="190500"/>
                                </a:xfrm>
                                <a:custGeom>
                                  <a:avLst/>
                                  <a:gdLst>
                                    <a:gd name="T0" fmla="*/ 0 w 13"/>
                                    <a:gd name="T1" fmla="*/ 296 h 300"/>
                                    <a:gd name="T2" fmla="*/ 2 w 13"/>
                                    <a:gd name="T3" fmla="*/ 298 h 300"/>
                                    <a:gd name="T4" fmla="*/ 4 w 13"/>
                                    <a:gd name="T5" fmla="*/ 300 h 300"/>
                                    <a:gd name="T6" fmla="*/ 6 w 13"/>
                                    <a:gd name="T7" fmla="*/ 300 h 300"/>
                                    <a:gd name="T8" fmla="*/ 8 w 13"/>
                                    <a:gd name="T9" fmla="*/ 300 h 300"/>
                                    <a:gd name="T10" fmla="*/ 10 w 13"/>
                                    <a:gd name="T11" fmla="*/ 300 h 300"/>
                                    <a:gd name="T12" fmla="*/ 13 w 13"/>
                                    <a:gd name="T13" fmla="*/ 298 h 300"/>
                                    <a:gd name="T14" fmla="*/ 13 w 13"/>
                                    <a:gd name="T15" fmla="*/ 296 h 300"/>
                                    <a:gd name="T16" fmla="*/ 13 w 13"/>
                                    <a:gd name="T17" fmla="*/ 294 h 300"/>
                                    <a:gd name="T18" fmla="*/ 13 w 13"/>
                                    <a:gd name="T19" fmla="*/ 5 h 300"/>
                                    <a:gd name="T20" fmla="*/ 13 w 13"/>
                                    <a:gd name="T21" fmla="*/ 3 h 300"/>
                                    <a:gd name="T22" fmla="*/ 10 w 13"/>
                                    <a:gd name="T23" fmla="*/ 1 h 300"/>
                                    <a:gd name="T24" fmla="*/ 8 w 13"/>
                                    <a:gd name="T25" fmla="*/ 0 h 300"/>
                                    <a:gd name="T26" fmla="*/ 6 w 13"/>
                                    <a:gd name="T27" fmla="*/ 0 h 300"/>
                                    <a:gd name="T28" fmla="*/ 4 w 13"/>
                                    <a:gd name="T29" fmla="*/ 1 h 300"/>
                                    <a:gd name="T30" fmla="*/ 2 w 13"/>
                                    <a:gd name="T31" fmla="*/ 3 h 300"/>
                                    <a:gd name="T32" fmla="*/ 0 w 13"/>
                                    <a:gd name="T33" fmla="*/ 5 h 300"/>
                                    <a:gd name="T34" fmla="*/ 0 w 13"/>
                                    <a:gd name="T35" fmla="*/ 7 h 300"/>
                                    <a:gd name="T36" fmla="*/ 0 w 13"/>
                                    <a:gd name="T37" fmla="*/ 296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300">
                                      <a:moveTo>
                                        <a:pt x="0" y="296"/>
                                      </a:moveTo>
                                      <a:lnTo>
                                        <a:pt x="2" y="298"/>
                                      </a:lnTo>
                                      <a:lnTo>
                                        <a:pt x="4" y="300"/>
                                      </a:lnTo>
                                      <a:lnTo>
                                        <a:pt x="6" y="300"/>
                                      </a:lnTo>
                                      <a:lnTo>
                                        <a:pt x="8" y="300"/>
                                      </a:lnTo>
                                      <a:lnTo>
                                        <a:pt x="10" y="300"/>
                                      </a:lnTo>
                                      <a:lnTo>
                                        <a:pt x="13" y="298"/>
                                      </a:lnTo>
                                      <a:lnTo>
                                        <a:pt x="13" y="296"/>
                                      </a:lnTo>
                                      <a:lnTo>
                                        <a:pt x="13" y="294"/>
                                      </a:lnTo>
                                      <a:lnTo>
                                        <a:pt x="13" y="5"/>
                                      </a:lnTo>
                                      <a:lnTo>
                                        <a:pt x="13" y="3"/>
                                      </a:lnTo>
                                      <a:lnTo>
                                        <a:pt x="10" y="1"/>
                                      </a:lnTo>
                                      <a:lnTo>
                                        <a:pt x="8" y="0"/>
                                      </a:lnTo>
                                      <a:lnTo>
                                        <a:pt x="6" y="0"/>
                                      </a:lnTo>
                                      <a:lnTo>
                                        <a:pt x="4" y="1"/>
                                      </a:lnTo>
                                      <a:lnTo>
                                        <a:pt x="2" y="3"/>
                                      </a:lnTo>
                                      <a:lnTo>
                                        <a:pt x="0" y="5"/>
                                      </a:lnTo>
                                      <a:lnTo>
                                        <a:pt x="0" y="7"/>
                                      </a:lnTo>
                                      <a:lnTo>
                                        <a:pt x="0"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9"/>
                              <wps:cNvSpPr>
                                <a:spLocks/>
                              </wps:cNvSpPr>
                              <wps:spPr bwMode="auto">
                                <a:xfrm>
                                  <a:off x="4890135" y="1683633"/>
                                  <a:ext cx="86360" cy="77470"/>
                                </a:xfrm>
                                <a:custGeom>
                                  <a:avLst/>
                                  <a:gdLst>
                                    <a:gd name="T0" fmla="*/ 136 w 136"/>
                                    <a:gd name="T1" fmla="*/ 122 h 122"/>
                                    <a:gd name="T2" fmla="*/ 67 w 136"/>
                                    <a:gd name="T3" fmla="*/ 0 h 122"/>
                                    <a:gd name="T4" fmla="*/ 0 w 136"/>
                                    <a:gd name="T5" fmla="*/ 122 h 122"/>
                                    <a:gd name="T6" fmla="*/ 136 w 136"/>
                                    <a:gd name="T7" fmla="*/ 122 h 122"/>
                                  </a:gdLst>
                                  <a:ahLst/>
                                  <a:cxnLst>
                                    <a:cxn ang="0">
                                      <a:pos x="T0" y="T1"/>
                                    </a:cxn>
                                    <a:cxn ang="0">
                                      <a:pos x="T2" y="T3"/>
                                    </a:cxn>
                                    <a:cxn ang="0">
                                      <a:pos x="T4" y="T5"/>
                                    </a:cxn>
                                    <a:cxn ang="0">
                                      <a:pos x="T6" y="T7"/>
                                    </a:cxn>
                                  </a:cxnLst>
                                  <a:rect l="0" t="0" r="r" b="b"/>
                                  <a:pathLst>
                                    <a:path w="136" h="122">
                                      <a:moveTo>
                                        <a:pt x="136" y="122"/>
                                      </a:moveTo>
                                      <a:lnTo>
                                        <a:pt x="67" y="0"/>
                                      </a:lnTo>
                                      <a:lnTo>
                                        <a:pt x="0" y="122"/>
                                      </a:lnTo>
                                      <a:lnTo>
                                        <a:pt x="136"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0"/>
                              <wps:cNvSpPr>
                                <a:spLocks/>
                              </wps:cNvSpPr>
                              <wps:spPr bwMode="auto">
                                <a:xfrm>
                                  <a:off x="5643245" y="230753"/>
                                  <a:ext cx="8255" cy="36195"/>
                                </a:xfrm>
                                <a:custGeom>
                                  <a:avLst/>
                                  <a:gdLst>
                                    <a:gd name="T0" fmla="*/ 13 w 13"/>
                                    <a:gd name="T1" fmla="*/ 6 h 57"/>
                                    <a:gd name="T2" fmla="*/ 13 w 13"/>
                                    <a:gd name="T3" fmla="*/ 4 h 57"/>
                                    <a:gd name="T4" fmla="*/ 13 w 13"/>
                                    <a:gd name="T5" fmla="*/ 2 h 57"/>
                                    <a:gd name="T6" fmla="*/ 11 w 13"/>
                                    <a:gd name="T7" fmla="*/ 2 h 57"/>
                                    <a:gd name="T8" fmla="*/ 9 w 13"/>
                                    <a:gd name="T9" fmla="*/ 0 h 57"/>
                                    <a:gd name="T10" fmla="*/ 6 w 13"/>
                                    <a:gd name="T11" fmla="*/ 0 h 57"/>
                                    <a:gd name="T12" fmla="*/ 4 w 13"/>
                                    <a:gd name="T13" fmla="*/ 2 h 57"/>
                                    <a:gd name="T14" fmla="*/ 2 w 13"/>
                                    <a:gd name="T15" fmla="*/ 2 h 57"/>
                                    <a:gd name="T16" fmla="*/ 0 w 13"/>
                                    <a:gd name="T17" fmla="*/ 4 h 57"/>
                                    <a:gd name="T18" fmla="*/ 0 w 13"/>
                                    <a:gd name="T19" fmla="*/ 51 h 57"/>
                                    <a:gd name="T20" fmla="*/ 0 w 13"/>
                                    <a:gd name="T21" fmla="*/ 53 h 57"/>
                                    <a:gd name="T22" fmla="*/ 2 w 13"/>
                                    <a:gd name="T23" fmla="*/ 55 h 57"/>
                                    <a:gd name="T24" fmla="*/ 4 w 13"/>
                                    <a:gd name="T25" fmla="*/ 57 h 57"/>
                                    <a:gd name="T26" fmla="*/ 6 w 13"/>
                                    <a:gd name="T27" fmla="*/ 57 h 57"/>
                                    <a:gd name="T28" fmla="*/ 9 w 13"/>
                                    <a:gd name="T29" fmla="*/ 57 h 57"/>
                                    <a:gd name="T30" fmla="*/ 11 w 13"/>
                                    <a:gd name="T31" fmla="*/ 57 h 57"/>
                                    <a:gd name="T32" fmla="*/ 13 w 13"/>
                                    <a:gd name="T33" fmla="*/ 55 h 57"/>
                                    <a:gd name="T34" fmla="*/ 13 w 13"/>
                                    <a:gd name="T35" fmla="*/ 53 h 57"/>
                                    <a:gd name="T36" fmla="*/ 13 w 13"/>
                                    <a:gd name="T37"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7">
                                      <a:moveTo>
                                        <a:pt x="13" y="6"/>
                                      </a:moveTo>
                                      <a:lnTo>
                                        <a:pt x="13" y="4"/>
                                      </a:lnTo>
                                      <a:lnTo>
                                        <a:pt x="13" y="2"/>
                                      </a:lnTo>
                                      <a:lnTo>
                                        <a:pt x="11" y="2"/>
                                      </a:lnTo>
                                      <a:lnTo>
                                        <a:pt x="9" y="0"/>
                                      </a:lnTo>
                                      <a:lnTo>
                                        <a:pt x="6" y="0"/>
                                      </a:lnTo>
                                      <a:lnTo>
                                        <a:pt x="4" y="2"/>
                                      </a:lnTo>
                                      <a:lnTo>
                                        <a:pt x="2" y="2"/>
                                      </a:lnTo>
                                      <a:lnTo>
                                        <a:pt x="0" y="4"/>
                                      </a:lnTo>
                                      <a:lnTo>
                                        <a:pt x="0" y="51"/>
                                      </a:lnTo>
                                      <a:lnTo>
                                        <a:pt x="0" y="53"/>
                                      </a:lnTo>
                                      <a:lnTo>
                                        <a:pt x="2" y="55"/>
                                      </a:lnTo>
                                      <a:lnTo>
                                        <a:pt x="4" y="57"/>
                                      </a:lnTo>
                                      <a:lnTo>
                                        <a:pt x="6" y="57"/>
                                      </a:lnTo>
                                      <a:lnTo>
                                        <a:pt x="9" y="57"/>
                                      </a:lnTo>
                                      <a:lnTo>
                                        <a:pt x="11" y="57"/>
                                      </a:lnTo>
                                      <a:lnTo>
                                        <a:pt x="13" y="55"/>
                                      </a:lnTo>
                                      <a:lnTo>
                                        <a:pt x="13" y="53"/>
                                      </a:lnTo>
                                      <a:lnTo>
                                        <a:pt x="1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1"/>
                              <wps:cNvSpPr>
                                <a:spLocks/>
                              </wps:cNvSpPr>
                              <wps:spPr bwMode="auto">
                                <a:xfrm>
                                  <a:off x="5643245" y="281553"/>
                                  <a:ext cx="8255" cy="37465"/>
                                </a:xfrm>
                                <a:custGeom>
                                  <a:avLst/>
                                  <a:gdLst>
                                    <a:gd name="T0" fmla="*/ 13 w 13"/>
                                    <a:gd name="T1" fmla="*/ 8 h 59"/>
                                    <a:gd name="T2" fmla="*/ 13 w 13"/>
                                    <a:gd name="T3" fmla="*/ 6 h 59"/>
                                    <a:gd name="T4" fmla="*/ 11 w 13"/>
                                    <a:gd name="T5" fmla="*/ 4 h 59"/>
                                    <a:gd name="T6" fmla="*/ 9 w 13"/>
                                    <a:gd name="T7" fmla="*/ 2 h 59"/>
                                    <a:gd name="T8" fmla="*/ 6 w 13"/>
                                    <a:gd name="T9" fmla="*/ 0 h 59"/>
                                    <a:gd name="T10" fmla="*/ 4 w 13"/>
                                    <a:gd name="T11" fmla="*/ 0 h 59"/>
                                    <a:gd name="T12" fmla="*/ 2 w 13"/>
                                    <a:gd name="T13" fmla="*/ 2 h 59"/>
                                    <a:gd name="T14" fmla="*/ 0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4 w 13"/>
                                    <a:gd name="T27" fmla="*/ 59 h 59"/>
                                    <a:gd name="T28" fmla="*/ 6 w 13"/>
                                    <a:gd name="T29" fmla="*/ 59 h 59"/>
                                    <a:gd name="T30" fmla="*/ 9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1" y="4"/>
                                      </a:lnTo>
                                      <a:lnTo>
                                        <a:pt x="9" y="2"/>
                                      </a:lnTo>
                                      <a:lnTo>
                                        <a:pt x="6" y="0"/>
                                      </a:lnTo>
                                      <a:lnTo>
                                        <a:pt x="4" y="0"/>
                                      </a:lnTo>
                                      <a:lnTo>
                                        <a:pt x="2" y="2"/>
                                      </a:lnTo>
                                      <a:lnTo>
                                        <a:pt x="0" y="4"/>
                                      </a:lnTo>
                                      <a:lnTo>
                                        <a:pt x="0" y="6"/>
                                      </a:lnTo>
                                      <a:lnTo>
                                        <a:pt x="0" y="53"/>
                                      </a:lnTo>
                                      <a:lnTo>
                                        <a:pt x="0" y="55"/>
                                      </a:lnTo>
                                      <a:lnTo>
                                        <a:pt x="0" y="57"/>
                                      </a:lnTo>
                                      <a:lnTo>
                                        <a:pt x="2" y="59"/>
                                      </a:lnTo>
                                      <a:lnTo>
                                        <a:pt x="4" y="59"/>
                                      </a:lnTo>
                                      <a:lnTo>
                                        <a:pt x="6" y="59"/>
                                      </a:lnTo>
                                      <a:lnTo>
                                        <a:pt x="9"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2"/>
                              <wps:cNvSpPr>
                                <a:spLocks/>
                              </wps:cNvSpPr>
                              <wps:spPr bwMode="auto">
                                <a:xfrm>
                                  <a:off x="5641975" y="333623"/>
                                  <a:ext cx="8255" cy="37465"/>
                                </a:xfrm>
                                <a:custGeom>
                                  <a:avLst/>
                                  <a:gdLst>
                                    <a:gd name="T0" fmla="*/ 13 w 13"/>
                                    <a:gd name="T1" fmla="*/ 8 h 59"/>
                                    <a:gd name="T2" fmla="*/ 13 w 13"/>
                                    <a:gd name="T3" fmla="*/ 6 h 59"/>
                                    <a:gd name="T4" fmla="*/ 13 w 13"/>
                                    <a:gd name="T5" fmla="*/ 4 h 59"/>
                                    <a:gd name="T6" fmla="*/ 11 w 13"/>
                                    <a:gd name="T7" fmla="*/ 2 h 59"/>
                                    <a:gd name="T8" fmla="*/ 8 w 13"/>
                                    <a:gd name="T9" fmla="*/ 0 h 59"/>
                                    <a:gd name="T10" fmla="*/ 6 w 13"/>
                                    <a:gd name="T11" fmla="*/ 0 h 59"/>
                                    <a:gd name="T12" fmla="*/ 4 w 13"/>
                                    <a:gd name="T13" fmla="*/ 2 h 59"/>
                                    <a:gd name="T14" fmla="*/ 2 w 13"/>
                                    <a:gd name="T15" fmla="*/ 4 h 59"/>
                                    <a:gd name="T16" fmla="*/ 0 w 13"/>
                                    <a:gd name="T17" fmla="*/ 6 h 59"/>
                                    <a:gd name="T18" fmla="*/ 0 w 13"/>
                                    <a:gd name="T19" fmla="*/ 53 h 59"/>
                                    <a:gd name="T20" fmla="*/ 0 w 13"/>
                                    <a:gd name="T21" fmla="*/ 55 h 59"/>
                                    <a:gd name="T22" fmla="*/ 2 w 13"/>
                                    <a:gd name="T23" fmla="*/ 57 h 59"/>
                                    <a:gd name="T24" fmla="*/ 4 w 13"/>
                                    <a:gd name="T25" fmla="*/ 59 h 59"/>
                                    <a:gd name="T26" fmla="*/ 6 w 13"/>
                                    <a:gd name="T27" fmla="*/ 59 h 59"/>
                                    <a:gd name="T28" fmla="*/ 8 w 13"/>
                                    <a:gd name="T29" fmla="*/ 59 h 59"/>
                                    <a:gd name="T30" fmla="*/ 11 w 13"/>
                                    <a:gd name="T31" fmla="*/ 59 h 59"/>
                                    <a:gd name="T32" fmla="*/ 13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3" y="4"/>
                                      </a:lnTo>
                                      <a:lnTo>
                                        <a:pt x="11" y="2"/>
                                      </a:lnTo>
                                      <a:lnTo>
                                        <a:pt x="8" y="0"/>
                                      </a:lnTo>
                                      <a:lnTo>
                                        <a:pt x="6" y="0"/>
                                      </a:lnTo>
                                      <a:lnTo>
                                        <a:pt x="4" y="2"/>
                                      </a:lnTo>
                                      <a:lnTo>
                                        <a:pt x="2" y="4"/>
                                      </a:lnTo>
                                      <a:lnTo>
                                        <a:pt x="0" y="6"/>
                                      </a:lnTo>
                                      <a:lnTo>
                                        <a:pt x="0" y="53"/>
                                      </a:lnTo>
                                      <a:lnTo>
                                        <a:pt x="0" y="55"/>
                                      </a:lnTo>
                                      <a:lnTo>
                                        <a:pt x="2" y="57"/>
                                      </a:lnTo>
                                      <a:lnTo>
                                        <a:pt x="4" y="59"/>
                                      </a:lnTo>
                                      <a:lnTo>
                                        <a:pt x="6" y="59"/>
                                      </a:lnTo>
                                      <a:lnTo>
                                        <a:pt x="8" y="59"/>
                                      </a:lnTo>
                                      <a:lnTo>
                                        <a:pt x="11" y="59"/>
                                      </a:lnTo>
                                      <a:lnTo>
                                        <a:pt x="13"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3"/>
                              <wps:cNvSpPr>
                                <a:spLocks/>
                              </wps:cNvSpPr>
                              <wps:spPr bwMode="auto">
                                <a:xfrm>
                                  <a:off x="5641975" y="385693"/>
                                  <a:ext cx="8255" cy="36830"/>
                                </a:xfrm>
                                <a:custGeom>
                                  <a:avLst/>
                                  <a:gdLst>
                                    <a:gd name="T0" fmla="*/ 13 w 13"/>
                                    <a:gd name="T1" fmla="*/ 8 h 58"/>
                                    <a:gd name="T2" fmla="*/ 13 w 13"/>
                                    <a:gd name="T3" fmla="*/ 6 h 58"/>
                                    <a:gd name="T4" fmla="*/ 13 w 13"/>
                                    <a:gd name="T5" fmla="*/ 4 h 58"/>
                                    <a:gd name="T6" fmla="*/ 11 w 13"/>
                                    <a:gd name="T7" fmla="*/ 2 h 58"/>
                                    <a:gd name="T8" fmla="*/ 8 w 13"/>
                                    <a:gd name="T9" fmla="*/ 0 h 58"/>
                                    <a:gd name="T10" fmla="*/ 6 w 13"/>
                                    <a:gd name="T11" fmla="*/ 0 h 58"/>
                                    <a:gd name="T12" fmla="*/ 4 w 13"/>
                                    <a:gd name="T13" fmla="*/ 2 h 58"/>
                                    <a:gd name="T14" fmla="*/ 2 w 13"/>
                                    <a:gd name="T15" fmla="*/ 4 h 58"/>
                                    <a:gd name="T16" fmla="*/ 0 w 13"/>
                                    <a:gd name="T17" fmla="*/ 6 h 58"/>
                                    <a:gd name="T18" fmla="*/ 0 w 13"/>
                                    <a:gd name="T19" fmla="*/ 53 h 58"/>
                                    <a:gd name="T20" fmla="*/ 0 w 13"/>
                                    <a:gd name="T21" fmla="*/ 54 h 58"/>
                                    <a:gd name="T22" fmla="*/ 0 w 13"/>
                                    <a:gd name="T23" fmla="*/ 56 h 58"/>
                                    <a:gd name="T24" fmla="*/ 2 w 13"/>
                                    <a:gd name="T25" fmla="*/ 58 h 58"/>
                                    <a:gd name="T26" fmla="*/ 4 w 13"/>
                                    <a:gd name="T27" fmla="*/ 58 h 58"/>
                                    <a:gd name="T28" fmla="*/ 6 w 13"/>
                                    <a:gd name="T29" fmla="*/ 58 h 58"/>
                                    <a:gd name="T30" fmla="*/ 8 w 13"/>
                                    <a:gd name="T31" fmla="*/ 58 h 58"/>
                                    <a:gd name="T32" fmla="*/ 11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8" y="0"/>
                                      </a:lnTo>
                                      <a:lnTo>
                                        <a:pt x="6" y="0"/>
                                      </a:lnTo>
                                      <a:lnTo>
                                        <a:pt x="4" y="2"/>
                                      </a:lnTo>
                                      <a:lnTo>
                                        <a:pt x="2" y="4"/>
                                      </a:lnTo>
                                      <a:lnTo>
                                        <a:pt x="0" y="6"/>
                                      </a:lnTo>
                                      <a:lnTo>
                                        <a:pt x="0" y="53"/>
                                      </a:lnTo>
                                      <a:lnTo>
                                        <a:pt x="0" y="54"/>
                                      </a:lnTo>
                                      <a:lnTo>
                                        <a:pt x="0" y="56"/>
                                      </a:lnTo>
                                      <a:lnTo>
                                        <a:pt x="2" y="58"/>
                                      </a:lnTo>
                                      <a:lnTo>
                                        <a:pt x="4" y="58"/>
                                      </a:lnTo>
                                      <a:lnTo>
                                        <a:pt x="6" y="58"/>
                                      </a:lnTo>
                                      <a:lnTo>
                                        <a:pt x="8" y="58"/>
                                      </a:lnTo>
                                      <a:lnTo>
                                        <a:pt x="11"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4"/>
                              <wps:cNvSpPr>
                                <a:spLocks/>
                              </wps:cNvSpPr>
                              <wps:spPr bwMode="auto">
                                <a:xfrm>
                                  <a:off x="5641975" y="437763"/>
                                  <a:ext cx="8255" cy="36830"/>
                                </a:xfrm>
                                <a:custGeom>
                                  <a:avLst/>
                                  <a:gdLst>
                                    <a:gd name="T0" fmla="*/ 13 w 13"/>
                                    <a:gd name="T1" fmla="*/ 8 h 58"/>
                                    <a:gd name="T2" fmla="*/ 13 w 13"/>
                                    <a:gd name="T3" fmla="*/ 6 h 58"/>
                                    <a:gd name="T4" fmla="*/ 11 w 13"/>
                                    <a:gd name="T5" fmla="*/ 4 h 58"/>
                                    <a:gd name="T6" fmla="*/ 8 w 13"/>
                                    <a:gd name="T7" fmla="*/ 2 h 58"/>
                                    <a:gd name="T8" fmla="*/ 6 w 13"/>
                                    <a:gd name="T9" fmla="*/ 0 h 58"/>
                                    <a:gd name="T10" fmla="*/ 4 w 13"/>
                                    <a:gd name="T11" fmla="*/ 0 h 58"/>
                                    <a:gd name="T12" fmla="*/ 2 w 13"/>
                                    <a:gd name="T13" fmla="*/ 2 h 58"/>
                                    <a:gd name="T14" fmla="*/ 0 w 13"/>
                                    <a:gd name="T15" fmla="*/ 4 h 58"/>
                                    <a:gd name="T16" fmla="*/ 0 w 13"/>
                                    <a:gd name="T17" fmla="*/ 6 h 58"/>
                                    <a:gd name="T18" fmla="*/ 0 w 13"/>
                                    <a:gd name="T19" fmla="*/ 52 h 58"/>
                                    <a:gd name="T20" fmla="*/ 0 w 13"/>
                                    <a:gd name="T21" fmla="*/ 54 h 58"/>
                                    <a:gd name="T22" fmla="*/ 0 w 13"/>
                                    <a:gd name="T23" fmla="*/ 56 h 58"/>
                                    <a:gd name="T24" fmla="*/ 2 w 13"/>
                                    <a:gd name="T25" fmla="*/ 58 h 58"/>
                                    <a:gd name="T26" fmla="*/ 4 w 13"/>
                                    <a:gd name="T27" fmla="*/ 58 h 58"/>
                                    <a:gd name="T28" fmla="*/ 6 w 13"/>
                                    <a:gd name="T29" fmla="*/ 58 h 58"/>
                                    <a:gd name="T30" fmla="*/ 8 w 13"/>
                                    <a:gd name="T31" fmla="*/ 58 h 58"/>
                                    <a:gd name="T32" fmla="*/ 11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1" y="4"/>
                                      </a:lnTo>
                                      <a:lnTo>
                                        <a:pt x="8" y="2"/>
                                      </a:lnTo>
                                      <a:lnTo>
                                        <a:pt x="6" y="0"/>
                                      </a:lnTo>
                                      <a:lnTo>
                                        <a:pt x="4" y="0"/>
                                      </a:lnTo>
                                      <a:lnTo>
                                        <a:pt x="2" y="2"/>
                                      </a:lnTo>
                                      <a:lnTo>
                                        <a:pt x="0" y="4"/>
                                      </a:lnTo>
                                      <a:lnTo>
                                        <a:pt x="0" y="6"/>
                                      </a:lnTo>
                                      <a:lnTo>
                                        <a:pt x="0" y="52"/>
                                      </a:lnTo>
                                      <a:lnTo>
                                        <a:pt x="0" y="54"/>
                                      </a:lnTo>
                                      <a:lnTo>
                                        <a:pt x="0" y="56"/>
                                      </a:lnTo>
                                      <a:lnTo>
                                        <a:pt x="2" y="58"/>
                                      </a:lnTo>
                                      <a:lnTo>
                                        <a:pt x="4" y="58"/>
                                      </a:lnTo>
                                      <a:lnTo>
                                        <a:pt x="6" y="58"/>
                                      </a:lnTo>
                                      <a:lnTo>
                                        <a:pt x="8" y="58"/>
                                      </a:lnTo>
                                      <a:lnTo>
                                        <a:pt x="11"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5"/>
                              <wps:cNvSpPr>
                                <a:spLocks/>
                              </wps:cNvSpPr>
                              <wps:spPr bwMode="auto">
                                <a:xfrm>
                                  <a:off x="5640070" y="489833"/>
                                  <a:ext cx="8890" cy="36830"/>
                                </a:xfrm>
                                <a:custGeom>
                                  <a:avLst/>
                                  <a:gdLst>
                                    <a:gd name="T0" fmla="*/ 14 w 14"/>
                                    <a:gd name="T1" fmla="*/ 7 h 58"/>
                                    <a:gd name="T2" fmla="*/ 14 w 14"/>
                                    <a:gd name="T3" fmla="*/ 5 h 58"/>
                                    <a:gd name="T4" fmla="*/ 14 w 14"/>
                                    <a:gd name="T5" fmla="*/ 3 h 58"/>
                                    <a:gd name="T6" fmla="*/ 11 w 14"/>
                                    <a:gd name="T7" fmla="*/ 2 h 58"/>
                                    <a:gd name="T8" fmla="*/ 9 w 14"/>
                                    <a:gd name="T9" fmla="*/ 0 h 58"/>
                                    <a:gd name="T10" fmla="*/ 7 w 14"/>
                                    <a:gd name="T11" fmla="*/ 0 h 58"/>
                                    <a:gd name="T12" fmla="*/ 5 w 14"/>
                                    <a:gd name="T13" fmla="*/ 2 h 58"/>
                                    <a:gd name="T14" fmla="*/ 3 w 14"/>
                                    <a:gd name="T15" fmla="*/ 3 h 58"/>
                                    <a:gd name="T16" fmla="*/ 0 w 14"/>
                                    <a:gd name="T17" fmla="*/ 5 h 58"/>
                                    <a:gd name="T18" fmla="*/ 0 w 14"/>
                                    <a:gd name="T19" fmla="*/ 52 h 58"/>
                                    <a:gd name="T20" fmla="*/ 0 w 14"/>
                                    <a:gd name="T21" fmla="*/ 54 h 58"/>
                                    <a:gd name="T22" fmla="*/ 3 w 14"/>
                                    <a:gd name="T23" fmla="*/ 56 h 58"/>
                                    <a:gd name="T24" fmla="*/ 5 w 14"/>
                                    <a:gd name="T25" fmla="*/ 58 h 58"/>
                                    <a:gd name="T26" fmla="*/ 7 w 14"/>
                                    <a:gd name="T27" fmla="*/ 58 h 58"/>
                                    <a:gd name="T28" fmla="*/ 9 w 14"/>
                                    <a:gd name="T29" fmla="*/ 58 h 58"/>
                                    <a:gd name="T30" fmla="*/ 11 w 14"/>
                                    <a:gd name="T31" fmla="*/ 58 h 58"/>
                                    <a:gd name="T32" fmla="*/ 14 w 14"/>
                                    <a:gd name="T33" fmla="*/ 56 h 58"/>
                                    <a:gd name="T34" fmla="*/ 14 w 14"/>
                                    <a:gd name="T35" fmla="*/ 54 h 58"/>
                                    <a:gd name="T36" fmla="*/ 14 w 14"/>
                                    <a:gd name="T37"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58">
                                      <a:moveTo>
                                        <a:pt x="14" y="7"/>
                                      </a:moveTo>
                                      <a:lnTo>
                                        <a:pt x="14" y="5"/>
                                      </a:lnTo>
                                      <a:lnTo>
                                        <a:pt x="14" y="3"/>
                                      </a:lnTo>
                                      <a:lnTo>
                                        <a:pt x="11" y="2"/>
                                      </a:lnTo>
                                      <a:lnTo>
                                        <a:pt x="9" y="0"/>
                                      </a:lnTo>
                                      <a:lnTo>
                                        <a:pt x="7" y="0"/>
                                      </a:lnTo>
                                      <a:lnTo>
                                        <a:pt x="5" y="2"/>
                                      </a:lnTo>
                                      <a:lnTo>
                                        <a:pt x="3" y="3"/>
                                      </a:lnTo>
                                      <a:lnTo>
                                        <a:pt x="0" y="5"/>
                                      </a:lnTo>
                                      <a:lnTo>
                                        <a:pt x="0" y="52"/>
                                      </a:lnTo>
                                      <a:lnTo>
                                        <a:pt x="0" y="54"/>
                                      </a:lnTo>
                                      <a:lnTo>
                                        <a:pt x="3" y="56"/>
                                      </a:lnTo>
                                      <a:lnTo>
                                        <a:pt x="5" y="58"/>
                                      </a:lnTo>
                                      <a:lnTo>
                                        <a:pt x="7" y="58"/>
                                      </a:lnTo>
                                      <a:lnTo>
                                        <a:pt x="9" y="58"/>
                                      </a:lnTo>
                                      <a:lnTo>
                                        <a:pt x="11" y="58"/>
                                      </a:lnTo>
                                      <a:lnTo>
                                        <a:pt x="14" y="56"/>
                                      </a:lnTo>
                                      <a:lnTo>
                                        <a:pt x="14" y="54"/>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6"/>
                              <wps:cNvSpPr>
                                <a:spLocks/>
                              </wps:cNvSpPr>
                              <wps:spPr bwMode="auto">
                                <a:xfrm>
                                  <a:off x="5640070" y="541268"/>
                                  <a:ext cx="8890" cy="37465"/>
                                </a:xfrm>
                                <a:custGeom>
                                  <a:avLst/>
                                  <a:gdLst>
                                    <a:gd name="T0" fmla="*/ 14 w 14"/>
                                    <a:gd name="T1" fmla="*/ 8 h 59"/>
                                    <a:gd name="T2" fmla="*/ 14 w 14"/>
                                    <a:gd name="T3" fmla="*/ 6 h 59"/>
                                    <a:gd name="T4" fmla="*/ 11 w 14"/>
                                    <a:gd name="T5" fmla="*/ 4 h 59"/>
                                    <a:gd name="T6" fmla="*/ 9 w 14"/>
                                    <a:gd name="T7" fmla="*/ 2 h 59"/>
                                    <a:gd name="T8" fmla="*/ 7 w 14"/>
                                    <a:gd name="T9" fmla="*/ 0 h 59"/>
                                    <a:gd name="T10" fmla="*/ 5 w 14"/>
                                    <a:gd name="T11" fmla="*/ 0 h 59"/>
                                    <a:gd name="T12" fmla="*/ 3 w 14"/>
                                    <a:gd name="T13" fmla="*/ 2 h 59"/>
                                    <a:gd name="T14" fmla="*/ 0 w 14"/>
                                    <a:gd name="T15" fmla="*/ 4 h 59"/>
                                    <a:gd name="T16" fmla="*/ 0 w 14"/>
                                    <a:gd name="T17" fmla="*/ 6 h 59"/>
                                    <a:gd name="T18" fmla="*/ 0 w 14"/>
                                    <a:gd name="T19" fmla="*/ 53 h 59"/>
                                    <a:gd name="T20" fmla="*/ 0 w 14"/>
                                    <a:gd name="T21" fmla="*/ 55 h 59"/>
                                    <a:gd name="T22" fmla="*/ 0 w 14"/>
                                    <a:gd name="T23" fmla="*/ 57 h 59"/>
                                    <a:gd name="T24" fmla="*/ 3 w 14"/>
                                    <a:gd name="T25" fmla="*/ 59 h 59"/>
                                    <a:gd name="T26" fmla="*/ 5 w 14"/>
                                    <a:gd name="T27" fmla="*/ 59 h 59"/>
                                    <a:gd name="T28" fmla="*/ 7 w 14"/>
                                    <a:gd name="T29" fmla="*/ 59 h 59"/>
                                    <a:gd name="T30" fmla="*/ 9 w 14"/>
                                    <a:gd name="T31" fmla="*/ 59 h 59"/>
                                    <a:gd name="T32" fmla="*/ 11 w 14"/>
                                    <a:gd name="T33" fmla="*/ 57 h 59"/>
                                    <a:gd name="T34" fmla="*/ 14 w 14"/>
                                    <a:gd name="T35" fmla="*/ 55 h 59"/>
                                    <a:gd name="T36" fmla="*/ 14 w 14"/>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59">
                                      <a:moveTo>
                                        <a:pt x="14" y="8"/>
                                      </a:moveTo>
                                      <a:lnTo>
                                        <a:pt x="14" y="6"/>
                                      </a:lnTo>
                                      <a:lnTo>
                                        <a:pt x="11" y="4"/>
                                      </a:lnTo>
                                      <a:lnTo>
                                        <a:pt x="9" y="2"/>
                                      </a:lnTo>
                                      <a:lnTo>
                                        <a:pt x="7" y="0"/>
                                      </a:lnTo>
                                      <a:lnTo>
                                        <a:pt x="5" y="0"/>
                                      </a:lnTo>
                                      <a:lnTo>
                                        <a:pt x="3" y="2"/>
                                      </a:lnTo>
                                      <a:lnTo>
                                        <a:pt x="0" y="4"/>
                                      </a:lnTo>
                                      <a:lnTo>
                                        <a:pt x="0" y="6"/>
                                      </a:lnTo>
                                      <a:lnTo>
                                        <a:pt x="0" y="53"/>
                                      </a:lnTo>
                                      <a:lnTo>
                                        <a:pt x="0" y="55"/>
                                      </a:lnTo>
                                      <a:lnTo>
                                        <a:pt x="0" y="57"/>
                                      </a:lnTo>
                                      <a:lnTo>
                                        <a:pt x="3" y="59"/>
                                      </a:lnTo>
                                      <a:lnTo>
                                        <a:pt x="5" y="59"/>
                                      </a:lnTo>
                                      <a:lnTo>
                                        <a:pt x="7" y="59"/>
                                      </a:lnTo>
                                      <a:lnTo>
                                        <a:pt x="9" y="59"/>
                                      </a:lnTo>
                                      <a:lnTo>
                                        <a:pt x="11" y="57"/>
                                      </a:lnTo>
                                      <a:lnTo>
                                        <a:pt x="14" y="55"/>
                                      </a:lnTo>
                                      <a:lnTo>
                                        <a:pt x="1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7"/>
                              <wps:cNvSpPr>
                                <a:spLocks/>
                              </wps:cNvSpPr>
                              <wps:spPr bwMode="auto">
                                <a:xfrm>
                                  <a:off x="5638800" y="593338"/>
                                  <a:ext cx="10160" cy="37465"/>
                                </a:xfrm>
                                <a:custGeom>
                                  <a:avLst/>
                                  <a:gdLst>
                                    <a:gd name="T0" fmla="*/ 16 w 16"/>
                                    <a:gd name="T1" fmla="*/ 8 h 59"/>
                                    <a:gd name="T2" fmla="*/ 16 w 16"/>
                                    <a:gd name="T3" fmla="*/ 6 h 59"/>
                                    <a:gd name="T4" fmla="*/ 13 w 16"/>
                                    <a:gd name="T5" fmla="*/ 4 h 59"/>
                                    <a:gd name="T6" fmla="*/ 11 w 16"/>
                                    <a:gd name="T7" fmla="*/ 2 h 59"/>
                                    <a:gd name="T8" fmla="*/ 9 w 16"/>
                                    <a:gd name="T9" fmla="*/ 0 h 59"/>
                                    <a:gd name="T10" fmla="*/ 7 w 16"/>
                                    <a:gd name="T11" fmla="*/ 0 h 59"/>
                                    <a:gd name="T12" fmla="*/ 5 w 16"/>
                                    <a:gd name="T13" fmla="*/ 2 h 59"/>
                                    <a:gd name="T14" fmla="*/ 2 w 16"/>
                                    <a:gd name="T15" fmla="*/ 4 h 59"/>
                                    <a:gd name="T16" fmla="*/ 2 w 16"/>
                                    <a:gd name="T17" fmla="*/ 6 h 59"/>
                                    <a:gd name="T18" fmla="*/ 0 w 16"/>
                                    <a:gd name="T19" fmla="*/ 53 h 59"/>
                                    <a:gd name="T20" fmla="*/ 0 w 16"/>
                                    <a:gd name="T21" fmla="*/ 55 h 59"/>
                                    <a:gd name="T22" fmla="*/ 2 w 16"/>
                                    <a:gd name="T23" fmla="*/ 57 h 59"/>
                                    <a:gd name="T24" fmla="*/ 5 w 16"/>
                                    <a:gd name="T25" fmla="*/ 59 h 59"/>
                                    <a:gd name="T26" fmla="*/ 7 w 16"/>
                                    <a:gd name="T27" fmla="*/ 59 h 59"/>
                                    <a:gd name="T28" fmla="*/ 9 w 16"/>
                                    <a:gd name="T29" fmla="*/ 59 h 59"/>
                                    <a:gd name="T30" fmla="*/ 11 w 16"/>
                                    <a:gd name="T31" fmla="*/ 59 h 59"/>
                                    <a:gd name="T32" fmla="*/ 13 w 16"/>
                                    <a:gd name="T33" fmla="*/ 57 h 59"/>
                                    <a:gd name="T34" fmla="*/ 13 w 16"/>
                                    <a:gd name="T35" fmla="*/ 55 h 59"/>
                                    <a:gd name="T36" fmla="*/ 16 w 16"/>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59">
                                      <a:moveTo>
                                        <a:pt x="16" y="8"/>
                                      </a:moveTo>
                                      <a:lnTo>
                                        <a:pt x="16" y="6"/>
                                      </a:lnTo>
                                      <a:lnTo>
                                        <a:pt x="13" y="4"/>
                                      </a:lnTo>
                                      <a:lnTo>
                                        <a:pt x="11" y="2"/>
                                      </a:lnTo>
                                      <a:lnTo>
                                        <a:pt x="9" y="0"/>
                                      </a:lnTo>
                                      <a:lnTo>
                                        <a:pt x="7" y="0"/>
                                      </a:lnTo>
                                      <a:lnTo>
                                        <a:pt x="5" y="2"/>
                                      </a:lnTo>
                                      <a:lnTo>
                                        <a:pt x="2" y="4"/>
                                      </a:lnTo>
                                      <a:lnTo>
                                        <a:pt x="2" y="6"/>
                                      </a:lnTo>
                                      <a:lnTo>
                                        <a:pt x="0" y="53"/>
                                      </a:lnTo>
                                      <a:lnTo>
                                        <a:pt x="0" y="55"/>
                                      </a:lnTo>
                                      <a:lnTo>
                                        <a:pt x="2" y="57"/>
                                      </a:lnTo>
                                      <a:lnTo>
                                        <a:pt x="5" y="59"/>
                                      </a:lnTo>
                                      <a:lnTo>
                                        <a:pt x="7" y="59"/>
                                      </a:lnTo>
                                      <a:lnTo>
                                        <a:pt x="9" y="59"/>
                                      </a:lnTo>
                                      <a:lnTo>
                                        <a:pt x="11" y="59"/>
                                      </a:lnTo>
                                      <a:lnTo>
                                        <a:pt x="13" y="57"/>
                                      </a:lnTo>
                                      <a:lnTo>
                                        <a:pt x="13" y="55"/>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8"/>
                              <wps:cNvSpPr>
                                <a:spLocks/>
                              </wps:cNvSpPr>
                              <wps:spPr bwMode="auto">
                                <a:xfrm>
                                  <a:off x="5638800" y="645408"/>
                                  <a:ext cx="8255" cy="36830"/>
                                </a:xfrm>
                                <a:custGeom>
                                  <a:avLst/>
                                  <a:gdLst>
                                    <a:gd name="T0" fmla="*/ 13 w 13"/>
                                    <a:gd name="T1" fmla="*/ 8 h 58"/>
                                    <a:gd name="T2" fmla="*/ 13 w 13"/>
                                    <a:gd name="T3" fmla="*/ 6 h 58"/>
                                    <a:gd name="T4" fmla="*/ 13 w 13"/>
                                    <a:gd name="T5" fmla="*/ 4 h 58"/>
                                    <a:gd name="T6" fmla="*/ 11 w 13"/>
                                    <a:gd name="T7" fmla="*/ 2 h 58"/>
                                    <a:gd name="T8" fmla="*/ 9 w 13"/>
                                    <a:gd name="T9" fmla="*/ 0 h 58"/>
                                    <a:gd name="T10" fmla="*/ 7 w 13"/>
                                    <a:gd name="T11" fmla="*/ 0 h 58"/>
                                    <a:gd name="T12" fmla="*/ 5 w 13"/>
                                    <a:gd name="T13" fmla="*/ 2 h 58"/>
                                    <a:gd name="T14" fmla="*/ 2 w 13"/>
                                    <a:gd name="T15" fmla="*/ 4 h 58"/>
                                    <a:gd name="T16" fmla="*/ 0 w 13"/>
                                    <a:gd name="T17" fmla="*/ 6 h 58"/>
                                    <a:gd name="T18" fmla="*/ 0 w 13"/>
                                    <a:gd name="T19" fmla="*/ 53 h 58"/>
                                    <a:gd name="T20" fmla="*/ 0 w 13"/>
                                    <a:gd name="T21" fmla="*/ 55 h 58"/>
                                    <a:gd name="T22" fmla="*/ 2 w 13"/>
                                    <a:gd name="T23" fmla="*/ 57 h 58"/>
                                    <a:gd name="T24" fmla="*/ 5 w 13"/>
                                    <a:gd name="T25" fmla="*/ 58 h 58"/>
                                    <a:gd name="T26" fmla="*/ 7 w 13"/>
                                    <a:gd name="T27" fmla="*/ 58 h 58"/>
                                    <a:gd name="T28" fmla="*/ 9 w 13"/>
                                    <a:gd name="T29" fmla="*/ 58 h 58"/>
                                    <a:gd name="T30" fmla="*/ 11 w 13"/>
                                    <a:gd name="T31" fmla="*/ 58 h 58"/>
                                    <a:gd name="T32" fmla="*/ 13 w 13"/>
                                    <a:gd name="T33" fmla="*/ 57 h 58"/>
                                    <a:gd name="T34" fmla="*/ 13 w 13"/>
                                    <a:gd name="T35" fmla="*/ 55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9" y="0"/>
                                      </a:lnTo>
                                      <a:lnTo>
                                        <a:pt x="7" y="0"/>
                                      </a:lnTo>
                                      <a:lnTo>
                                        <a:pt x="5" y="2"/>
                                      </a:lnTo>
                                      <a:lnTo>
                                        <a:pt x="2" y="4"/>
                                      </a:lnTo>
                                      <a:lnTo>
                                        <a:pt x="0" y="6"/>
                                      </a:lnTo>
                                      <a:lnTo>
                                        <a:pt x="0" y="53"/>
                                      </a:lnTo>
                                      <a:lnTo>
                                        <a:pt x="0" y="55"/>
                                      </a:lnTo>
                                      <a:lnTo>
                                        <a:pt x="2" y="57"/>
                                      </a:lnTo>
                                      <a:lnTo>
                                        <a:pt x="5" y="58"/>
                                      </a:lnTo>
                                      <a:lnTo>
                                        <a:pt x="7" y="58"/>
                                      </a:lnTo>
                                      <a:lnTo>
                                        <a:pt x="9" y="58"/>
                                      </a:lnTo>
                                      <a:lnTo>
                                        <a:pt x="11" y="58"/>
                                      </a:lnTo>
                                      <a:lnTo>
                                        <a:pt x="13"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9"/>
                              <wps:cNvSpPr>
                                <a:spLocks/>
                              </wps:cNvSpPr>
                              <wps:spPr bwMode="auto">
                                <a:xfrm>
                                  <a:off x="5638800" y="697478"/>
                                  <a:ext cx="8255" cy="36830"/>
                                </a:xfrm>
                                <a:custGeom>
                                  <a:avLst/>
                                  <a:gdLst>
                                    <a:gd name="T0" fmla="*/ 13 w 13"/>
                                    <a:gd name="T1" fmla="*/ 8 h 58"/>
                                    <a:gd name="T2" fmla="*/ 13 w 13"/>
                                    <a:gd name="T3" fmla="*/ 6 h 58"/>
                                    <a:gd name="T4" fmla="*/ 11 w 13"/>
                                    <a:gd name="T5" fmla="*/ 4 h 58"/>
                                    <a:gd name="T6" fmla="*/ 9 w 13"/>
                                    <a:gd name="T7" fmla="*/ 2 h 58"/>
                                    <a:gd name="T8" fmla="*/ 7 w 13"/>
                                    <a:gd name="T9" fmla="*/ 0 h 58"/>
                                    <a:gd name="T10" fmla="*/ 5 w 13"/>
                                    <a:gd name="T11" fmla="*/ 0 h 58"/>
                                    <a:gd name="T12" fmla="*/ 2 w 13"/>
                                    <a:gd name="T13" fmla="*/ 2 h 58"/>
                                    <a:gd name="T14" fmla="*/ 0 w 13"/>
                                    <a:gd name="T15" fmla="*/ 4 h 58"/>
                                    <a:gd name="T16" fmla="*/ 0 w 13"/>
                                    <a:gd name="T17" fmla="*/ 6 h 58"/>
                                    <a:gd name="T18" fmla="*/ 0 w 13"/>
                                    <a:gd name="T19" fmla="*/ 52 h 58"/>
                                    <a:gd name="T20" fmla="*/ 0 w 13"/>
                                    <a:gd name="T21" fmla="*/ 54 h 58"/>
                                    <a:gd name="T22" fmla="*/ 0 w 13"/>
                                    <a:gd name="T23" fmla="*/ 56 h 58"/>
                                    <a:gd name="T24" fmla="*/ 2 w 13"/>
                                    <a:gd name="T25" fmla="*/ 58 h 58"/>
                                    <a:gd name="T26" fmla="*/ 5 w 13"/>
                                    <a:gd name="T27" fmla="*/ 58 h 58"/>
                                    <a:gd name="T28" fmla="*/ 7 w 13"/>
                                    <a:gd name="T29" fmla="*/ 58 h 58"/>
                                    <a:gd name="T30" fmla="*/ 9 w 13"/>
                                    <a:gd name="T31" fmla="*/ 58 h 58"/>
                                    <a:gd name="T32" fmla="*/ 11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1" y="4"/>
                                      </a:lnTo>
                                      <a:lnTo>
                                        <a:pt x="9" y="2"/>
                                      </a:lnTo>
                                      <a:lnTo>
                                        <a:pt x="7" y="0"/>
                                      </a:lnTo>
                                      <a:lnTo>
                                        <a:pt x="5" y="0"/>
                                      </a:lnTo>
                                      <a:lnTo>
                                        <a:pt x="2" y="2"/>
                                      </a:lnTo>
                                      <a:lnTo>
                                        <a:pt x="0" y="4"/>
                                      </a:lnTo>
                                      <a:lnTo>
                                        <a:pt x="0" y="6"/>
                                      </a:lnTo>
                                      <a:lnTo>
                                        <a:pt x="0" y="52"/>
                                      </a:lnTo>
                                      <a:lnTo>
                                        <a:pt x="0" y="54"/>
                                      </a:lnTo>
                                      <a:lnTo>
                                        <a:pt x="0" y="56"/>
                                      </a:lnTo>
                                      <a:lnTo>
                                        <a:pt x="2" y="58"/>
                                      </a:lnTo>
                                      <a:lnTo>
                                        <a:pt x="5" y="58"/>
                                      </a:lnTo>
                                      <a:lnTo>
                                        <a:pt x="7" y="58"/>
                                      </a:lnTo>
                                      <a:lnTo>
                                        <a:pt x="9" y="58"/>
                                      </a:lnTo>
                                      <a:lnTo>
                                        <a:pt x="11"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0"/>
                              <wps:cNvSpPr>
                                <a:spLocks/>
                              </wps:cNvSpPr>
                              <wps:spPr bwMode="auto">
                                <a:xfrm>
                                  <a:off x="5637530" y="748278"/>
                                  <a:ext cx="8255" cy="36830"/>
                                </a:xfrm>
                                <a:custGeom>
                                  <a:avLst/>
                                  <a:gdLst>
                                    <a:gd name="T0" fmla="*/ 13 w 13"/>
                                    <a:gd name="T1" fmla="*/ 8 h 58"/>
                                    <a:gd name="T2" fmla="*/ 13 w 13"/>
                                    <a:gd name="T3" fmla="*/ 6 h 58"/>
                                    <a:gd name="T4" fmla="*/ 13 w 13"/>
                                    <a:gd name="T5" fmla="*/ 4 h 58"/>
                                    <a:gd name="T6" fmla="*/ 11 w 13"/>
                                    <a:gd name="T7" fmla="*/ 2 h 58"/>
                                    <a:gd name="T8" fmla="*/ 9 w 13"/>
                                    <a:gd name="T9" fmla="*/ 0 h 58"/>
                                    <a:gd name="T10" fmla="*/ 7 w 13"/>
                                    <a:gd name="T11" fmla="*/ 0 h 58"/>
                                    <a:gd name="T12" fmla="*/ 4 w 13"/>
                                    <a:gd name="T13" fmla="*/ 2 h 58"/>
                                    <a:gd name="T14" fmla="*/ 2 w 13"/>
                                    <a:gd name="T15" fmla="*/ 4 h 58"/>
                                    <a:gd name="T16" fmla="*/ 0 w 13"/>
                                    <a:gd name="T17" fmla="*/ 6 h 58"/>
                                    <a:gd name="T18" fmla="*/ 0 w 13"/>
                                    <a:gd name="T19" fmla="*/ 52 h 58"/>
                                    <a:gd name="T20" fmla="*/ 0 w 13"/>
                                    <a:gd name="T21" fmla="*/ 54 h 58"/>
                                    <a:gd name="T22" fmla="*/ 2 w 13"/>
                                    <a:gd name="T23" fmla="*/ 56 h 58"/>
                                    <a:gd name="T24" fmla="*/ 4 w 13"/>
                                    <a:gd name="T25" fmla="*/ 58 h 58"/>
                                    <a:gd name="T26" fmla="*/ 7 w 13"/>
                                    <a:gd name="T27" fmla="*/ 58 h 58"/>
                                    <a:gd name="T28" fmla="*/ 9 w 13"/>
                                    <a:gd name="T29" fmla="*/ 58 h 58"/>
                                    <a:gd name="T30" fmla="*/ 11 w 13"/>
                                    <a:gd name="T31" fmla="*/ 58 h 58"/>
                                    <a:gd name="T32" fmla="*/ 13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9" y="0"/>
                                      </a:lnTo>
                                      <a:lnTo>
                                        <a:pt x="7" y="0"/>
                                      </a:lnTo>
                                      <a:lnTo>
                                        <a:pt x="4" y="2"/>
                                      </a:lnTo>
                                      <a:lnTo>
                                        <a:pt x="2" y="4"/>
                                      </a:lnTo>
                                      <a:lnTo>
                                        <a:pt x="0" y="6"/>
                                      </a:lnTo>
                                      <a:lnTo>
                                        <a:pt x="0" y="52"/>
                                      </a:lnTo>
                                      <a:lnTo>
                                        <a:pt x="0" y="54"/>
                                      </a:lnTo>
                                      <a:lnTo>
                                        <a:pt x="2" y="56"/>
                                      </a:lnTo>
                                      <a:lnTo>
                                        <a:pt x="4" y="58"/>
                                      </a:lnTo>
                                      <a:lnTo>
                                        <a:pt x="7" y="58"/>
                                      </a:lnTo>
                                      <a:lnTo>
                                        <a:pt x="9" y="58"/>
                                      </a:lnTo>
                                      <a:lnTo>
                                        <a:pt x="11" y="58"/>
                                      </a:lnTo>
                                      <a:lnTo>
                                        <a:pt x="13"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1"/>
                              <wps:cNvSpPr>
                                <a:spLocks/>
                              </wps:cNvSpPr>
                              <wps:spPr bwMode="auto">
                                <a:xfrm>
                                  <a:off x="5637530" y="800348"/>
                                  <a:ext cx="8255" cy="36830"/>
                                </a:xfrm>
                                <a:custGeom>
                                  <a:avLst/>
                                  <a:gdLst>
                                    <a:gd name="T0" fmla="*/ 13 w 13"/>
                                    <a:gd name="T1" fmla="*/ 7 h 58"/>
                                    <a:gd name="T2" fmla="*/ 13 w 13"/>
                                    <a:gd name="T3" fmla="*/ 5 h 58"/>
                                    <a:gd name="T4" fmla="*/ 13 w 13"/>
                                    <a:gd name="T5" fmla="*/ 3 h 58"/>
                                    <a:gd name="T6" fmla="*/ 11 w 13"/>
                                    <a:gd name="T7" fmla="*/ 1 h 58"/>
                                    <a:gd name="T8" fmla="*/ 9 w 13"/>
                                    <a:gd name="T9" fmla="*/ 0 h 58"/>
                                    <a:gd name="T10" fmla="*/ 7 w 13"/>
                                    <a:gd name="T11" fmla="*/ 0 h 58"/>
                                    <a:gd name="T12" fmla="*/ 4 w 13"/>
                                    <a:gd name="T13" fmla="*/ 1 h 58"/>
                                    <a:gd name="T14" fmla="*/ 2 w 13"/>
                                    <a:gd name="T15" fmla="*/ 3 h 58"/>
                                    <a:gd name="T16" fmla="*/ 0 w 13"/>
                                    <a:gd name="T17" fmla="*/ 5 h 58"/>
                                    <a:gd name="T18" fmla="*/ 0 w 13"/>
                                    <a:gd name="T19" fmla="*/ 52 h 58"/>
                                    <a:gd name="T20" fmla="*/ 0 w 13"/>
                                    <a:gd name="T21" fmla="*/ 54 h 58"/>
                                    <a:gd name="T22" fmla="*/ 0 w 13"/>
                                    <a:gd name="T23" fmla="*/ 56 h 58"/>
                                    <a:gd name="T24" fmla="*/ 2 w 13"/>
                                    <a:gd name="T25" fmla="*/ 58 h 58"/>
                                    <a:gd name="T26" fmla="*/ 4 w 13"/>
                                    <a:gd name="T27" fmla="*/ 58 h 58"/>
                                    <a:gd name="T28" fmla="*/ 7 w 13"/>
                                    <a:gd name="T29" fmla="*/ 58 h 58"/>
                                    <a:gd name="T30" fmla="*/ 9 w 13"/>
                                    <a:gd name="T31" fmla="*/ 58 h 58"/>
                                    <a:gd name="T32" fmla="*/ 11 w 13"/>
                                    <a:gd name="T33" fmla="*/ 56 h 58"/>
                                    <a:gd name="T34" fmla="*/ 13 w 13"/>
                                    <a:gd name="T35" fmla="*/ 54 h 58"/>
                                    <a:gd name="T36" fmla="*/ 13 w 13"/>
                                    <a:gd name="T37"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7"/>
                                      </a:moveTo>
                                      <a:lnTo>
                                        <a:pt x="13" y="5"/>
                                      </a:lnTo>
                                      <a:lnTo>
                                        <a:pt x="13" y="3"/>
                                      </a:lnTo>
                                      <a:lnTo>
                                        <a:pt x="11" y="1"/>
                                      </a:lnTo>
                                      <a:lnTo>
                                        <a:pt x="9" y="0"/>
                                      </a:lnTo>
                                      <a:lnTo>
                                        <a:pt x="7" y="0"/>
                                      </a:lnTo>
                                      <a:lnTo>
                                        <a:pt x="4" y="1"/>
                                      </a:lnTo>
                                      <a:lnTo>
                                        <a:pt x="2" y="3"/>
                                      </a:lnTo>
                                      <a:lnTo>
                                        <a:pt x="0" y="5"/>
                                      </a:lnTo>
                                      <a:lnTo>
                                        <a:pt x="0" y="52"/>
                                      </a:lnTo>
                                      <a:lnTo>
                                        <a:pt x="0" y="54"/>
                                      </a:lnTo>
                                      <a:lnTo>
                                        <a:pt x="0" y="56"/>
                                      </a:lnTo>
                                      <a:lnTo>
                                        <a:pt x="2" y="58"/>
                                      </a:lnTo>
                                      <a:lnTo>
                                        <a:pt x="4" y="58"/>
                                      </a:lnTo>
                                      <a:lnTo>
                                        <a:pt x="7" y="58"/>
                                      </a:lnTo>
                                      <a:lnTo>
                                        <a:pt x="9" y="58"/>
                                      </a:lnTo>
                                      <a:lnTo>
                                        <a:pt x="11" y="56"/>
                                      </a:lnTo>
                                      <a:lnTo>
                                        <a:pt x="13" y="54"/>
                                      </a:lnTo>
                                      <a:lnTo>
                                        <a:pt x="1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2"/>
                              <wps:cNvSpPr>
                                <a:spLocks/>
                              </wps:cNvSpPr>
                              <wps:spPr bwMode="auto">
                                <a:xfrm>
                                  <a:off x="5637530" y="851783"/>
                                  <a:ext cx="8255" cy="37465"/>
                                </a:xfrm>
                                <a:custGeom>
                                  <a:avLst/>
                                  <a:gdLst>
                                    <a:gd name="T0" fmla="*/ 13 w 13"/>
                                    <a:gd name="T1" fmla="*/ 8 h 59"/>
                                    <a:gd name="T2" fmla="*/ 13 w 13"/>
                                    <a:gd name="T3" fmla="*/ 6 h 59"/>
                                    <a:gd name="T4" fmla="*/ 11 w 13"/>
                                    <a:gd name="T5" fmla="*/ 4 h 59"/>
                                    <a:gd name="T6" fmla="*/ 9 w 13"/>
                                    <a:gd name="T7" fmla="*/ 2 h 59"/>
                                    <a:gd name="T8" fmla="*/ 7 w 13"/>
                                    <a:gd name="T9" fmla="*/ 0 h 59"/>
                                    <a:gd name="T10" fmla="*/ 4 w 13"/>
                                    <a:gd name="T11" fmla="*/ 0 h 59"/>
                                    <a:gd name="T12" fmla="*/ 2 w 13"/>
                                    <a:gd name="T13" fmla="*/ 2 h 59"/>
                                    <a:gd name="T14" fmla="*/ 0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4 w 13"/>
                                    <a:gd name="T27" fmla="*/ 59 h 59"/>
                                    <a:gd name="T28" fmla="*/ 7 w 13"/>
                                    <a:gd name="T29" fmla="*/ 59 h 59"/>
                                    <a:gd name="T30" fmla="*/ 9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1" y="4"/>
                                      </a:lnTo>
                                      <a:lnTo>
                                        <a:pt x="9" y="2"/>
                                      </a:lnTo>
                                      <a:lnTo>
                                        <a:pt x="7" y="0"/>
                                      </a:lnTo>
                                      <a:lnTo>
                                        <a:pt x="4" y="0"/>
                                      </a:lnTo>
                                      <a:lnTo>
                                        <a:pt x="2" y="2"/>
                                      </a:lnTo>
                                      <a:lnTo>
                                        <a:pt x="0" y="4"/>
                                      </a:lnTo>
                                      <a:lnTo>
                                        <a:pt x="0" y="6"/>
                                      </a:lnTo>
                                      <a:lnTo>
                                        <a:pt x="0" y="53"/>
                                      </a:lnTo>
                                      <a:lnTo>
                                        <a:pt x="0" y="55"/>
                                      </a:lnTo>
                                      <a:lnTo>
                                        <a:pt x="0" y="57"/>
                                      </a:lnTo>
                                      <a:lnTo>
                                        <a:pt x="2" y="59"/>
                                      </a:lnTo>
                                      <a:lnTo>
                                        <a:pt x="4" y="59"/>
                                      </a:lnTo>
                                      <a:lnTo>
                                        <a:pt x="7" y="59"/>
                                      </a:lnTo>
                                      <a:lnTo>
                                        <a:pt x="9"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3"/>
                              <wps:cNvSpPr>
                                <a:spLocks/>
                              </wps:cNvSpPr>
                              <wps:spPr bwMode="auto">
                                <a:xfrm>
                                  <a:off x="5636260" y="903853"/>
                                  <a:ext cx="8255" cy="37465"/>
                                </a:xfrm>
                                <a:custGeom>
                                  <a:avLst/>
                                  <a:gdLst>
                                    <a:gd name="T0" fmla="*/ 13 w 13"/>
                                    <a:gd name="T1" fmla="*/ 8 h 59"/>
                                    <a:gd name="T2" fmla="*/ 13 w 13"/>
                                    <a:gd name="T3" fmla="*/ 6 h 59"/>
                                    <a:gd name="T4" fmla="*/ 13 w 13"/>
                                    <a:gd name="T5" fmla="*/ 4 h 59"/>
                                    <a:gd name="T6" fmla="*/ 11 w 13"/>
                                    <a:gd name="T7" fmla="*/ 2 h 59"/>
                                    <a:gd name="T8" fmla="*/ 9 w 13"/>
                                    <a:gd name="T9" fmla="*/ 0 h 59"/>
                                    <a:gd name="T10" fmla="*/ 6 w 13"/>
                                    <a:gd name="T11" fmla="*/ 0 h 59"/>
                                    <a:gd name="T12" fmla="*/ 4 w 13"/>
                                    <a:gd name="T13" fmla="*/ 2 h 59"/>
                                    <a:gd name="T14" fmla="*/ 2 w 13"/>
                                    <a:gd name="T15" fmla="*/ 4 h 59"/>
                                    <a:gd name="T16" fmla="*/ 0 w 13"/>
                                    <a:gd name="T17" fmla="*/ 6 h 59"/>
                                    <a:gd name="T18" fmla="*/ 0 w 13"/>
                                    <a:gd name="T19" fmla="*/ 53 h 59"/>
                                    <a:gd name="T20" fmla="*/ 0 w 13"/>
                                    <a:gd name="T21" fmla="*/ 55 h 59"/>
                                    <a:gd name="T22" fmla="*/ 2 w 13"/>
                                    <a:gd name="T23" fmla="*/ 57 h 59"/>
                                    <a:gd name="T24" fmla="*/ 4 w 13"/>
                                    <a:gd name="T25" fmla="*/ 59 h 59"/>
                                    <a:gd name="T26" fmla="*/ 6 w 13"/>
                                    <a:gd name="T27" fmla="*/ 59 h 59"/>
                                    <a:gd name="T28" fmla="*/ 9 w 13"/>
                                    <a:gd name="T29" fmla="*/ 59 h 59"/>
                                    <a:gd name="T30" fmla="*/ 11 w 13"/>
                                    <a:gd name="T31" fmla="*/ 59 h 59"/>
                                    <a:gd name="T32" fmla="*/ 13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3" y="4"/>
                                      </a:lnTo>
                                      <a:lnTo>
                                        <a:pt x="11" y="2"/>
                                      </a:lnTo>
                                      <a:lnTo>
                                        <a:pt x="9" y="0"/>
                                      </a:lnTo>
                                      <a:lnTo>
                                        <a:pt x="6" y="0"/>
                                      </a:lnTo>
                                      <a:lnTo>
                                        <a:pt x="4" y="2"/>
                                      </a:lnTo>
                                      <a:lnTo>
                                        <a:pt x="2" y="4"/>
                                      </a:lnTo>
                                      <a:lnTo>
                                        <a:pt x="0" y="6"/>
                                      </a:lnTo>
                                      <a:lnTo>
                                        <a:pt x="0" y="53"/>
                                      </a:lnTo>
                                      <a:lnTo>
                                        <a:pt x="0" y="55"/>
                                      </a:lnTo>
                                      <a:lnTo>
                                        <a:pt x="2" y="57"/>
                                      </a:lnTo>
                                      <a:lnTo>
                                        <a:pt x="4" y="59"/>
                                      </a:lnTo>
                                      <a:lnTo>
                                        <a:pt x="6" y="59"/>
                                      </a:lnTo>
                                      <a:lnTo>
                                        <a:pt x="9" y="59"/>
                                      </a:lnTo>
                                      <a:lnTo>
                                        <a:pt x="11" y="59"/>
                                      </a:lnTo>
                                      <a:lnTo>
                                        <a:pt x="13"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4"/>
                              <wps:cNvSpPr>
                                <a:spLocks/>
                              </wps:cNvSpPr>
                              <wps:spPr bwMode="auto">
                                <a:xfrm>
                                  <a:off x="5636260" y="955923"/>
                                  <a:ext cx="8255" cy="36830"/>
                                </a:xfrm>
                                <a:custGeom>
                                  <a:avLst/>
                                  <a:gdLst>
                                    <a:gd name="T0" fmla="*/ 13 w 13"/>
                                    <a:gd name="T1" fmla="*/ 8 h 58"/>
                                    <a:gd name="T2" fmla="*/ 13 w 13"/>
                                    <a:gd name="T3" fmla="*/ 6 h 58"/>
                                    <a:gd name="T4" fmla="*/ 11 w 13"/>
                                    <a:gd name="T5" fmla="*/ 4 h 58"/>
                                    <a:gd name="T6" fmla="*/ 9 w 13"/>
                                    <a:gd name="T7" fmla="*/ 2 h 58"/>
                                    <a:gd name="T8" fmla="*/ 6 w 13"/>
                                    <a:gd name="T9" fmla="*/ 0 h 58"/>
                                    <a:gd name="T10" fmla="*/ 4 w 13"/>
                                    <a:gd name="T11" fmla="*/ 0 h 58"/>
                                    <a:gd name="T12" fmla="*/ 2 w 13"/>
                                    <a:gd name="T13" fmla="*/ 2 h 58"/>
                                    <a:gd name="T14" fmla="*/ 0 w 13"/>
                                    <a:gd name="T15" fmla="*/ 4 h 58"/>
                                    <a:gd name="T16" fmla="*/ 0 w 13"/>
                                    <a:gd name="T17" fmla="*/ 6 h 58"/>
                                    <a:gd name="T18" fmla="*/ 0 w 13"/>
                                    <a:gd name="T19" fmla="*/ 53 h 58"/>
                                    <a:gd name="T20" fmla="*/ 0 w 13"/>
                                    <a:gd name="T21" fmla="*/ 55 h 58"/>
                                    <a:gd name="T22" fmla="*/ 0 w 13"/>
                                    <a:gd name="T23" fmla="*/ 57 h 58"/>
                                    <a:gd name="T24" fmla="*/ 2 w 13"/>
                                    <a:gd name="T25" fmla="*/ 58 h 58"/>
                                    <a:gd name="T26" fmla="*/ 4 w 13"/>
                                    <a:gd name="T27" fmla="*/ 58 h 58"/>
                                    <a:gd name="T28" fmla="*/ 6 w 13"/>
                                    <a:gd name="T29" fmla="*/ 58 h 58"/>
                                    <a:gd name="T30" fmla="*/ 9 w 13"/>
                                    <a:gd name="T31" fmla="*/ 58 h 58"/>
                                    <a:gd name="T32" fmla="*/ 11 w 13"/>
                                    <a:gd name="T33" fmla="*/ 57 h 58"/>
                                    <a:gd name="T34" fmla="*/ 13 w 13"/>
                                    <a:gd name="T35" fmla="*/ 55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1" y="4"/>
                                      </a:lnTo>
                                      <a:lnTo>
                                        <a:pt x="9" y="2"/>
                                      </a:lnTo>
                                      <a:lnTo>
                                        <a:pt x="6" y="0"/>
                                      </a:lnTo>
                                      <a:lnTo>
                                        <a:pt x="4" y="0"/>
                                      </a:lnTo>
                                      <a:lnTo>
                                        <a:pt x="2" y="2"/>
                                      </a:lnTo>
                                      <a:lnTo>
                                        <a:pt x="0" y="4"/>
                                      </a:lnTo>
                                      <a:lnTo>
                                        <a:pt x="0" y="6"/>
                                      </a:lnTo>
                                      <a:lnTo>
                                        <a:pt x="0" y="53"/>
                                      </a:lnTo>
                                      <a:lnTo>
                                        <a:pt x="0" y="55"/>
                                      </a:lnTo>
                                      <a:lnTo>
                                        <a:pt x="0" y="57"/>
                                      </a:lnTo>
                                      <a:lnTo>
                                        <a:pt x="2" y="58"/>
                                      </a:lnTo>
                                      <a:lnTo>
                                        <a:pt x="4" y="58"/>
                                      </a:lnTo>
                                      <a:lnTo>
                                        <a:pt x="6" y="58"/>
                                      </a:lnTo>
                                      <a:lnTo>
                                        <a:pt x="9" y="58"/>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5"/>
                              <wps:cNvSpPr>
                                <a:spLocks/>
                              </wps:cNvSpPr>
                              <wps:spPr bwMode="auto">
                                <a:xfrm>
                                  <a:off x="5634990" y="1007993"/>
                                  <a:ext cx="9525" cy="36830"/>
                                </a:xfrm>
                                <a:custGeom>
                                  <a:avLst/>
                                  <a:gdLst>
                                    <a:gd name="T0" fmla="*/ 15 w 15"/>
                                    <a:gd name="T1" fmla="*/ 8 h 58"/>
                                    <a:gd name="T2" fmla="*/ 15 w 15"/>
                                    <a:gd name="T3" fmla="*/ 6 h 58"/>
                                    <a:gd name="T4" fmla="*/ 13 w 15"/>
                                    <a:gd name="T5" fmla="*/ 4 h 58"/>
                                    <a:gd name="T6" fmla="*/ 11 w 15"/>
                                    <a:gd name="T7" fmla="*/ 2 h 58"/>
                                    <a:gd name="T8" fmla="*/ 8 w 15"/>
                                    <a:gd name="T9" fmla="*/ 0 h 58"/>
                                    <a:gd name="T10" fmla="*/ 6 w 15"/>
                                    <a:gd name="T11" fmla="*/ 0 h 58"/>
                                    <a:gd name="T12" fmla="*/ 4 w 15"/>
                                    <a:gd name="T13" fmla="*/ 2 h 58"/>
                                    <a:gd name="T14" fmla="*/ 2 w 15"/>
                                    <a:gd name="T15" fmla="*/ 4 h 58"/>
                                    <a:gd name="T16" fmla="*/ 2 w 15"/>
                                    <a:gd name="T17" fmla="*/ 6 h 58"/>
                                    <a:gd name="T18" fmla="*/ 0 w 15"/>
                                    <a:gd name="T19" fmla="*/ 52 h 58"/>
                                    <a:gd name="T20" fmla="*/ 0 w 15"/>
                                    <a:gd name="T21" fmla="*/ 54 h 58"/>
                                    <a:gd name="T22" fmla="*/ 2 w 15"/>
                                    <a:gd name="T23" fmla="*/ 56 h 58"/>
                                    <a:gd name="T24" fmla="*/ 4 w 15"/>
                                    <a:gd name="T25" fmla="*/ 58 h 58"/>
                                    <a:gd name="T26" fmla="*/ 6 w 15"/>
                                    <a:gd name="T27" fmla="*/ 58 h 58"/>
                                    <a:gd name="T28" fmla="*/ 8 w 15"/>
                                    <a:gd name="T29" fmla="*/ 58 h 58"/>
                                    <a:gd name="T30" fmla="*/ 11 w 15"/>
                                    <a:gd name="T31" fmla="*/ 58 h 58"/>
                                    <a:gd name="T32" fmla="*/ 13 w 15"/>
                                    <a:gd name="T33" fmla="*/ 56 h 58"/>
                                    <a:gd name="T34" fmla="*/ 13 w 15"/>
                                    <a:gd name="T35" fmla="*/ 54 h 58"/>
                                    <a:gd name="T36" fmla="*/ 15 w 15"/>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58">
                                      <a:moveTo>
                                        <a:pt x="15" y="8"/>
                                      </a:moveTo>
                                      <a:lnTo>
                                        <a:pt x="15" y="6"/>
                                      </a:lnTo>
                                      <a:lnTo>
                                        <a:pt x="13" y="4"/>
                                      </a:lnTo>
                                      <a:lnTo>
                                        <a:pt x="11" y="2"/>
                                      </a:lnTo>
                                      <a:lnTo>
                                        <a:pt x="8" y="0"/>
                                      </a:lnTo>
                                      <a:lnTo>
                                        <a:pt x="6" y="0"/>
                                      </a:lnTo>
                                      <a:lnTo>
                                        <a:pt x="4" y="2"/>
                                      </a:lnTo>
                                      <a:lnTo>
                                        <a:pt x="2" y="4"/>
                                      </a:lnTo>
                                      <a:lnTo>
                                        <a:pt x="2" y="6"/>
                                      </a:lnTo>
                                      <a:lnTo>
                                        <a:pt x="0" y="52"/>
                                      </a:lnTo>
                                      <a:lnTo>
                                        <a:pt x="0" y="54"/>
                                      </a:lnTo>
                                      <a:lnTo>
                                        <a:pt x="2" y="56"/>
                                      </a:lnTo>
                                      <a:lnTo>
                                        <a:pt x="4" y="58"/>
                                      </a:lnTo>
                                      <a:lnTo>
                                        <a:pt x="6" y="58"/>
                                      </a:lnTo>
                                      <a:lnTo>
                                        <a:pt x="8" y="58"/>
                                      </a:lnTo>
                                      <a:lnTo>
                                        <a:pt x="11" y="58"/>
                                      </a:lnTo>
                                      <a:lnTo>
                                        <a:pt x="13" y="56"/>
                                      </a:lnTo>
                                      <a:lnTo>
                                        <a:pt x="13" y="54"/>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6"/>
                              <wps:cNvSpPr>
                                <a:spLocks/>
                              </wps:cNvSpPr>
                              <wps:spPr bwMode="auto">
                                <a:xfrm>
                                  <a:off x="5634990" y="1060063"/>
                                  <a:ext cx="8255" cy="36830"/>
                                </a:xfrm>
                                <a:custGeom>
                                  <a:avLst/>
                                  <a:gdLst>
                                    <a:gd name="T0" fmla="*/ 13 w 13"/>
                                    <a:gd name="T1" fmla="*/ 7 h 58"/>
                                    <a:gd name="T2" fmla="*/ 13 w 13"/>
                                    <a:gd name="T3" fmla="*/ 6 h 58"/>
                                    <a:gd name="T4" fmla="*/ 13 w 13"/>
                                    <a:gd name="T5" fmla="*/ 4 h 58"/>
                                    <a:gd name="T6" fmla="*/ 11 w 13"/>
                                    <a:gd name="T7" fmla="*/ 2 h 58"/>
                                    <a:gd name="T8" fmla="*/ 8 w 13"/>
                                    <a:gd name="T9" fmla="*/ 0 h 58"/>
                                    <a:gd name="T10" fmla="*/ 6 w 13"/>
                                    <a:gd name="T11" fmla="*/ 0 h 58"/>
                                    <a:gd name="T12" fmla="*/ 4 w 13"/>
                                    <a:gd name="T13" fmla="*/ 2 h 58"/>
                                    <a:gd name="T14" fmla="*/ 2 w 13"/>
                                    <a:gd name="T15" fmla="*/ 4 h 58"/>
                                    <a:gd name="T16" fmla="*/ 0 w 13"/>
                                    <a:gd name="T17" fmla="*/ 6 h 58"/>
                                    <a:gd name="T18" fmla="*/ 0 w 13"/>
                                    <a:gd name="T19" fmla="*/ 52 h 58"/>
                                    <a:gd name="T20" fmla="*/ 0 w 13"/>
                                    <a:gd name="T21" fmla="*/ 54 h 58"/>
                                    <a:gd name="T22" fmla="*/ 0 w 13"/>
                                    <a:gd name="T23" fmla="*/ 56 h 58"/>
                                    <a:gd name="T24" fmla="*/ 2 w 13"/>
                                    <a:gd name="T25" fmla="*/ 58 h 58"/>
                                    <a:gd name="T26" fmla="*/ 4 w 13"/>
                                    <a:gd name="T27" fmla="*/ 58 h 58"/>
                                    <a:gd name="T28" fmla="*/ 6 w 13"/>
                                    <a:gd name="T29" fmla="*/ 58 h 58"/>
                                    <a:gd name="T30" fmla="*/ 8 w 13"/>
                                    <a:gd name="T31" fmla="*/ 58 h 58"/>
                                    <a:gd name="T32" fmla="*/ 11 w 13"/>
                                    <a:gd name="T33" fmla="*/ 56 h 58"/>
                                    <a:gd name="T34" fmla="*/ 13 w 13"/>
                                    <a:gd name="T35" fmla="*/ 54 h 58"/>
                                    <a:gd name="T36" fmla="*/ 13 w 13"/>
                                    <a:gd name="T37"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7"/>
                                      </a:moveTo>
                                      <a:lnTo>
                                        <a:pt x="13" y="6"/>
                                      </a:lnTo>
                                      <a:lnTo>
                                        <a:pt x="13" y="4"/>
                                      </a:lnTo>
                                      <a:lnTo>
                                        <a:pt x="11" y="2"/>
                                      </a:lnTo>
                                      <a:lnTo>
                                        <a:pt x="8" y="0"/>
                                      </a:lnTo>
                                      <a:lnTo>
                                        <a:pt x="6" y="0"/>
                                      </a:lnTo>
                                      <a:lnTo>
                                        <a:pt x="4" y="2"/>
                                      </a:lnTo>
                                      <a:lnTo>
                                        <a:pt x="2" y="4"/>
                                      </a:lnTo>
                                      <a:lnTo>
                                        <a:pt x="0" y="6"/>
                                      </a:lnTo>
                                      <a:lnTo>
                                        <a:pt x="0" y="52"/>
                                      </a:lnTo>
                                      <a:lnTo>
                                        <a:pt x="0" y="54"/>
                                      </a:lnTo>
                                      <a:lnTo>
                                        <a:pt x="0" y="56"/>
                                      </a:lnTo>
                                      <a:lnTo>
                                        <a:pt x="2" y="58"/>
                                      </a:lnTo>
                                      <a:lnTo>
                                        <a:pt x="4" y="58"/>
                                      </a:lnTo>
                                      <a:lnTo>
                                        <a:pt x="6" y="58"/>
                                      </a:lnTo>
                                      <a:lnTo>
                                        <a:pt x="8" y="58"/>
                                      </a:lnTo>
                                      <a:lnTo>
                                        <a:pt x="11" y="56"/>
                                      </a:lnTo>
                                      <a:lnTo>
                                        <a:pt x="13" y="54"/>
                                      </a:lnTo>
                                      <a:lnTo>
                                        <a:pt x="1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7"/>
                              <wps:cNvSpPr>
                                <a:spLocks/>
                              </wps:cNvSpPr>
                              <wps:spPr bwMode="auto">
                                <a:xfrm>
                                  <a:off x="5634990" y="1111498"/>
                                  <a:ext cx="8255" cy="37465"/>
                                </a:xfrm>
                                <a:custGeom>
                                  <a:avLst/>
                                  <a:gdLst>
                                    <a:gd name="T0" fmla="*/ 13 w 13"/>
                                    <a:gd name="T1" fmla="*/ 8 h 59"/>
                                    <a:gd name="T2" fmla="*/ 13 w 13"/>
                                    <a:gd name="T3" fmla="*/ 6 h 59"/>
                                    <a:gd name="T4" fmla="*/ 11 w 13"/>
                                    <a:gd name="T5" fmla="*/ 4 h 59"/>
                                    <a:gd name="T6" fmla="*/ 8 w 13"/>
                                    <a:gd name="T7" fmla="*/ 2 h 59"/>
                                    <a:gd name="T8" fmla="*/ 6 w 13"/>
                                    <a:gd name="T9" fmla="*/ 0 h 59"/>
                                    <a:gd name="T10" fmla="*/ 4 w 13"/>
                                    <a:gd name="T11" fmla="*/ 0 h 59"/>
                                    <a:gd name="T12" fmla="*/ 2 w 13"/>
                                    <a:gd name="T13" fmla="*/ 2 h 59"/>
                                    <a:gd name="T14" fmla="*/ 0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4 w 13"/>
                                    <a:gd name="T27" fmla="*/ 59 h 59"/>
                                    <a:gd name="T28" fmla="*/ 6 w 13"/>
                                    <a:gd name="T29" fmla="*/ 59 h 59"/>
                                    <a:gd name="T30" fmla="*/ 8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1" y="4"/>
                                      </a:lnTo>
                                      <a:lnTo>
                                        <a:pt x="8" y="2"/>
                                      </a:lnTo>
                                      <a:lnTo>
                                        <a:pt x="6" y="0"/>
                                      </a:lnTo>
                                      <a:lnTo>
                                        <a:pt x="4" y="0"/>
                                      </a:lnTo>
                                      <a:lnTo>
                                        <a:pt x="2" y="2"/>
                                      </a:lnTo>
                                      <a:lnTo>
                                        <a:pt x="0" y="4"/>
                                      </a:lnTo>
                                      <a:lnTo>
                                        <a:pt x="0" y="6"/>
                                      </a:lnTo>
                                      <a:lnTo>
                                        <a:pt x="0" y="53"/>
                                      </a:lnTo>
                                      <a:lnTo>
                                        <a:pt x="0" y="55"/>
                                      </a:lnTo>
                                      <a:lnTo>
                                        <a:pt x="0" y="57"/>
                                      </a:lnTo>
                                      <a:lnTo>
                                        <a:pt x="2" y="59"/>
                                      </a:lnTo>
                                      <a:lnTo>
                                        <a:pt x="4" y="59"/>
                                      </a:lnTo>
                                      <a:lnTo>
                                        <a:pt x="6" y="59"/>
                                      </a:lnTo>
                                      <a:lnTo>
                                        <a:pt x="8"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8"/>
                              <wps:cNvSpPr>
                                <a:spLocks/>
                              </wps:cNvSpPr>
                              <wps:spPr bwMode="auto">
                                <a:xfrm>
                                  <a:off x="5633720" y="1163568"/>
                                  <a:ext cx="8255" cy="37465"/>
                                </a:xfrm>
                                <a:custGeom>
                                  <a:avLst/>
                                  <a:gdLst>
                                    <a:gd name="T0" fmla="*/ 13 w 13"/>
                                    <a:gd name="T1" fmla="*/ 8 h 59"/>
                                    <a:gd name="T2" fmla="*/ 13 w 13"/>
                                    <a:gd name="T3" fmla="*/ 6 h 59"/>
                                    <a:gd name="T4" fmla="*/ 13 w 13"/>
                                    <a:gd name="T5" fmla="*/ 4 h 59"/>
                                    <a:gd name="T6" fmla="*/ 10 w 13"/>
                                    <a:gd name="T7" fmla="*/ 2 h 59"/>
                                    <a:gd name="T8" fmla="*/ 8 w 13"/>
                                    <a:gd name="T9" fmla="*/ 0 h 59"/>
                                    <a:gd name="T10" fmla="*/ 6 w 13"/>
                                    <a:gd name="T11" fmla="*/ 0 h 59"/>
                                    <a:gd name="T12" fmla="*/ 4 w 13"/>
                                    <a:gd name="T13" fmla="*/ 2 h 59"/>
                                    <a:gd name="T14" fmla="*/ 2 w 13"/>
                                    <a:gd name="T15" fmla="*/ 4 h 59"/>
                                    <a:gd name="T16" fmla="*/ 0 w 13"/>
                                    <a:gd name="T17" fmla="*/ 6 h 59"/>
                                    <a:gd name="T18" fmla="*/ 0 w 13"/>
                                    <a:gd name="T19" fmla="*/ 53 h 59"/>
                                    <a:gd name="T20" fmla="*/ 0 w 13"/>
                                    <a:gd name="T21" fmla="*/ 55 h 59"/>
                                    <a:gd name="T22" fmla="*/ 2 w 13"/>
                                    <a:gd name="T23" fmla="*/ 57 h 59"/>
                                    <a:gd name="T24" fmla="*/ 4 w 13"/>
                                    <a:gd name="T25" fmla="*/ 59 h 59"/>
                                    <a:gd name="T26" fmla="*/ 6 w 13"/>
                                    <a:gd name="T27" fmla="*/ 59 h 59"/>
                                    <a:gd name="T28" fmla="*/ 8 w 13"/>
                                    <a:gd name="T29" fmla="*/ 59 h 59"/>
                                    <a:gd name="T30" fmla="*/ 10 w 13"/>
                                    <a:gd name="T31" fmla="*/ 59 h 59"/>
                                    <a:gd name="T32" fmla="*/ 13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3" y="4"/>
                                      </a:lnTo>
                                      <a:lnTo>
                                        <a:pt x="10" y="2"/>
                                      </a:lnTo>
                                      <a:lnTo>
                                        <a:pt x="8" y="0"/>
                                      </a:lnTo>
                                      <a:lnTo>
                                        <a:pt x="6" y="0"/>
                                      </a:lnTo>
                                      <a:lnTo>
                                        <a:pt x="4" y="2"/>
                                      </a:lnTo>
                                      <a:lnTo>
                                        <a:pt x="2" y="4"/>
                                      </a:lnTo>
                                      <a:lnTo>
                                        <a:pt x="0" y="6"/>
                                      </a:lnTo>
                                      <a:lnTo>
                                        <a:pt x="0" y="53"/>
                                      </a:lnTo>
                                      <a:lnTo>
                                        <a:pt x="0" y="55"/>
                                      </a:lnTo>
                                      <a:lnTo>
                                        <a:pt x="2" y="57"/>
                                      </a:lnTo>
                                      <a:lnTo>
                                        <a:pt x="4" y="59"/>
                                      </a:lnTo>
                                      <a:lnTo>
                                        <a:pt x="6" y="59"/>
                                      </a:lnTo>
                                      <a:lnTo>
                                        <a:pt x="8" y="59"/>
                                      </a:lnTo>
                                      <a:lnTo>
                                        <a:pt x="10" y="59"/>
                                      </a:lnTo>
                                      <a:lnTo>
                                        <a:pt x="13"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9"/>
                              <wps:cNvSpPr>
                                <a:spLocks/>
                              </wps:cNvSpPr>
                              <wps:spPr bwMode="auto">
                                <a:xfrm>
                                  <a:off x="5633720" y="1215638"/>
                                  <a:ext cx="8255" cy="36195"/>
                                </a:xfrm>
                                <a:custGeom>
                                  <a:avLst/>
                                  <a:gdLst>
                                    <a:gd name="T0" fmla="*/ 13 w 13"/>
                                    <a:gd name="T1" fmla="*/ 8 h 57"/>
                                    <a:gd name="T2" fmla="*/ 13 w 13"/>
                                    <a:gd name="T3" fmla="*/ 6 h 57"/>
                                    <a:gd name="T4" fmla="*/ 13 w 13"/>
                                    <a:gd name="T5" fmla="*/ 4 h 57"/>
                                    <a:gd name="T6" fmla="*/ 10 w 13"/>
                                    <a:gd name="T7" fmla="*/ 2 h 57"/>
                                    <a:gd name="T8" fmla="*/ 8 w 13"/>
                                    <a:gd name="T9" fmla="*/ 0 h 57"/>
                                    <a:gd name="T10" fmla="*/ 6 w 13"/>
                                    <a:gd name="T11" fmla="*/ 0 h 57"/>
                                    <a:gd name="T12" fmla="*/ 4 w 13"/>
                                    <a:gd name="T13" fmla="*/ 2 h 57"/>
                                    <a:gd name="T14" fmla="*/ 2 w 13"/>
                                    <a:gd name="T15" fmla="*/ 4 h 57"/>
                                    <a:gd name="T16" fmla="*/ 0 w 13"/>
                                    <a:gd name="T17" fmla="*/ 6 h 57"/>
                                    <a:gd name="T18" fmla="*/ 0 w 13"/>
                                    <a:gd name="T19" fmla="*/ 51 h 57"/>
                                    <a:gd name="T20" fmla="*/ 0 w 13"/>
                                    <a:gd name="T21" fmla="*/ 53 h 57"/>
                                    <a:gd name="T22" fmla="*/ 0 w 13"/>
                                    <a:gd name="T23" fmla="*/ 55 h 57"/>
                                    <a:gd name="T24" fmla="*/ 2 w 13"/>
                                    <a:gd name="T25" fmla="*/ 57 h 57"/>
                                    <a:gd name="T26" fmla="*/ 4 w 13"/>
                                    <a:gd name="T27" fmla="*/ 57 h 57"/>
                                    <a:gd name="T28" fmla="*/ 6 w 13"/>
                                    <a:gd name="T29" fmla="*/ 57 h 57"/>
                                    <a:gd name="T30" fmla="*/ 8 w 13"/>
                                    <a:gd name="T31" fmla="*/ 57 h 57"/>
                                    <a:gd name="T32" fmla="*/ 10 w 13"/>
                                    <a:gd name="T33" fmla="*/ 55 h 57"/>
                                    <a:gd name="T34" fmla="*/ 13 w 13"/>
                                    <a:gd name="T35" fmla="*/ 53 h 57"/>
                                    <a:gd name="T36" fmla="*/ 13 w 13"/>
                                    <a:gd name="T37" fmla="*/ 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7">
                                      <a:moveTo>
                                        <a:pt x="13" y="8"/>
                                      </a:moveTo>
                                      <a:lnTo>
                                        <a:pt x="13" y="6"/>
                                      </a:lnTo>
                                      <a:lnTo>
                                        <a:pt x="13" y="4"/>
                                      </a:lnTo>
                                      <a:lnTo>
                                        <a:pt x="10" y="2"/>
                                      </a:lnTo>
                                      <a:lnTo>
                                        <a:pt x="8" y="0"/>
                                      </a:lnTo>
                                      <a:lnTo>
                                        <a:pt x="6" y="0"/>
                                      </a:lnTo>
                                      <a:lnTo>
                                        <a:pt x="4" y="2"/>
                                      </a:lnTo>
                                      <a:lnTo>
                                        <a:pt x="2" y="4"/>
                                      </a:lnTo>
                                      <a:lnTo>
                                        <a:pt x="0" y="6"/>
                                      </a:lnTo>
                                      <a:lnTo>
                                        <a:pt x="0" y="51"/>
                                      </a:lnTo>
                                      <a:lnTo>
                                        <a:pt x="0" y="53"/>
                                      </a:lnTo>
                                      <a:lnTo>
                                        <a:pt x="0" y="55"/>
                                      </a:lnTo>
                                      <a:lnTo>
                                        <a:pt x="2" y="57"/>
                                      </a:lnTo>
                                      <a:lnTo>
                                        <a:pt x="4" y="57"/>
                                      </a:lnTo>
                                      <a:lnTo>
                                        <a:pt x="6" y="57"/>
                                      </a:lnTo>
                                      <a:lnTo>
                                        <a:pt x="8" y="57"/>
                                      </a:lnTo>
                                      <a:lnTo>
                                        <a:pt x="10" y="55"/>
                                      </a:lnTo>
                                      <a:lnTo>
                                        <a:pt x="13" y="53"/>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0"/>
                              <wps:cNvSpPr>
                                <a:spLocks/>
                              </wps:cNvSpPr>
                              <wps:spPr bwMode="auto">
                                <a:xfrm>
                                  <a:off x="5631815" y="1266438"/>
                                  <a:ext cx="10160" cy="36830"/>
                                </a:xfrm>
                                <a:custGeom>
                                  <a:avLst/>
                                  <a:gdLst>
                                    <a:gd name="T0" fmla="*/ 16 w 16"/>
                                    <a:gd name="T1" fmla="*/ 8 h 58"/>
                                    <a:gd name="T2" fmla="*/ 16 w 16"/>
                                    <a:gd name="T3" fmla="*/ 6 h 58"/>
                                    <a:gd name="T4" fmla="*/ 13 w 16"/>
                                    <a:gd name="T5" fmla="*/ 4 h 58"/>
                                    <a:gd name="T6" fmla="*/ 11 w 16"/>
                                    <a:gd name="T7" fmla="*/ 2 h 58"/>
                                    <a:gd name="T8" fmla="*/ 9 w 16"/>
                                    <a:gd name="T9" fmla="*/ 0 h 58"/>
                                    <a:gd name="T10" fmla="*/ 7 w 16"/>
                                    <a:gd name="T11" fmla="*/ 0 h 58"/>
                                    <a:gd name="T12" fmla="*/ 5 w 16"/>
                                    <a:gd name="T13" fmla="*/ 2 h 58"/>
                                    <a:gd name="T14" fmla="*/ 3 w 16"/>
                                    <a:gd name="T15" fmla="*/ 4 h 58"/>
                                    <a:gd name="T16" fmla="*/ 3 w 16"/>
                                    <a:gd name="T17" fmla="*/ 6 h 58"/>
                                    <a:gd name="T18" fmla="*/ 0 w 16"/>
                                    <a:gd name="T19" fmla="*/ 53 h 58"/>
                                    <a:gd name="T20" fmla="*/ 0 w 16"/>
                                    <a:gd name="T21" fmla="*/ 55 h 58"/>
                                    <a:gd name="T22" fmla="*/ 3 w 16"/>
                                    <a:gd name="T23" fmla="*/ 56 h 58"/>
                                    <a:gd name="T24" fmla="*/ 5 w 16"/>
                                    <a:gd name="T25" fmla="*/ 58 h 58"/>
                                    <a:gd name="T26" fmla="*/ 7 w 16"/>
                                    <a:gd name="T27" fmla="*/ 58 h 58"/>
                                    <a:gd name="T28" fmla="*/ 9 w 16"/>
                                    <a:gd name="T29" fmla="*/ 58 h 58"/>
                                    <a:gd name="T30" fmla="*/ 11 w 16"/>
                                    <a:gd name="T31" fmla="*/ 58 h 58"/>
                                    <a:gd name="T32" fmla="*/ 13 w 16"/>
                                    <a:gd name="T33" fmla="*/ 56 h 58"/>
                                    <a:gd name="T34" fmla="*/ 13 w 16"/>
                                    <a:gd name="T35" fmla="*/ 55 h 58"/>
                                    <a:gd name="T36" fmla="*/ 16 w 16"/>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58">
                                      <a:moveTo>
                                        <a:pt x="16" y="8"/>
                                      </a:moveTo>
                                      <a:lnTo>
                                        <a:pt x="16" y="6"/>
                                      </a:lnTo>
                                      <a:lnTo>
                                        <a:pt x="13" y="4"/>
                                      </a:lnTo>
                                      <a:lnTo>
                                        <a:pt x="11" y="2"/>
                                      </a:lnTo>
                                      <a:lnTo>
                                        <a:pt x="9" y="0"/>
                                      </a:lnTo>
                                      <a:lnTo>
                                        <a:pt x="7" y="0"/>
                                      </a:lnTo>
                                      <a:lnTo>
                                        <a:pt x="5" y="2"/>
                                      </a:lnTo>
                                      <a:lnTo>
                                        <a:pt x="3" y="4"/>
                                      </a:lnTo>
                                      <a:lnTo>
                                        <a:pt x="3" y="6"/>
                                      </a:lnTo>
                                      <a:lnTo>
                                        <a:pt x="0" y="53"/>
                                      </a:lnTo>
                                      <a:lnTo>
                                        <a:pt x="0" y="55"/>
                                      </a:lnTo>
                                      <a:lnTo>
                                        <a:pt x="3" y="56"/>
                                      </a:lnTo>
                                      <a:lnTo>
                                        <a:pt x="5" y="58"/>
                                      </a:lnTo>
                                      <a:lnTo>
                                        <a:pt x="7" y="58"/>
                                      </a:lnTo>
                                      <a:lnTo>
                                        <a:pt x="9" y="58"/>
                                      </a:lnTo>
                                      <a:lnTo>
                                        <a:pt x="11" y="58"/>
                                      </a:lnTo>
                                      <a:lnTo>
                                        <a:pt x="13" y="56"/>
                                      </a:lnTo>
                                      <a:lnTo>
                                        <a:pt x="13" y="55"/>
                                      </a:lnTo>
                                      <a:lnTo>
                                        <a:pt x="1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1"/>
                              <wps:cNvSpPr>
                                <a:spLocks/>
                              </wps:cNvSpPr>
                              <wps:spPr bwMode="auto">
                                <a:xfrm>
                                  <a:off x="5631815" y="1318508"/>
                                  <a:ext cx="8255" cy="36830"/>
                                </a:xfrm>
                                <a:custGeom>
                                  <a:avLst/>
                                  <a:gdLst>
                                    <a:gd name="T0" fmla="*/ 13 w 13"/>
                                    <a:gd name="T1" fmla="*/ 8 h 58"/>
                                    <a:gd name="T2" fmla="*/ 13 w 13"/>
                                    <a:gd name="T3" fmla="*/ 6 h 58"/>
                                    <a:gd name="T4" fmla="*/ 13 w 13"/>
                                    <a:gd name="T5" fmla="*/ 4 h 58"/>
                                    <a:gd name="T6" fmla="*/ 11 w 13"/>
                                    <a:gd name="T7" fmla="*/ 2 h 58"/>
                                    <a:gd name="T8" fmla="*/ 9 w 13"/>
                                    <a:gd name="T9" fmla="*/ 0 h 58"/>
                                    <a:gd name="T10" fmla="*/ 7 w 13"/>
                                    <a:gd name="T11" fmla="*/ 0 h 58"/>
                                    <a:gd name="T12" fmla="*/ 5 w 13"/>
                                    <a:gd name="T13" fmla="*/ 2 h 58"/>
                                    <a:gd name="T14" fmla="*/ 3 w 13"/>
                                    <a:gd name="T15" fmla="*/ 4 h 58"/>
                                    <a:gd name="T16" fmla="*/ 0 w 13"/>
                                    <a:gd name="T17" fmla="*/ 6 h 58"/>
                                    <a:gd name="T18" fmla="*/ 0 w 13"/>
                                    <a:gd name="T19" fmla="*/ 52 h 58"/>
                                    <a:gd name="T20" fmla="*/ 0 w 13"/>
                                    <a:gd name="T21" fmla="*/ 54 h 58"/>
                                    <a:gd name="T22" fmla="*/ 3 w 13"/>
                                    <a:gd name="T23" fmla="*/ 56 h 58"/>
                                    <a:gd name="T24" fmla="*/ 5 w 13"/>
                                    <a:gd name="T25" fmla="*/ 58 h 58"/>
                                    <a:gd name="T26" fmla="*/ 7 w 13"/>
                                    <a:gd name="T27" fmla="*/ 58 h 58"/>
                                    <a:gd name="T28" fmla="*/ 9 w 13"/>
                                    <a:gd name="T29" fmla="*/ 58 h 58"/>
                                    <a:gd name="T30" fmla="*/ 11 w 13"/>
                                    <a:gd name="T31" fmla="*/ 58 h 58"/>
                                    <a:gd name="T32" fmla="*/ 13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9" y="0"/>
                                      </a:lnTo>
                                      <a:lnTo>
                                        <a:pt x="7" y="0"/>
                                      </a:lnTo>
                                      <a:lnTo>
                                        <a:pt x="5" y="2"/>
                                      </a:lnTo>
                                      <a:lnTo>
                                        <a:pt x="3" y="4"/>
                                      </a:lnTo>
                                      <a:lnTo>
                                        <a:pt x="0" y="6"/>
                                      </a:lnTo>
                                      <a:lnTo>
                                        <a:pt x="0" y="52"/>
                                      </a:lnTo>
                                      <a:lnTo>
                                        <a:pt x="0" y="54"/>
                                      </a:lnTo>
                                      <a:lnTo>
                                        <a:pt x="3" y="56"/>
                                      </a:lnTo>
                                      <a:lnTo>
                                        <a:pt x="5" y="58"/>
                                      </a:lnTo>
                                      <a:lnTo>
                                        <a:pt x="7" y="58"/>
                                      </a:lnTo>
                                      <a:lnTo>
                                        <a:pt x="9" y="58"/>
                                      </a:lnTo>
                                      <a:lnTo>
                                        <a:pt x="11" y="58"/>
                                      </a:lnTo>
                                      <a:lnTo>
                                        <a:pt x="13"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2"/>
                              <wps:cNvSpPr>
                                <a:spLocks/>
                              </wps:cNvSpPr>
                              <wps:spPr bwMode="auto">
                                <a:xfrm>
                                  <a:off x="5631815" y="1370578"/>
                                  <a:ext cx="8255" cy="36830"/>
                                </a:xfrm>
                                <a:custGeom>
                                  <a:avLst/>
                                  <a:gdLst>
                                    <a:gd name="T0" fmla="*/ 13 w 13"/>
                                    <a:gd name="T1" fmla="*/ 7 h 58"/>
                                    <a:gd name="T2" fmla="*/ 13 w 13"/>
                                    <a:gd name="T3" fmla="*/ 5 h 58"/>
                                    <a:gd name="T4" fmla="*/ 11 w 13"/>
                                    <a:gd name="T5" fmla="*/ 4 h 58"/>
                                    <a:gd name="T6" fmla="*/ 9 w 13"/>
                                    <a:gd name="T7" fmla="*/ 2 h 58"/>
                                    <a:gd name="T8" fmla="*/ 7 w 13"/>
                                    <a:gd name="T9" fmla="*/ 0 h 58"/>
                                    <a:gd name="T10" fmla="*/ 5 w 13"/>
                                    <a:gd name="T11" fmla="*/ 0 h 58"/>
                                    <a:gd name="T12" fmla="*/ 3 w 13"/>
                                    <a:gd name="T13" fmla="*/ 2 h 58"/>
                                    <a:gd name="T14" fmla="*/ 0 w 13"/>
                                    <a:gd name="T15" fmla="*/ 4 h 58"/>
                                    <a:gd name="T16" fmla="*/ 0 w 13"/>
                                    <a:gd name="T17" fmla="*/ 5 h 58"/>
                                    <a:gd name="T18" fmla="*/ 0 w 13"/>
                                    <a:gd name="T19" fmla="*/ 52 h 58"/>
                                    <a:gd name="T20" fmla="*/ 0 w 13"/>
                                    <a:gd name="T21" fmla="*/ 54 h 58"/>
                                    <a:gd name="T22" fmla="*/ 0 w 13"/>
                                    <a:gd name="T23" fmla="*/ 56 h 58"/>
                                    <a:gd name="T24" fmla="*/ 3 w 13"/>
                                    <a:gd name="T25" fmla="*/ 58 h 58"/>
                                    <a:gd name="T26" fmla="*/ 5 w 13"/>
                                    <a:gd name="T27" fmla="*/ 58 h 58"/>
                                    <a:gd name="T28" fmla="*/ 7 w 13"/>
                                    <a:gd name="T29" fmla="*/ 58 h 58"/>
                                    <a:gd name="T30" fmla="*/ 9 w 13"/>
                                    <a:gd name="T31" fmla="*/ 58 h 58"/>
                                    <a:gd name="T32" fmla="*/ 11 w 13"/>
                                    <a:gd name="T33" fmla="*/ 56 h 58"/>
                                    <a:gd name="T34" fmla="*/ 13 w 13"/>
                                    <a:gd name="T35" fmla="*/ 54 h 58"/>
                                    <a:gd name="T36" fmla="*/ 13 w 13"/>
                                    <a:gd name="T37"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7"/>
                                      </a:moveTo>
                                      <a:lnTo>
                                        <a:pt x="13" y="5"/>
                                      </a:lnTo>
                                      <a:lnTo>
                                        <a:pt x="11" y="4"/>
                                      </a:lnTo>
                                      <a:lnTo>
                                        <a:pt x="9" y="2"/>
                                      </a:lnTo>
                                      <a:lnTo>
                                        <a:pt x="7" y="0"/>
                                      </a:lnTo>
                                      <a:lnTo>
                                        <a:pt x="5" y="0"/>
                                      </a:lnTo>
                                      <a:lnTo>
                                        <a:pt x="3" y="2"/>
                                      </a:lnTo>
                                      <a:lnTo>
                                        <a:pt x="0" y="4"/>
                                      </a:lnTo>
                                      <a:lnTo>
                                        <a:pt x="0" y="5"/>
                                      </a:lnTo>
                                      <a:lnTo>
                                        <a:pt x="0" y="52"/>
                                      </a:lnTo>
                                      <a:lnTo>
                                        <a:pt x="0" y="54"/>
                                      </a:lnTo>
                                      <a:lnTo>
                                        <a:pt x="0" y="56"/>
                                      </a:lnTo>
                                      <a:lnTo>
                                        <a:pt x="3" y="58"/>
                                      </a:lnTo>
                                      <a:lnTo>
                                        <a:pt x="5" y="58"/>
                                      </a:lnTo>
                                      <a:lnTo>
                                        <a:pt x="7" y="58"/>
                                      </a:lnTo>
                                      <a:lnTo>
                                        <a:pt x="9" y="58"/>
                                      </a:lnTo>
                                      <a:lnTo>
                                        <a:pt x="11" y="56"/>
                                      </a:lnTo>
                                      <a:lnTo>
                                        <a:pt x="13" y="54"/>
                                      </a:lnTo>
                                      <a:lnTo>
                                        <a:pt x="1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3"/>
                              <wps:cNvSpPr>
                                <a:spLocks/>
                              </wps:cNvSpPr>
                              <wps:spPr bwMode="auto">
                                <a:xfrm>
                                  <a:off x="5630545" y="1422013"/>
                                  <a:ext cx="9525" cy="37465"/>
                                </a:xfrm>
                                <a:custGeom>
                                  <a:avLst/>
                                  <a:gdLst>
                                    <a:gd name="T0" fmla="*/ 15 w 15"/>
                                    <a:gd name="T1" fmla="*/ 8 h 59"/>
                                    <a:gd name="T2" fmla="*/ 15 w 15"/>
                                    <a:gd name="T3" fmla="*/ 6 h 59"/>
                                    <a:gd name="T4" fmla="*/ 13 w 15"/>
                                    <a:gd name="T5" fmla="*/ 4 h 59"/>
                                    <a:gd name="T6" fmla="*/ 11 w 15"/>
                                    <a:gd name="T7" fmla="*/ 2 h 59"/>
                                    <a:gd name="T8" fmla="*/ 9 w 15"/>
                                    <a:gd name="T9" fmla="*/ 0 h 59"/>
                                    <a:gd name="T10" fmla="*/ 7 w 15"/>
                                    <a:gd name="T11" fmla="*/ 0 h 59"/>
                                    <a:gd name="T12" fmla="*/ 5 w 15"/>
                                    <a:gd name="T13" fmla="*/ 2 h 59"/>
                                    <a:gd name="T14" fmla="*/ 2 w 15"/>
                                    <a:gd name="T15" fmla="*/ 4 h 59"/>
                                    <a:gd name="T16" fmla="*/ 2 w 15"/>
                                    <a:gd name="T17" fmla="*/ 6 h 59"/>
                                    <a:gd name="T18" fmla="*/ 0 w 15"/>
                                    <a:gd name="T19" fmla="*/ 53 h 59"/>
                                    <a:gd name="T20" fmla="*/ 0 w 15"/>
                                    <a:gd name="T21" fmla="*/ 55 h 59"/>
                                    <a:gd name="T22" fmla="*/ 2 w 15"/>
                                    <a:gd name="T23" fmla="*/ 57 h 59"/>
                                    <a:gd name="T24" fmla="*/ 5 w 15"/>
                                    <a:gd name="T25" fmla="*/ 59 h 59"/>
                                    <a:gd name="T26" fmla="*/ 7 w 15"/>
                                    <a:gd name="T27" fmla="*/ 59 h 59"/>
                                    <a:gd name="T28" fmla="*/ 9 w 15"/>
                                    <a:gd name="T29" fmla="*/ 59 h 59"/>
                                    <a:gd name="T30" fmla="*/ 11 w 15"/>
                                    <a:gd name="T31" fmla="*/ 59 h 59"/>
                                    <a:gd name="T32" fmla="*/ 13 w 15"/>
                                    <a:gd name="T33" fmla="*/ 57 h 59"/>
                                    <a:gd name="T34" fmla="*/ 13 w 15"/>
                                    <a:gd name="T35" fmla="*/ 55 h 59"/>
                                    <a:gd name="T36" fmla="*/ 15 w 15"/>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59">
                                      <a:moveTo>
                                        <a:pt x="15" y="8"/>
                                      </a:moveTo>
                                      <a:lnTo>
                                        <a:pt x="15" y="6"/>
                                      </a:lnTo>
                                      <a:lnTo>
                                        <a:pt x="13" y="4"/>
                                      </a:lnTo>
                                      <a:lnTo>
                                        <a:pt x="11" y="2"/>
                                      </a:lnTo>
                                      <a:lnTo>
                                        <a:pt x="9" y="0"/>
                                      </a:lnTo>
                                      <a:lnTo>
                                        <a:pt x="7" y="0"/>
                                      </a:lnTo>
                                      <a:lnTo>
                                        <a:pt x="5" y="2"/>
                                      </a:lnTo>
                                      <a:lnTo>
                                        <a:pt x="2" y="4"/>
                                      </a:lnTo>
                                      <a:lnTo>
                                        <a:pt x="2" y="6"/>
                                      </a:lnTo>
                                      <a:lnTo>
                                        <a:pt x="0" y="53"/>
                                      </a:lnTo>
                                      <a:lnTo>
                                        <a:pt x="0" y="55"/>
                                      </a:lnTo>
                                      <a:lnTo>
                                        <a:pt x="2" y="57"/>
                                      </a:lnTo>
                                      <a:lnTo>
                                        <a:pt x="5" y="59"/>
                                      </a:lnTo>
                                      <a:lnTo>
                                        <a:pt x="7" y="59"/>
                                      </a:lnTo>
                                      <a:lnTo>
                                        <a:pt x="9" y="59"/>
                                      </a:lnTo>
                                      <a:lnTo>
                                        <a:pt x="11" y="59"/>
                                      </a:lnTo>
                                      <a:lnTo>
                                        <a:pt x="13" y="57"/>
                                      </a:lnTo>
                                      <a:lnTo>
                                        <a:pt x="13" y="55"/>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4"/>
                              <wps:cNvSpPr>
                                <a:spLocks/>
                              </wps:cNvSpPr>
                              <wps:spPr bwMode="auto">
                                <a:xfrm>
                                  <a:off x="5630545" y="1474083"/>
                                  <a:ext cx="8255" cy="37465"/>
                                </a:xfrm>
                                <a:custGeom>
                                  <a:avLst/>
                                  <a:gdLst>
                                    <a:gd name="T0" fmla="*/ 13 w 13"/>
                                    <a:gd name="T1" fmla="*/ 8 h 59"/>
                                    <a:gd name="T2" fmla="*/ 13 w 13"/>
                                    <a:gd name="T3" fmla="*/ 6 h 59"/>
                                    <a:gd name="T4" fmla="*/ 13 w 13"/>
                                    <a:gd name="T5" fmla="*/ 4 h 59"/>
                                    <a:gd name="T6" fmla="*/ 11 w 13"/>
                                    <a:gd name="T7" fmla="*/ 2 h 59"/>
                                    <a:gd name="T8" fmla="*/ 9 w 13"/>
                                    <a:gd name="T9" fmla="*/ 0 h 59"/>
                                    <a:gd name="T10" fmla="*/ 7 w 13"/>
                                    <a:gd name="T11" fmla="*/ 0 h 59"/>
                                    <a:gd name="T12" fmla="*/ 5 w 13"/>
                                    <a:gd name="T13" fmla="*/ 2 h 59"/>
                                    <a:gd name="T14" fmla="*/ 2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5 w 13"/>
                                    <a:gd name="T27" fmla="*/ 59 h 59"/>
                                    <a:gd name="T28" fmla="*/ 7 w 13"/>
                                    <a:gd name="T29" fmla="*/ 59 h 59"/>
                                    <a:gd name="T30" fmla="*/ 9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3" y="4"/>
                                      </a:lnTo>
                                      <a:lnTo>
                                        <a:pt x="11" y="2"/>
                                      </a:lnTo>
                                      <a:lnTo>
                                        <a:pt x="9" y="0"/>
                                      </a:lnTo>
                                      <a:lnTo>
                                        <a:pt x="7" y="0"/>
                                      </a:lnTo>
                                      <a:lnTo>
                                        <a:pt x="5" y="2"/>
                                      </a:lnTo>
                                      <a:lnTo>
                                        <a:pt x="2" y="4"/>
                                      </a:lnTo>
                                      <a:lnTo>
                                        <a:pt x="0" y="6"/>
                                      </a:lnTo>
                                      <a:lnTo>
                                        <a:pt x="0" y="53"/>
                                      </a:lnTo>
                                      <a:lnTo>
                                        <a:pt x="0" y="55"/>
                                      </a:lnTo>
                                      <a:lnTo>
                                        <a:pt x="0" y="57"/>
                                      </a:lnTo>
                                      <a:lnTo>
                                        <a:pt x="2" y="59"/>
                                      </a:lnTo>
                                      <a:lnTo>
                                        <a:pt x="5" y="59"/>
                                      </a:lnTo>
                                      <a:lnTo>
                                        <a:pt x="7" y="59"/>
                                      </a:lnTo>
                                      <a:lnTo>
                                        <a:pt x="9"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5"/>
                              <wps:cNvSpPr>
                                <a:spLocks/>
                              </wps:cNvSpPr>
                              <wps:spPr bwMode="auto">
                                <a:xfrm>
                                  <a:off x="5630545" y="1526153"/>
                                  <a:ext cx="8255" cy="37465"/>
                                </a:xfrm>
                                <a:custGeom>
                                  <a:avLst/>
                                  <a:gdLst>
                                    <a:gd name="T0" fmla="*/ 13 w 13"/>
                                    <a:gd name="T1" fmla="*/ 8 h 59"/>
                                    <a:gd name="T2" fmla="*/ 13 w 13"/>
                                    <a:gd name="T3" fmla="*/ 6 h 59"/>
                                    <a:gd name="T4" fmla="*/ 11 w 13"/>
                                    <a:gd name="T5" fmla="*/ 4 h 59"/>
                                    <a:gd name="T6" fmla="*/ 9 w 13"/>
                                    <a:gd name="T7" fmla="*/ 2 h 59"/>
                                    <a:gd name="T8" fmla="*/ 7 w 13"/>
                                    <a:gd name="T9" fmla="*/ 0 h 59"/>
                                    <a:gd name="T10" fmla="*/ 5 w 13"/>
                                    <a:gd name="T11" fmla="*/ 0 h 59"/>
                                    <a:gd name="T12" fmla="*/ 2 w 13"/>
                                    <a:gd name="T13" fmla="*/ 2 h 59"/>
                                    <a:gd name="T14" fmla="*/ 0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5 w 13"/>
                                    <a:gd name="T27" fmla="*/ 59 h 59"/>
                                    <a:gd name="T28" fmla="*/ 7 w 13"/>
                                    <a:gd name="T29" fmla="*/ 59 h 59"/>
                                    <a:gd name="T30" fmla="*/ 9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1" y="4"/>
                                      </a:lnTo>
                                      <a:lnTo>
                                        <a:pt x="9" y="2"/>
                                      </a:lnTo>
                                      <a:lnTo>
                                        <a:pt x="7" y="0"/>
                                      </a:lnTo>
                                      <a:lnTo>
                                        <a:pt x="5" y="0"/>
                                      </a:lnTo>
                                      <a:lnTo>
                                        <a:pt x="2" y="2"/>
                                      </a:lnTo>
                                      <a:lnTo>
                                        <a:pt x="0" y="4"/>
                                      </a:lnTo>
                                      <a:lnTo>
                                        <a:pt x="0" y="6"/>
                                      </a:lnTo>
                                      <a:lnTo>
                                        <a:pt x="0" y="53"/>
                                      </a:lnTo>
                                      <a:lnTo>
                                        <a:pt x="0" y="55"/>
                                      </a:lnTo>
                                      <a:lnTo>
                                        <a:pt x="0" y="57"/>
                                      </a:lnTo>
                                      <a:lnTo>
                                        <a:pt x="2" y="59"/>
                                      </a:lnTo>
                                      <a:lnTo>
                                        <a:pt x="5" y="59"/>
                                      </a:lnTo>
                                      <a:lnTo>
                                        <a:pt x="7" y="59"/>
                                      </a:lnTo>
                                      <a:lnTo>
                                        <a:pt x="9"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6"/>
                              <wps:cNvSpPr>
                                <a:spLocks/>
                              </wps:cNvSpPr>
                              <wps:spPr bwMode="auto">
                                <a:xfrm>
                                  <a:off x="5629275" y="1578223"/>
                                  <a:ext cx="8255" cy="36830"/>
                                </a:xfrm>
                                <a:custGeom>
                                  <a:avLst/>
                                  <a:gdLst>
                                    <a:gd name="T0" fmla="*/ 13 w 13"/>
                                    <a:gd name="T1" fmla="*/ 8 h 58"/>
                                    <a:gd name="T2" fmla="*/ 13 w 13"/>
                                    <a:gd name="T3" fmla="*/ 6 h 58"/>
                                    <a:gd name="T4" fmla="*/ 13 w 13"/>
                                    <a:gd name="T5" fmla="*/ 4 h 58"/>
                                    <a:gd name="T6" fmla="*/ 11 w 13"/>
                                    <a:gd name="T7" fmla="*/ 2 h 58"/>
                                    <a:gd name="T8" fmla="*/ 9 w 13"/>
                                    <a:gd name="T9" fmla="*/ 0 h 58"/>
                                    <a:gd name="T10" fmla="*/ 7 w 13"/>
                                    <a:gd name="T11" fmla="*/ 0 h 58"/>
                                    <a:gd name="T12" fmla="*/ 4 w 13"/>
                                    <a:gd name="T13" fmla="*/ 2 h 58"/>
                                    <a:gd name="T14" fmla="*/ 2 w 13"/>
                                    <a:gd name="T15" fmla="*/ 4 h 58"/>
                                    <a:gd name="T16" fmla="*/ 0 w 13"/>
                                    <a:gd name="T17" fmla="*/ 6 h 58"/>
                                    <a:gd name="T18" fmla="*/ 0 w 13"/>
                                    <a:gd name="T19" fmla="*/ 53 h 58"/>
                                    <a:gd name="T20" fmla="*/ 0 w 13"/>
                                    <a:gd name="T21" fmla="*/ 54 h 58"/>
                                    <a:gd name="T22" fmla="*/ 2 w 13"/>
                                    <a:gd name="T23" fmla="*/ 56 h 58"/>
                                    <a:gd name="T24" fmla="*/ 4 w 13"/>
                                    <a:gd name="T25" fmla="*/ 58 h 58"/>
                                    <a:gd name="T26" fmla="*/ 7 w 13"/>
                                    <a:gd name="T27" fmla="*/ 58 h 58"/>
                                    <a:gd name="T28" fmla="*/ 9 w 13"/>
                                    <a:gd name="T29" fmla="*/ 58 h 58"/>
                                    <a:gd name="T30" fmla="*/ 11 w 13"/>
                                    <a:gd name="T31" fmla="*/ 58 h 58"/>
                                    <a:gd name="T32" fmla="*/ 13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9" y="0"/>
                                      </a:lnTo>
                                      <a:lnTo>
                                        <a:pt x="7" y="0"/>
                                      </a:lnTo>
                                      <a:lnTo>
                                        <a:pt x="4" y="2"/>
                                      </a:lnTo>
                                      <a:lnTo>
                                        <a:pt x="2" y="4"/>
                                      </a:lnTo>
                                      <a:lnTo>
                                        <a:pt x="0" y="6"/>
                                      </a:lnTo>
                                      <a:lnTo>
                                        <a:pt x="0" y="53"/>
                                      </a:lnTo>
                                      <a:lnTo>
                                        <a:pt x="0" y="54"/>
                                      </a:lnTo>
                                      <a:lnTo>
                                        <a:pt x="2" y="56"/>
                                      </a:lnTo>
                                      <a:lnTo>
                                        <a:pt x="4" y="58"/>
                                      </a:lnTo>
                                      <a:lnTo>
                                        <a:pt x="7" y="58"/>
                                      </a:lnTo>
                                      <a:lnTo>
                                        <a:pt x="9" y="58"/>
                                      </a:lnTo>
                                      <a:lnTo>
                                        <a:pt x="11" y="58"/>
                                      </a:lnTo>
                                      <a:lnTo>
                                        <a:pt x="13"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7"/>
                              <wps:cNvSpPr>
                                <a:spLocks/>
                              </wps:cNvSpPr>
                              <wps:spPr bwMode="auto">
                                <a:xfrm>
                                  <a:off x="5629275" y="1630293"/>
                                  <a:ext cx="8255" cy="36830"/>
                                </a:xfrm>
                                <a:custGeom>
                                  <a:avLst/>
                                  <a:gdLst>
                                    <a:gd name="T0" fmla="*/ 13 w 13"/>
                                    <a:gd name="T1" fmla="*/ 8 h 58"/>
                                    <a:gd name="T2" fmla="*/ 13 w 13"/>
                                    <a:gd name="T3" fmla="*/ 6 h 58"/>
                                    <a:gd name="T4" fmla="*/ 13 w 13"/>
                                    <a:gd name="T5" fmla="*/ 4 h 58"/>
                                    <a:gd name="T6" fmla="*/ 11 w 13"/>
                                    <a:gd name="T7" fmla="*/ 2 h 58"/>
                                    <a:gd name="T8" fmla="*/ 9 w 13"/>
                                    <a:gd name="T9" fmla="*/ 0 h 58"/>
                                    <a:gd name="T10" fmla="*/ 7 w 13"/>
                                    <a:gd name="T11" fmla="*/ 0 h 58"/>
                                    <a:gd name="T12" fmla="*/ 4 w 13"/>
                                    <a:gd name="T13" fmla="*/ 2 h 58"/>
                                    <a:gd name="T14" fmla="*/ 2 w 13"/>
                                    <a:gd name="T15" fmla="*/ 4 h 58"/>
                                    <a:gd name="T16" fmla="*/ 0 w 13"/>
                                    <a:gd name="T17" fmla="*/ 6 h 58"/>
                                    <a:gd name="T18" fmla="*/ 0 w 13"/>
                                    <a:gd name="T19" fmla="*/ 52 h 58"/>
                                    <a:gd name="T20" fmla="*/ 0 w 13"/>
                                    <a:gd name="T21" fmla="*/ 54 h 58"/>
                                    <a:gd name="T22" fmla="*/ 0 w 13"/>
                                    <a:gd name="T23" fmla="*/ 56 h 58"/>
                                    <a:gd name="T24" fmla="*/ 2 w 13"/>
                                    <a:gd name="T25" fmla="*/ 58 h 58"/>
                                    <a:gd name="T26" fmla="*/ 4 w 13"/>
                                    <a:gd name="T27" fmla="*/ 58 h 58"/>
                                    <a:gd name="T28" fmla="*/ 7 w 13"/>
                                    <a:gd name="T29" fmla="*/ 58 h 58"/>
                                    <a:gd name="T30" fmla="*/ 9 w 13"/>
                                    <a:gd name="T31" fmla="*/ 58 h 58"/>
                                    <a:gd name="T32" fmla="*/ 11 w 13"/>
                                    <a:gd name="T33" fmla="*/ 56 h 58"/>
                                    <a:gd name="T34" fmla="*/ 13 w 13"/>
                                    <a:gd name="T35" fmla="*/ 54 h 58"/>
                                    <a:gd name="T36" fmla="*/ 13 w 13"/>
                                    <a:gd name="T37" fmla="*/ 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8">
                                      <a:moveTo>
                                        <a:pt x="13" y="8"/>
                                      </a:moveTo>
                                      <a:lnTo>
                                        <a:pt x="13" y="6"/>
                                      </a:lnTo>
                                      <a:lnTo>
                                        <a:pt x="13" y="4"/>
                                      </a:lnTo>
                                      <a:lnTo>
                                        <a:pt x="11" y="2"/>
                                      </a:lnTo>
                                      <a:lnTo>
                                        <a:pt x="9" y="0"/>
                                      </a:lnTo>
                                      <a:lnTo>
                                        <a:pt x="7" y="0"/>
                                      </a:lnTo>
                                      <a:lnTo>
                                        <a:pt x="4" y="2"/>
                                      </a:lnTo>
                                      <a:lnTo>
                                        <a:pt x="2" y="4"/>
                                      </a:lnTo>
                                      <a:lnTo>
                                        <a:pt x="0" y="6"/>
                                      </a:lnTo>
                                      <a:lnTo>
                                        <a:pt x="0" y="52"/>
                                      </a:lnTo>
                                      <a:lnTo>
                                        <a:pt x="0" y="54"/>
                                      </a:lnTo>
                                      <a:lnTo>
                                        <a:pt x="0" y="56"/>
                                      </a:lnTo>
                                      <a:lnTo>
                                        <a:pt x="2" y="58"/>
                                      </a:lnTo>
                                      <a:lnTo>
                                        <a:pt x="4" y="58"/>
                                      </a:lnTo>
                                      <a:lnTo>
                                        <a:pt x="7" y="58"/>
                                      </a:lnTo>
                                      <a:lnTo>
                                        <a:pt x="9" y="58"/>
                                      </a:lnTo>
                                      <a:lnTo>
                                        <a:pt x="11" y="56"/>
                                      </a:lnTo>
                                      <a:lnTo>
                                        <a:pt x="13" y="54"/>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8"/>
                              <wps:cNvSpPr>
                                <a:spLocks/>
                              </wps:cNvSpPr>
                              <wps:spPr bwMode="auto">
                                <a:xfrm>
                                  <a:off x="5628005" y="1682363"/>
                                  <a:ext cx="9525" cy="36830"/>
                                </a:xfrm>
                                <a:custGeom>
                                  <a:avLst/>
                                  <a:gdLst>
                                    <a:gd name="T0" fmla="*/ 15 w 15"/>
                                    <a:gd name="T1" fmla="*/ 7 h 58"/>
                                    <a:gd name="T2" fmla="*/ 15 w 15"/>
                                    <a:gd name="T3" fmla="*/ 5 h 58"/>
                                    <a:gd name="T4" fmla="*/ 13 w 15"/>
                                    <a:gd name="T5" fmla="*/ 3 h 58"/>
                                    <a:gd name="T6" fmla="*/ 11 w 15"/>
                                    <a:gd name="T7" fmla="*/ 2 h 58"/>
                                    <a:gd name="T8" fmla="*/ 9 w 15"/>
                                    <a:gd name="T9" fmla="*/ 0 h 58"/>
                                    <a:gd name="T10" fmla="*/ 6 w 15"/>
                                    <a:gd name="T11" fmla="*/ 0 h 58"/>
                                    <a:gd name="T12" fmla="*/ 4 w 15"/>
                                    <a:gd name="T13" fmla="*/ 2 h 58"/>
                                    <a:gd name="T14" fmla="*/ 2 w 15"/>
                                    <a:gd name="T15" fmla="*/ 3 h 58"/>
                                    <a:gd name="T16" fmla="*/ 2 w 15"/>
                                    <a:gd name="T17" fmla="*/ 5 h 58"/>
                                    <a:gd name="T18" fmla="*/ 0 w 15"/>
                                    <a:gd name="T19" fmla="*/ 52 h 58"/>
                                    <a:gd name="T20" fmla="*/ 0 w 15"/>
                                    <a:gd name="T21" fmla="*/ 54 h 58"/>
                                    <a:gd name="T22" fmla="*/ 2 w 15"/>
                                    <a:gd name="T23" fmla="*/ 56 h 58"/>
                                    <a:gd name="T24" fmla="*/ 4 w 15"/>
                                    <a:gd name="T25" fmla="*/ 58 h 58"/>
                                    <a:gd name="T26" fmla="*/ 6 w 15"/>
                                    <a:gd name="T27" fmla="*/ 58 h 58"/>
                                    <a:gd name="T28" fmla="*/ 9 w 15"/>
                                    <a:gd name="T29" fmla="*/ 58 h 58"/>
                                    <a:gd name="T30" fmla="*/ 11 w 15"/>
                                    <a:gd name="T31" fmla="*/ 58 h 58"/>
                                    <a:gd name="T32" fmla="*/ 13 w 15"/>
                                    <a:gd name="T33" fmla="*/ 56 h 58"/>
                                    <a:gd name="T34" fmla="*/ 13 w 15"/>
                                    <a:gd name="T35" fmla="*/ 54 h 58"/>
                                    <a:gd name="T36" fmla="*/ 15 w 15"/>
                                    <a:gd name="T37"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58">
                                      <a:moveTo>
                                        <a:pt x="15" y="7"/>
                                      </a:moveTo>
                                      <a:lnTo>
                                        <a:pt x="15" y="5"/>
                                      </a:lnTo>
                                      <a:lnTo>
                                        <a:pt x="13" y="3"/>
                                      </a:lnTo>
                                      <a:lnTo>
                                        <a:pt x="11" y="2"/>
                                      </a:lnTo>
                                      <a:lnTo>
                                        <a:pt x="9" y="0"/>
                                      </a:lnTo>
                                      <a:lnTo>
                                        <a:pt x="6" y="0"/>
                                      </a:lnTo>
                                      <a:lnTo>
                                        <a:pt x="4" y="2"/>
                                      </a:lnTo>
                                      <a:lnTo>
                                        <a:pt x="2" y="3"/>
                                      </a:lnTo>
                                      <a:lnTo>
                                        <a:pt x="2" y="5"/>
                                      </a:lnTo>
                                      <a:lnTo>
                                        <a:pt x="0" y="52"/>
                                      </a:lnTo>
                                      <a:lnTo>
                                        <a:pt x="0" y="54"/>
                                      </a:lnTo>
                                      <a:lnTo>
                                        <a:pt x="2" y="56"/>
                                      </a:lnTo>
                                      <a:lnTo>
                                        <a:pt x="4" y="58"/>
                                      </a:lnTo>
                                      <a:lnTo>
                                        <a:pt x="6" y="58"/>
                                      </a:lnTo>
                                      <a:lnTo>
                                        <a:pt x="9" y="58"/>
                                      </a:lnTo>
                                      <a:lnTo>
                                        <a:pt x="11" y="58"/>
                                      </a:lnTo>
                                      <a:lnTo>
                                        <a:pt x="13" y="56"/>
                                      </a:lnTo>
                                      <a:lnTo>
                                        <a:pt x="13" y="54"/>
                                      </a:lnTo>
                                      <a:lnTo>
                                        <a:pt x="1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9"/>
                              <wps:cNvSpPr>
                                <a:spLocks/>
                              </wps:cNvSpPr>
                              <wps:spPr bwMode="auto">
                                <a:xfrm>
                                  <a:off x="5628005" y="1733798"/>
                                  <a:ext cx="8255" cy="36195"/>
                                </a:xfrm>
                                <a:custGeom>
                                  <a:avLst/>
                                  <a:gdLst>
                                    <a:gd name="T0" fmla="*/ 13 w 13"/>
                                    <a:gd name="T1" fmla="*/ 8 h 57"/>
                                    <a:gd name="T2" fmla="*/ 13 w 13"/>
                                    <a:gd name="T3" fmla="*/ 6 h 57"/>
                                    <a:gd name="T4" fmla="*/ 13 w 13"/>
                                    <a:gd name="T5" fmla="*/ 4 h 57"/>
                                    <a:gd name="T6" fmla="*/ 11 w 13"/>
                                    <a:gd name="T7" fmla="*/ 2 h 57"/>
                                    <a:gd name="T8" fmla="*/ 9 w 13"/>
                                    <a:gd name="T9" fmla="*/ 0 h 57"/>
                                    <a:gd name="T10" fmla="*/ 6 w 13"/>
                                    <a:gd name="T11" fmla="*/ 0 h 57"/>
                                    <a:gd name="T12" fmla="*/ 4 w 13"/>
                                    <a:gd name="T13" fmla="*/ 2 h 57"/>
                                    <a:gd name="T14" fmla="*/ 2 w 13"/>
                                    <a:gd name="T15" fmla="*/ 4 h 57"/>
                                    <a:gd name="T16" fmla="*/ 0 w 13"/>
                                    <a:gd name="T17" fmla="*/ 6 h 57"/>
                                    <a:gd name="T18" fmla="*/ 0 w 13"/>
                                    <a:gd name="T19" fmla="*/ 51 h 57"/>
                                    <a:gd name="T20" fmla="*/ 0 w 13"/>
                                    <a:gd name="T21" fmla="*/ 53 h 57"/>
                                    <a:gd name="T22" fmla="*/ 2 w 13"/>
                                    <a:gd name="T23" fmla="*/ 55 h 57"/>
                                    <a:gd name="T24" fmla="*/ 4 w 13"/>
                                    <a:gd name="T25" fmla="*/ 57 h 57"/>
                                    <a:gd name="T26" fmla="*/ 6 w 13"/>
                                    <a:gd name="T27" fmla="*/ 57 h 57"/>
                                    <a:gd name="T28" fmla="*/ 9 w 13"/>
                                    <a:gd name="T29" fmla="*/ 57 h 57"/>
                                    <a:gd name="T30" fmla="*/ 11 w 13"/>
                                    <a:gd name="T31" fmla="*/ 57 h 57"/>
                                    <a:gd name="T32" fmla="*/ 13 w 13"/>
                                    <a:gd name="T33" fmla="*/ 55 h 57"/>
                                    <a:gd name="T34" fmla="*/ 13 w 13"/>
                                    <a:gd name="T35" fmla="*/ 53 h 57"/>
                                    <a:gd name="T36" fmla="*/ 13 w 13"/>
                                    <a:gd name="T37" fmla="*/ 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7">
                                      <a:moveTo>
                                        <a:pt x="13" y="8"/>
                                      </a:moveTo>
                                      <a:lnTo>
                                        <a:pt x="13" y="6"/>
                                      </a:lnTo>
                                      <a:lnTo>
                                        <a:pt x="13" y="4"/>
                                      </a:lnTo>
                                      <a:lnTo>
                                        <a:pt x="11" y="2"/>
                                      </a:lnTo>
                                      <a:lnTo>
                                        <a:pt x="9" y="0"/>
                                      </a:lnTo>
                                      <a:lnTo>
                                        <a:pt x="6" y="0"/>
                                      </a:lnTo>
                                      <a:lnTo>
                                        <a:pt x="4" y="2"/>
                                      </a:lnTo>
                                      <a:lnTo>
                                        <a:pt x="2" y="4"/>
                                      </a:lnTo>
                                      <a:lnTo>
                                        <a:pt x="0" y="6"/>
                                      </a:lnTo>
                                      <a:lnTo>
                                        <a:pt x="0" y="51"/>
                                      </a:lnTo>
                                      <a:lnTo>
                                        <a:pt x="0" y="53"/>
                                      </a:lnTo>
                                      <a:lnTo>
                                        <a:pt x="2" y="55"/>
                                      </a:lnTo>
                                      <a:lnTo>
                                        <a:pt x="4" y="57"/>
                                      </a:lnTo>
                                      <a:lnTo>
                                        <a:pt x="6" y="57"/>
                                      </a:lnTo>
                                      <a:lnTo>
                                        <a:pt x="9" y="57"/>
                                      </a:lnTo>
                                      <a:lnTo>
                                        <a:pt x="11" y="57"/>
                                      </a:lnTo>
                                      <a:lnTo>
                                        <a:pt x="13" y="55"/>
                                      </a:lnTo>
                                      <a:lnTo>
                                        <a:pt x="13" y="53"/>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0"/>
                              <wps:cNvSpPr>
                                <a:spLocks/>
                              </wps:cNvSpPr>
                              <wps:spPr bwMode="auto">
                                <a:xfrm>
                                  <a:off x="5628005" y="1784598"/>
                                  <a:ext cx="8255" cy="37465"/>
                                </a:xfrm>
                                <a:custGeom>
                                  <a:avLst/>
                                  <a:gdLst>
                                    <a:gd name="T0" fmla="*/ 13 w 13"/>
                                    <a:gd name="T1" fmla="*/ 8 h 59"/>
                                    <a:gd name="T2" fmla="*/ 13 w 13"/>
                                    <a:gd name="T3" fmla="*/ 6 h 59"/>
                                    <a:gd name="T4" fmla="*/ 11 w 13"/>
                                    <a:gd name="T5" fmla="*/ 4 h 59"/>
                                    <a:gd name="T6" fmla="*/ 9 w 13"/>
                                    <a:gd name="T7" fmla="*/ 2 h 59"/>
                                    <a:gd name="T8" fmla="*/ 6 w 13"/>
                                    <a:gd name="T9" fmla="*/ 0 h 59"/>
                                    <a:gd name="T10" fmla="*/ 4 w 13"/>
                                    <a:gd name="T11" fmla="*/ 0 h 59"/>
                                    <a:gd name="T12" fmla="*/ 2 w 13"/>
                                    <a:gd name="T13" fmla="*/ 2 h 59"/>
                                    <a:gd name="T14" fmla="*/ 0 w 13"/>
                                    <a:gd name="T15" fmla="*/ 4 h 59"/>
                                    <a:gd name="T16" fmla="*/ 0 w 13"/>
                                    <a:gd name="T17" fmla="*/ 6 h 59"/>
                                    <a:gd name="T18" fmla="*/ 0 w 13"/>
                                    <a:gd name="T19" fmla="*/ 53 h 59"/>
                                    <a:gd name="T20" fmla="*/ 0 w 13"/>
                                    <a:gd name="T21" fmla="*/ 55 h 59"/>
                                    <a:gd name="T22" fmla="*/ 0 w 13"/>
                                    <a:gd name="T23" fmla="*/ 57 h 59"/>
                                    <a:gd name="T24" fmla="*/ 2 w 13"/>
                                    <a:gd name="T25" fmla="*/ 59 h 59"/>
                                    <a:gd name="T26" fmla="*/ 4 w 13"/>
                                    <a:gd name="T27" fmla="*/ 59 h 59"/>
                                    <a:gd name="T28" fmla="*/ 6 w 13"/>
                                    <a:gd name="T29" fmla="*/ 59 h 59"/>
                                    <a:gd name="T30" fmla="*/ 9 w 13"/>
                                    <a:gd name="T31" fmla="*/ 59 h 59"/>
                                    <a:gd name="T32" fmla="*/ 11 w 13"/>
                                    <a:gd name="T33" fmla="*/ 57 h 59"/>
                                    <a:gd name="T34" fmla="*/ 13 w 13"/>
                                    <a:gd name="T35" fmla="*/ 55 h 59"/>
                                    <a:gd name="T36" fmla="*/ 13 w 13"/>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 h="59">
                                      <a:moveTo>
                                        <a:pt x="13" y="8"/>
                                      </a:moveTo>
                                      <a:lnTo>
                                        <a:pt x="13" y="6"/>
                                      </a:lnTo>
                                      <a:lnTo>
                                        <a:pt x="11" y="4"/>
                                      </a:lnTo>
                                      <a:lnTo>
                                        <a:pt x="9" y="2"/>
                                      </a:lnTo>
                                      <a:lnTo>
                                        <a:pt x="6" y="0"/>
                                      </a:lnTo>
                                      <a:lnTo>
                                        <a:pt x="4" y="0"/>
                                      </a:lnTo>
                                      <a:lnTo>
                                        <a:pt x="2" y="2"/>
                                      </a:lnTo>
                                      <a:lnTo>
                                        <a:pt x="0" y="4"/>
                                      </a:lnTo>
                                      <a:lnTo>
                                        <a:pt x="0" y="6"/>
                                      </a:lnTo>
                                      <a:lnTo>
                                        <a:pt x="0" y="53"/>
                                      </a:lnTo>
                                      <a:lnTo>
                                        <a:pt x="0" y="55"/>
                                      </a:lnTo>
                                      <a:lnTo>
                                        <a:pt x="0" y="57"/>
                                      </a:lnTo>
                                      <a:lnTo>
                                        <a:pt x="2" y="59"/>
                                      </a:lnTo>
                                      <a:lnTo>
                                        <a:pt x="4" y="59"/>
                                      </a:lnTo>
                                      <a:lnTo>
                                        <a:pt x="6" y="59"/>
                                      </a:lnTo>
                                      <a:lnTo>
                                        <a:pt x="9" y="59"/>
                                      </a:lnTo>
                                      <a:lnTo>
                                        <a:pt x="11" y="57"/>
                                      </a:lnTo>
                                      <a:lnTo>
                                        <a:pt x="13" y="5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1"/>
                              <wps:cNvSpPr>
                                <a:spLocks/>
                              </wps:cNvSpPr>
                              <wps:spPr bwMode="auto">
                                <a:xfrm>
                                  <a:off x="5626735" y="1836668"/>
                                  <a:ext cx="9525" cy="37465"/>
                                </a:xfrm>
                                <a:custGeom>
                                  <a:avLst/>
                                  <a:gdLst>
                                    <a:gd name="T0" fmla="*/ 15 w 15"/>
                                    <a:gd name="T1" fmla="*/ 8 h 59"/>
                                    <a:gd name="T2" fmla="*/ 15 w 15"/>
                                    <a:gd name="T3" fmla="*/ 6 h 59"/>
                                    <a:gd name="T4" fmla="*/ 13 w 15"/>
                                    <a:gd name="T5" fmla="*/ 4 h 59"/>
                                    <a:gd name="T6" fmla="*/ 11 w 15"/>
                                    <a:gd name="T7" fmla="*/ 2 h 59"/>
                                    <a:gd name="T8" fmla="*/ 8 w 15"/>
                                    <a:gd name="T9" fmla="*/ 0 h 59"/>
                                    <a:gd name="T10" fmla="*/ 6 w 15"/>
                                    <a:gd name="T11" fmla="*/ 0 h 59"/>
                                    <a:gd name="T12" fmla="*/ 4 w 15"/>
                                    <a:gd name="T13" fmla="*/ 2 h 59"/>
                                    <a:gd name="T14" fmla="*/ 2 w 15"/>
                                    <a:gd name="T15" fmla="*/ 4 h 59"/>
                                    <a:gd name="T16" fmla="*/ 2 w 15"/>
                                    <a:gd name="T17" fmla="*/ 6 h 59"/>
                                    <a:gd name="T18" fmla="*/ 0 w 15"/>
                                    <a:gd name="T19" fmla="*/ 53 h 59"/>
                                    <a:gd name="T20" fmla="*/ 0 w 15"/>
                                    <a:gd name="T21" fmla="*/ 55 h 59"/>
                                    <a:gd name="T22" fmla="*/ 2 w 15"/>
                                    <a:gd name="T23" fmla="*/ 57 h 59"/>
                                    <a:gd name="T24" fmla="*/ 4 w 15"/>
                                    <a:gd name="T25" fmla="*/ 59 h 59"/>
                                    <a:gd name="T26" fmla="*/ 6 w 15"/>
                                    <a:gd name="T27" fmla="*/ 59 h 59"/>
                                    <a:gd name="T28" fmla="*/ 8 w 15"/>
                                    <a:gd name="T29" fmla="*/ 59 h 59"/>
                                    <a:gd name="T30" fmla="*/ 11 w 15"/>
                                    <a:gd name="T31" fmla="*/ 59 h 59"/>
                                    <a:gd name="T32" fmla="*/ 13 w 15"/>
                                    <a:gd name="T33" fmla="*/ 57 h 59"/>
                                    <a:gd name="T34" fmla="*/ 13 w 15"/>
                                    <a:gd name="T35" fmla="*/ 55 h 59"/>
                                    <a:gd name="T36" fmla="*/ 15 w 15"/>
                                    <a:gd name="T37" fmla="*/ 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59">
                                      <a:moveTo>
                                        <a:pt x="15" y="8"/>
                                      </a:moveTo>
                                      <a:lnTo>
                                        <a:pt x="15" y="6"/>
                                      </a:lnTo>
                                      <a:lnTo>
                                        <a:pt x="13" y="4"/>
                                      </a:lnTo>
                                      <a:lnTo>
                                        <a:pt x="11" y="2"/>
                                      </a:lnTo>
                                      <a:lnTo>
                                        <a:pt x="8" y="0"/>
                                      </a:lnTo>
                                      <a:lnTo>
                                        <a:pt x="6" y="0"/>
                                      </a:lnTo>
                                      <a:lnTo>
                                        <a:pt x="4" y="2"/>
                                      </a:lnTo>
                                      <a:lnTo>
                                        <a:pt x="2" y="4"/>
                                      </a:lnTo>
                                      <a:lnTo>
                                        <a:pt x="2" y="6"/>
                                      </a:lnTo>
                                      <a:lnTo>
                                        <a:pt x="0" y="53"/>
                                      </a:lnTo>
                                      <a:lnTo>
                                        <a:pt x="0" y="55"/>
                                      </a:lnTo>
                                      <a:lnTo>
                                        <a:pt x="2" y="57"/>
                                      </a:lnTo>
                                      <a:lnTo>
                                        <a:pt x="4" y="59"/>
                                      </a:lnTo>
                                      <a:lnTo>
                                        <a:pt x="6" y="59"/>
                                      </a:lnTo>
                                      <a:lnTo>
                                        <a:pt x="8" y="59"/>
                                      </a:lnTo>
                                      <a:lnTo>
                                        <a:pt x="11" y="59"/>
                                      </a:lnTo>
                                      <a:lnTo>
                                        <a:pt x="13" y="57"/>
                                      </a:lnTo>
                                      <a:lnTo>
                                        <a:pt x="13" y="55"/>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2"/>
                              <wps:cNvSpPr>
                                <a:spLocks/>
                              </wps:cNvSpPr>
                              <wps:spPr bwMode="auto">
                                <a:xfrm>
                                  <a:off x="4925695" y="1568063"/>
                                  <a:ext cx="709295" cy="7620"/>
                                </a:xfrm>
                                <a:custGeom>
                                  <a:avLst/>
                                  <a:gdLst>
                                    <a:gd name="T0" fmla="*/ 9 w 1117"/>
                                    <a:gd name="T1" fmla="*/ 0 h 12"/>
                                    <a:gd name="T2" fmla="*/ 7 w 1117"/>
                                    <a:gd name="T3" fmla="*/ 0 h 12"/>
                                    <a:gd name="T4" fmla="*/ 5 w 1117"/>
                                    <a:gd name="T5" fmla="*/ 2 h 12"/>
                                    <a:gd name="T6" fmla="*/ 2 w 1117"/>
                                    <a:gd name="T7" fmla="*/ 4 h 12"/>
                                    <a:gd name="T8" fmla="*/ 0 w 1117"/>
                                    <a:gd name="T9" fmla="*/ 6 h 12"/>
                                    <a:gd name="T10" fmla="*/ 0 w 1117"/>
                                    <a:gd name="T11" fmla="*/ 8 h 12"/>
                                    <a:gd name="T12" fmla="*/ 2 w 1117"/>
                                    <a:gd name="T13" fmla="*/ 10 h 12"/>
                                    <a:gd name="T14" fmla="*/ 5 w 1117"/>
                                    <a:gd name="T15" fmla="*/ 12 h 12"/>
                                    <a:gd name="T16" fmla="*/ 7 w 1117"/>
                                    <a:gd name="T17" fmla="*/ 12 h 12"/>
                                    <a:gd name="T18" fmla="*/ 1110 w 1117"/>
                                    <a:gd name="T19" fmla="*/ 12 h 12"/>
                                    <a:gd name="T20" fmla="*/ 1112 w 1117"/>
                                    <a:gd name="T21" fmla="*/ 12 h 12"/>
                                    <a:gd name="T22" fmla="*/ 1115 w 1117"/>
                                    <a:gd name="T23" fmla="*/ 12 h 12"/>
                                    <a:gd name="T24" fmla="*/ 1117 w 1117"/>
                                    <a:gd name="T25" fmla="*/ 10 h 12"/>
                                    <a:gd name="T26" fmla="*/ 1117 w 1117"/>
                                    <a:gd name="T27" fmla="*/ 8 h 12"/>
                                    <a:gd name="T28" fmla="*/ 1117 w 1117"/>
                                    <a:gd name="T29" fmla="*/ 6 h 12"/>
                                    <a:gd name="T30" fmla="*/ 1117 w 1117"/>
                                    <a:gd name="T31" fmla="*/ 4 h 12"/>
                                    <a:gd name="T32" fmla="*/ 1115 w 1117"/>
                                    <a:gd name="T33" fmla="*/ 2 h 12"/>
                                    <a:gd name="T34" fmla="*/ 1112 w 1117"/>
                                    <a:gd name="T35" fmla="*/ 0 h 12"/>
                                    <a:gd name="T36" fmla="*/ 9 w 1117"/>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17" h="12">
                                      <a:moveTo>
                                        <a:pt x="9" y="0"/>
                                      </a:moveTo>
                                      <a:lnTo>
                                        <a:pt x="7" y="0"/>
                                      </a:lnTo>
                                      <a:lnTo>
                                        <a:pt x="5" y="2"/>
                                      </a:lnTo>
                                      <a:lnTo>
                                        <a:pt x="2" y="4"/>
                                      </a:lnTo>
                                      <a:lnTo>
                                        <a:pt x="0" y="6"/>
                                      </a:lnTo>
                                      <a:lnTo>
                                        <a:pt x="0" y="8"/>
                                      </a:lnTo>
                                      <a:lnTo>
                                        <a:pt x="2" y="10"/>
                                      </a:lnTo>
                                      <a:lnTo>
                                        <a:pt x="5" y="12"/>
                                      </a:lnTo>
                                      <a:lnTo>
                                        <a:pt x="7" y="12"/>
                                      </a:lnTo>
                                      <a:lnTo>
                                        <a:pt x="1110" y="12"/>
                                      </a:lnTo>
                                      <a:lnTo>
                                        <a:pt x="1112" y="12"/>
                                      </a:lnTo>
                                      <a:lnTo>
                                        <a:pt x="1115" y="12"/>
                                      </a:lnTo>
                                      <a:lnTo>
                                        <a:pt x="1117" y="10"/>
                                      </a:lnTo>
                                      <a:lnTo>
                                        <a:pt x="1117" y="8"/>
                                      </a:lnTo>
                                      <a:lnTo>
                                        <a:pt x="1117" y="6"/>
                                      </a:lnTo>
                                      <a:lnTo>
                                        <a:pt x="1117" y="4"/>
                                      </a:lnTo>
                                      <a:lnTo>
                                        <a:pt x="1115" y="2"/>
                                      </a:lnTo>
                                      <a:lnTo>
                                        <a:pt x="1112" y="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93"/>
                              <wps:cNvSpPr>
                                <a:spLocks noChangeArrowheads="1"/>
                              </wps:cNvSpPr>
                              <wps:spPr bwMode="auto">
                                <a:xfrm>
                                  <a:off x="5227053" y="199047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2087" w14:textId="12203DDF" w:rsidR="00F45B9B" w:rsidRDefault="00F45B9B">
                                    <w:r>
                                      <w:rPr>
                                        <w:rFonts w:ascii="System" w:eastAsia="System" w:cs="System" w:hint="eastAsia"/>
                                        <w:color w:val="000000"/>
                                        <w:kern w:val="0"/>
                                        <w:sz w:val="16"/>
                                        <w:szCs w:val="16"/>
                                      </w:rPr>
                                      <w:t>経過観察終了</w:t>
                                    </w:r>
                                  </w:p>
                                </w:txbxContent>
                              </wps:txbx>
                              <wps:bodyPr rot="0" vert="horz" wrap="none" lIns="0" tIns="0" rIns="0" bIns="0" anchor="t" anchorCtr="0">
                                <a:spAutoFit/>
                              </wps:bodyPr>
                            </wps:wsp>
                            <wps:wsp>
                              <wps:cNvPr id="101" name="Freeform 94"/>
                              <wps:cNvSpPr>
                                <a:spLocks/>
                              </wps:cNvSpPr>
                              <wps:spPr bwMode="auto">
                                <a:xfrm>
                                  <a:off x="4933950" y="234563"/>
                                  <a:ext cx="709295" cy="7620"/>
                                </a:xfrm>
                                <a:custGeom>
                                  <a:avLst/>
                                  <a:gdLst>
                                    <a:gd name="T0" fmla="*/ 9 w 1117"/>
                                    <a:gd name="T1" fmla="*/ 0 h 12"/>
                                    <a:gd name="T2" fmla="*/ 7 w 1117"/>
                                    <a:gd name="T3" fmla="*/ 0 h 12"/>
                                    <a:gd name="T4" fmla="*/ 5 w 1117"/>
                                    <a:gd name="T5" fmla="*/ 2 h 12"/>
                                    <a:gd name="T6" fmla="*/ 2 w 1117"/>
                                    <a:gd name="T7" fmla="*/ 4 h 12"/>
                                    <a:gd name="T8" fmla="*/ 0 w 1117"/>
                                    <a:gd name="T9" fmla="*/ 6 h 12"/>
                                    <a:gd name="T10" fmla="*/ 0 w 1117"/>
                                    <a:gd name="T11" fmla="*/ 8 h 12"/>
                                    <a:gd name="T12" fmla="*/ 2 w 1117"/>
                                    <a:gd name="T13" fmla="*/ 10 h 12"/>
                                    <a:gd name="T14" fmla="*/ 5 w 1117"/>
                                    <a:gd name="T15" fmla="*/ 12 h 12"/>
                                    <a:gd name="T16" fmla="*/ 7 w 1117"/>
                                    <a:gd name="T17" fmla="*/ 12 h 12"/>
                                    <a:gd name="T18" fmla="*/ 1110 w 1117"/>
                                    <a:gd name="T19" fmla="*/ 12 h 12"/>
                                    <a:gd name="T20" fmla="*/ 1112 w 1117"/>
                                    <a:gd name="T21" fmla="*/ 12 h 12"/>
                                    <a:gd name="T22" fmla="*/ 1115 w 1117"/>
                                    <a:gd name="T23" fmla="*/ 12 h 12"/>
                                    <a:gd name="T24" fmla="*/ 1117 w 1117"/>
                                    <a:gd name="T25" fmla="*/ 10 h 12"/>
                                    <a:gd name="T26" fmla="*/ 1117 w 1117"/>
                                    <a:gd name="T27" fmla="*/ 8 h 12"/>
                                    <a:gd name="T28" fmla="*/ 1117 w 1117"/>
                                    <a:gd name="T29" fmla="*/ 6 h 12"/>
                                    <a:gd name="T30" fmla="*/ 1117 w 1117"/>
                                    <a:gd name="T31" fmla="*/ 4 h 12"/>
                                    <a:gd name="T32" fmla="*/ 1115 w 1117"/>
                                    <a:gd name="T33" fmla="*/ 2 h 12"/>
                                    <a:gd name="T34" fmla="*/ 1112 w 1117"/>
                                    <a:gd name="T35" fmla="*/ 0 h 12"/>
                                    <a:gd name="T36" fmla="*/ 9 w 1117"/>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17" h="12">
                                      <a:moveTo>
                                        <a:pt x="9" y="0"/>
                                      </a:moveTo>
                                      <a:lnTo>
                                        <a:pt x="7" y="0"/>
                                      </a:lnTo>
                                      <a:lnTo>
                                        <a:pt x="5" y="2"/>
                                      </a:lnTo>
                                      <a:lnTo>
                                        <a:pt x="2" y="4"/>
                                      </a:lnTo>
                                      <a:lnTo>
                                        <a:pt x="0" y="6"/>
                                      </a:lnTo>
                                      <a:lnTo>
                                        <a:pt x="0" y="8"/>
                                      </a:lnTo>
                                      <a:lnTo>
                                        <a:pt x="2" y="10"/>
                                      </a:lnTo>
                                      <a:lnTo>
                                        <a:pt x="5" y="12"/>
                                      </a:lnTo>
                                      <a:lnTo>
                                        <a:pt x="7" y="12"/>
                                      </a:lnTo>
                                      <a:lnTo>
                                        <a:pt x="1110" y="12"/>
                                      </a:lnTo>
                                      <a:lnTo>
                                        <a:pt x="1112" y="12"/>
                                      </a:lnTo>
                                      <a:lnTo>
                                        <a:pt x="1115" y="12"/>
                                      </a:lnTo>
                                      <a:lnTo>
                                        <a:pt x="1117" y="10"/>
                                      </a:lnTo>
                                      <a:lnTo>
                                        <a:pt x="1117" y="8"/>
                                      </a:lnTo>
                                      <a:lnTo>
                                        <a:pt x="1117" y="6"/>
                                      </a:lnTo>
                                      <a:lnTo>
                                        <a:pt x="1117" y="4"/>
                                      </a:lnTo>
                                      <a:lnTo>
                                        <a:pt x="1115" y="2"/>
                                      </a:lnTo>
                                      <a:lnTo>
                                        <a:pt x="1112" y="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95"/>
                              <wps:cNvSpPr>
                                <a:spLocks noChangeArrowheads="1"/>
                              </wps:cNvSpPr>
                              <wps:spPr bwMode="auto">
                                <a:xfrm>
                                  <a:off x="88260" y="36434"/>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261B" w14:textId="2E0BBADD" w:rsidR="00F45B9B" w:rsidRDefault="00F45B9B">
                                    <w:r>
                                      <w:rPr>
                                        <w:rFonts w:ascii="System" w:eastAsia="System" w:cs="System" w:hint="eastAsia"/>
                                        <w:b/>
                                        <w:bCs/>
                                        <w:color w:val="000000"/>
                                        <w:kern w:val="0"/>
                                        <w:sz w:val="18"/>
                                        <w:szCs w:val="18"/>
                                      </w:rPr>
                                      <w:t>試験のフローチャートの例</w:t>
                                    </w:r>
                                  </w:p>
                                </w:txbxContent>
                              </wps:txbx>
                              <wps:bodyPr rot="0" vert="horz" wrap="none" lIns="0" tIns="0" rIns="0" bIns="0" anchor="t" anchorCtr="0">
                                <a:spAutoFit/>
                              </wps:bodyPr>
                            </wps:wsp>
                            <wps:wsp>
                              <wps:cNvPr id="103" name="Rectangle 96"/>
                              <wps:cNvSpPr>
                                <a:spLocks noChangeArrowheads="1"/>
                              </wps:cNvSpPr>
                              <wps:spPr bwMode="auto">
                                <a:xfrm>
                                  <a:off x="1539161" y="82807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CA053" w14:textId="326FD4F9" w:rsidR="00F45B9B" w:rsidRDefault="00F45B9B">
                                    <w:r>
                                      <w:rPr>
                                        <w:rFonts w:ascii="System" w:eastAsia="System" w:cs="System" w:hint="eastAsia"/>
                                        <w:color w:val="000000"/>
                                        <w:kern w:val="0"/>
                                        <w:sz w:val="16"/>
                                        <w:szCs w:val="16"/>
                                      </w:rPr>
                                      <w:t>＊</w:t>
                                    </w:r>
                                  </w:p>
                                </w:txbxContent>
                              </wps:txbx>
                              <wps:bodyPr rot="0" vert="horz" wrap="none" lIns="0" tIns="0" rIns="0" bIns="0" anchor="t" anchorCtr="0">
                                <a:spAutoFit/>
                              </wps:bodyPr>
                            </wps:wsp>
                            <wps:wsp>
                              <wps:cNvPr id="104" name="Freeform 97"/>
                              <wps:cNvSpPr>
                                <a:spLocks/>
                              </wps:cNvSpPr>
                              <wps:spPr bwMode="auto">
                                <a:xfrm>
                                  <a:off x="1710055" y="910203"/>
                                  <a:ext cx="119380" cy="7620"/>
                                </a:xfrm>
                                <a:custGeom>
                                  <a:avLst/>
                                  <a:gdLst>
                                    <a:gd name="T0" fmla="*/ 8 w 188"/>
                                    <a:gd name="T1" fmla="*/ 0 h 12"/>
                                    <a:gd name="T2" fmla="*/ 6 w 188"/>
                                    <a:gd name="T3" fmla="*/ 0 h 12"/>
                                    <a:gd name="T4" fmla="*/ 4 w 188"/>
                                    <a:gd name="T5" fmla="*/ 2 h 12"/>
                                    <a:gd name="T6" fmla="*/ 2 w 188"/>
                                    <a:gd name="T7" fmla="*/ 4 h 12"/>
                                    <a:gd name="T8" fmla="*/ 0 w 188"/>
                                    <a:gd name="T9" fmla="*/ 6 h 12"/>
                                    <a:gd name="T10" fmla="*/ 0 w 188"/>
                                    <a:gd name="T11" fmla="*/ 8 h 12"/>
                                    <a:gd name="T12" fmla="*/ 2 w 188"/>
                                    <a:gd name="T13" fmla="*/ 10 h 12"/>
                                    <a:gd name="T14" fmla="*/ 4 w 188"/>
                                    <a:gd name="T15" fmla="*/ 12 h 12"/>
                                    <a:gd name="T16" fmla="*/ 6 w 188"/>
                                    <a:gd name="T17" fmla="*/ 12 h 12"/>
                                    <a:gd name="T18" fmla="*/ 182 w 188"/>
                                    <a:gd name="T19" fmla="*/ 12 h 12"/>
                                    <a:gd name="T20" fmla="*/ 184 w 188"/>
                                    <a:gd name="T21" fmla="*/ 12 h 12"/>
                                    <a:gd name="T22" fmla="*/ 186 w 188"/>
                                    <a:gd name="T23" fmla="*/ 12 h 12"/>
                                    <a:gd name="T24" fmla="*/ 188 w 188"/>
                                    <a:gd name="T25" fmla="*/ 10 h 12"/>
                                    <a:gd name="T26" fmla="*/ 188 w 188"/>
                                    <a:gd name="T27" fmla="*/ 8 h 12"/>
                                    <a:gd name="T28" fmla="*/ 188 w 188"/>
                                    <a:gd name="T29" fmla="*/ 6 h 12"/>
                                    <a:gd name="T30" fmla="*/ 188 w 188"/>
                                    <a:gd name="T31" fmla="*/ 4 h 12"/>
                                    <a:gd name="T32" fmla="*/ 186 w 188"/>
                                    <a:gd name="T33" fmla="*/ 2 h 12"/>
                                    <a:gd name="T34" fmla="*/ 184 w 188"/>
                                    <a:gd name="T35" fmla="*/ 0 h 12"/>
                                    <a:gd name="T36" fmla="*/ 8 w 188"/>
                                    <a:gd name="T3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8" h="12">
                                      <a:moveTo>
                                        <a:pt x="8" y="0"/>
                                      </a:moveTo>
                                      <a:lnTo>
                                        <a:pt x="6" y="0"/>
                                      </a:lnTo>
                                      <a:lnTo>
                                        <a:pt x="4" y="2"/>
                                      </a:lnTo>
                                      <a:lnTo>
                                        <a:pt x="2" y="4"/>
                                      </a:lnTo>
                                      <a:lnTo>
                                        <a:pt x="0" y="6"/>
                                      </a:lnTo>
                                      <a:lnTo>
                                        <a:pt x="0" y="8"/>
                                      </a:lnTo>
                                      <a:lnTo>
                                        <a:pt x="2" y="10"/>
                                      </a:lnTo>
                                      <a:lnTo>
                                        <a:pt x="4" y="12"/>
                                      </a:lnTo>
                                      <a:lnTo>
                                        <a:pt x="6" y="12"/>
                                      </a:lnTo>
                                      <a:lnTo>
                                        <a:pt x="182" y="12"/>
                                      </a:lnTo>
                                      <a:lnTo>
                                        <a:pt x="184" y="12"/>
                                      </a:lnTo>
                                      <a:lnTo>
                                        <a:pt x="186" y="12"/>
                                      </a:lnTo>
                                      <a:lnTo>
                                        <a:pt x="188" y="10"/>
                                      </a:lnTo>
                                      <a:lnTo>
                                        <a:pt x="188" y="8"/>
                                      </a:lnTo>
                                      <a:lnTo>
                                        <a:pt x="188" y="6"/>
                                      </a:lnTo>
                                      <a:lnTo>
                                        <a:pt x="188" y="4"/>
                                      </a:lnTo>
                                      <a:lnTo>
                                        <a:pt x="186" y="2"/>
                                      </a:lnTo>
                                      <a:lnTo>
                                        <a:pt x="184"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8"/>
                              <wps:cNvSpPr>
                                <a:spLocks/>
                              </wps:cNvSpPr>
                              <wps:spPr bwMode="auto">
                                <a:xfrm>
                                  <a:off x="2545715" y="1053713"/>
                                  <a:ext cx="267970" cy="417830"/>
                                </a:xfrm>
                                <a:custGeom>
                                  <a:avLst/>
                                  <a:gdLst>
                                    <a:gd name="T0" fmla="*/ 412 w 422"/>
                                    <a:gd name="T1" fmla="*/ 656 h 658"/>
                                    <a:gd name="T2" fmla="*/ 414 w 422"/>
                                    <a:gd name="T3" fmla="*/ 658 h 658"/>
                                    <a:gd name="T4" fmla="*/ 416 w 422"/>
                                    <a:gd name="T5" fmla="*/ 658 h 658"/>
                                    <a:gd name="T6" fmla="*/ 418 w 422"/>
                                    <a:gd name="T7" fmla="*/ 658 h 658"/>
                                    <a:gd name="T8" fmla="*/ 420 w 422"/>
                                    <a:gd name="T9" fmla="*/ 658 h 658"/>
                                    <a:gd name="T10" fmla="*/ 422 w 422"/>
                                    <a:gd name="T11" fmla="*/ 656 h 658"/>
                                    <a:gd name="T12" fmla="*/ 422 w 422"/>
                                    <a:gd name="T13" fmla="*/ 654 h 658"/>
                                    <a:gd name="T14" fmla="*/ 422 w 422"/>
                                    <a:gd name="T15" fmla="*/ 653 h 658"/>
                                    <a:gd name="T16" fmla="*/ 422 w 422"/>
                                    <a:gd name="T17" fmla="*/ 651 h 658"/>
                                    <a:gd name="T18" fmla="*/ 13 w 422"/>
                                    <a:gd name="T19" fmla="*/ 4 h 658"/>
                                    <a:gd name="T20" fmla="*/ 11 w 422"/>
                                    <a:gd name="T21" fmla="*/ 2 h 658"/>
                                    <a:gd name="T22" fmla="*/ 8 w 422"/>
                                    <a:gd name="T23" fmla="*/ 0 h 658"/>
                                    <a:gd name="T24" fmla="*/ 6 w 422"/>
                                    <a:gd name="T25" fmla="*/ 0 h 658"/>
                                    <a:gd name="T26" fmla="*/ 4 w 422"/>
                                    <a:gd name="T27" fmla="*/ 2 h 658"/>
                                    <a:gd name="T28" fmla="*/ 2 w 422"/>
                                    <a:gd name="T29" fmla="*/ 4 h 658"/>
                                    <a:gd name="T30" fmla="*/ 0 w 422"/>
                                    <a:gd name="T31" fmla="*/ 6 h 658"/>
                                    <a:gd name="T32" fmla="*/ 0 w 422"/>
                                    <a:gd name="T33" fmla="*/ 8 h 658"/>
                                    <a:gd name="T34" fmla="*/ 2 w 422"/>
                                    <a:gd name="T35" fmla="*/ 10 h 658"/>
                                    <a:gd name="T36" fmla="*/ 412 w 422"/>
                                    <a:gd name="T37" fmla="*/ 656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2" h="658">
                                      <a:moveTo>
                                        <a:pt x="412" y="656"/>
                                      </a:moveTo>
                                      <a:lnTo>
                                        <a:pt x="414" y="658"/>
                                      </a:lnTo>
                                      <a:lnTo>
                                        <a:pt x="416" y="658"/>
                                      </a:lnTo>
                                      <a:lnTo>
                                        <a:pt x="418" y="658"/>
                                      </a:lnTo>
                                      <a:lnTo>
                                        <a:pt x="420" y="658"/>
                                      </a:lnTo>
                                      <a:lnTo>
                                        <a:pt x="422" y="656"/>
                                      </a:lnTo>
                                      <a:lnTo>
                                        <a:pt x="422" y="654"/>
                                      </a:lnTo>
                                      <a:lnTo>
                                        <a:pt x="422" y="653"/>
                                      </a:lnTo>
                                      <a:lnTo>
                                        <a:pt x="422" y="651"/>
                                      </a:lnTo>
                                      <a:lnTo>
                                        <a:pt x="13" y="4"/>
                                      </a:lnTo>
                                      <a:lnTo>
                                        <a:pt x="11" y="2"/>
                                      </a:lnTo>
                                      <a:lnTo>
                                        <a:pt x="8" y="0"/>
                                      </a:lnTo>
                                      <a:lnTo>
                                        <a:pt x="6" y="0"/>
                                      </a:lnTo>
                                      <a:lnTo>
                                        <a:pt x="4" y="2"/>
                                      </a:lnTo>
                                      <a:lnTo>
                                        <a:pt x="2" y="4"/>
                                      </a:lnTo>
                                      <a:lnTo>
                                        <a:pt x="0" y="6"/>
                                      </a:lnTo>
                                      <a:lnTo>
                                        <a:pt x="0" y="8"/>
                                      </a:lnTo>
                                      <a:lnTo>
                                        <a:pt x="2" y="10"/>
                                      </a:lnTo>
                                      <a:lnTo>
                                        <a:pt x="412" y="6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99"/>
                              <wps:cNvSpPr>
                                <a:spLocks noChangeArrowheads="1"/>
                              </wps:cNvSpPr>
                              <wps:spPr bwMode="auto">
                                <a:xfrm>
                                  <a:off x="755611" y="3250626"/>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5C24" w14:textId="5AD4CEB2" w:rsidR="00F45B9B" w:rsidRDefault="00F45B9B">
                                    <w:r>
                                      <w:rPr>
                                        <w:rFonts w:ascii="System" w:eastAsia="System" w:cs="System" w:hint="eastAsia"/>
                                        <w:color w:val="000000"/>
                                        <w:kern w:val="0"/>
                                        <w:sz w:val="10"/>
                                        <w:szCs w:val="10"/>
                                      </w:rPr>
                                      <w:t>＊</w:t>
                                    </w:r>
                                  </w:p>
                                </w:txbxContent>
                              </wps:txbx>
                              <wps:bodyPr rot="0" vert="horz" wrap="none" lIns="0" tIns="0" rIns="0" bIns="0" anchor="t" anchorCtr="0">
                                <a:spAutoFit/>
                              </wps:bodyPr>
                            </wps:wsp>
                            <wps:wsp>
                              <wps:cNvPr id="107" name="Rectangle 100"/>
                              <wps:cNvSpPr>
                                <a:spLocks noChangeArrowheads="1"/>
                              </wps:cNvSpPr>
                              <wps:spPr bwMode="auto">
                                <a:xfrm>
                                  <a:off x="768344" y="2997093"/>
                                  <a:ext cx="264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2145" w14:textId="6F17E7A2" w:rsidR="00F45B9B" w:rsidRDefault="00F45B9B">
                                    <w:r>
                                      <w:rPr>
                                        <w:rFonts w:ascii="System" w:eastAsia="System" w:cs="System" w:hint="eastAsia"/>
                                        <w:color w:val="000000"/>
                                        <w:kern w:val="0"/>
                                        <w:sz w:val="16"/>
                                        <w:szCs w:val="16"/>
                                      </w:rPr>
                                      <w:t>同意取得時に行う検査と治療開始直前に行う検査がある。</w:t>
                                    </w:r>
                                  </w:p>
                                </w:txbxContent>
                              </wps:txbx>
                              <wps:bodyPr rot="0" vert="horz" wrap="none" lIns="0" tIns="0" rIns="0" bIns="0" anchor="t" anchorCtr="0">
                                <a:spAutoFit/>
                              </wps:bodyPr>
                            </wps:wsp>
                            <wps:wsp>
                              <wps:cNvPr id="108" name="Rectangle 101"/>
                              <wps:cNvSpPr>
                                <a:spLocks noChangeArrowheads="1"/>
                              </wps:cNvSpPr>
                              <wps:spPr bwMode="auto">
                                <a:xfrm>
                                  <a:off x="755611" y="3384548"/>
                                  <a:ext cx="335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8834" w14:textId="031E23AC" w:rsidR="00F45B9B" w:rsidRDefault="00F45B9B">
                                    <w:r>
                                      <w:rPr>
                                        <w:rFonts w:ascii="System" w:eastAsia="System" w:cs="System" w:hint="eastAsia"/>
                                        <w:color w:val="000000"/>
                                        <w:kern w:val="0"/>
                                        <w:sz w:val="16"/>
                                        <w:szCs w:val="16"/>
                                      </w:rPr>
                                      <w:t>登録割付後、治療開始直前の検査で基準を満たさない場合は中止となる。</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9DE0910" id="キャンバス 109" o:spid="_x0000_s1026" editas="canvas" style="position:absolute;left:0;text-align:left;margin-left:-1.85pt;margin-top:18pt;width:468.05pt;height:284.5pt;z-index:251658247" coordsize="5944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5raEgAAMWQAwAOAAAAZHJzL2Uyb0RvYy54bWzsnXFv4ziS6P9/wPsOhv9coCeWLMl2sNnD&#10;Tvf04YC5e4u3eR/AnTid4JI4Z7une++w3/0Vq0ipqCpSUtpxnJiHwzozrimTRbLEX1WR+vO//Hi4&#10;H/2x2mzv1o8X4+yXyXi0erxaX989fr0Y/7/Lzx/m49F2t3y8Xt6vH1cX43+stuN/+cv//l9//v50&#10;vsrXt+v769VmBEoet+ffny7Gt7vd0/nZ2fbqdvWw3P6yflo9wpc3683Dcgf/uPl6dr1ZfgftD/dn&#10;+WRSnX1fb66fNuur1XYL//YTfTn+C+q/uVld7f7Pzc12tRvdX4yhbTv83w3+7xfzv2d/+fPy/Otm&#10;+XR7d2WbsXxGKx6Wd4/wo7WqT8vdcvRtcydUPdxdbdbb9c3ul6v1w9n65ubuaoV9gN5kk1ZvPi4f&#10;/1husTNXYB3XQPhrj3q/fDXtflx/vru/B2ucgfZz8+/M53cYn5X5+v7RF6J/g7JW5vsTDOD2qR7K&#10;7c818e+3y6cV9nx7fvUff/xtM7q7hvkFQ/i4fIB59H9hZJePX+9Xo9KMofl1EPv70982pqHbp9/X&#10;V/+5HT2uP96C1Oqvm836++1qeQ2tyow8tJz9B+YftvCfjr58//f1NWhfftutcTh/3GwejEIYqNGP&#10;i3GxWEyn83I8+sfFOK+qopqhtuX56sdudAUC5WReTeH7KyOQz6sJzrCz5blT9LTZ7v51tX4YmT8u&#10;xhvoBv7Q8o/ftzvTsOW5E/EsHhoC/Gn4T42waQTOuf9ZTBa/zX+bFx+KvPrtQzH59OnDXz9/LD5U&#10;n7NZ+Wn66ePHT9k/ze9mxfnt3fX16tGMvpv/WdFv7OxKpJlbr4Dt+v7u2qgzTdpuvn75eL8Z/bGE&#10;9fcZ/w/ND980Ymd+M9AI0JdWl7K8mPyaLz58ruazD8XnovywmE3mHybZ4tdFNSkWxafPfpd+v3tc&#10;/XyXRt8vxosyL3GUWKNbfZvg/8m+Lc8f7nbg4e7vHi7G81poeW5m42+P1zDky/Pd8u6e/mamMM1v&#10;TAHzAkyCA41z10xXmva7H19+2BXwZX39D5jFmzXMLFgp4Jbhj9v15r/Ho+/g4i7Gj+CDx6P7f3uE&#10;dWC8oftj4/744v5YPl7Bf3gx3o1H9OfHHXpNHNSnv8L6+HyH89WsHfpdu6rACVDDXt4bZNIbVK/l&#10;DWbzWVbNzK8nbzA5S94AlvpreQN6VLqFcGpOoZBOAZel98R/uS1CNpnmRTlrtghFyynMs2mRtghp&#10;i8B2SYfYIqBTyE/VKcCWvM0Nc2eLA3BDluf5NMvJKWg7hWwCAokbEjc0fvFgTmHqFsKp7RQq6RQW&#10;zhaHcArTKUQIYNGbWMFsNp/OcCQYPlRllnxC8gmv4BMKtw5OzSfAxr29UYCgo42vHMQpLKZZtgjv&#10;FKaTMuED2zunCONBIoyID3Wo/dS8AiSxhFfAyP+BggrTajadldYrVNUEYuHGJzVbhWIymyR+aB6U&#10;ySsczivUIfdT8wqwHoVXqCMsB9grTMuqhFii2yuU8wXGNBqvUEFYIXmF5BXYdulgUYU65n5iXiGv&#10;SxQ+b1YrU7gyyuoIi3QK8BR/Zi1ClmWzCn7MRA9KCCVU7ehBmWWQcKZahPl84dJRrhLh6htVIpht&#10;hKs+gPqVa1tM8PXaOrdLUHHzcA9VMX86G81H30fzao66jLCTgUxsLTMZ3Y4yuz9pJCD4WUtUAS3g&#10;ymoZXQskd2qJIqAFQia1TK62BQI/TELvEYBgLVOoWmBTWEtMAm2BR0QtU6laTElLLRJSk3H7znU9&#10;3MB5oDkwE5sfy3QTw9A1MiEbm7hU3epMt3LGzRwa8ozbOaSIW3pezYKN4tbO9EEzy7NuOOgKtSvn&#10;Fg/p4iYHXaHFkXtWD7SLW92ssMAIQiFK0/6AvXJu+Jguz/b6bMh924fbxW2vz9Cpb/qgqik3vb5o&#10;pj0tP+WW1w0/9Q0fnBBmH1VPHH3CTz27BwZwyo3e2Bzqe2rXu7ylWrDl+dWPR+uO4S8oxIGaygkW&#10;Ij2tt6Yezfhm8P+XVNOG8sadB4TBaEYYnxPweyAVEQazGGFE/k5h6LgRxmd+pzDMKCOMofZOYeMe&#10;jTR4QPOo7Gq1zbFd0iO3W9z2EtxZL+22n+C0eonbnkI4r4+4cU2mq+B6eonb4QTv0kvcdhUcSC9x&#10;29W8X1eNm8C29+uqcQVGHJZ6n8aY5Y7i/bpqljSK9+uqWbYo7nWV5o5dfaZMs11BvBmPoIL4i+kA&#10;1Gwud2bRuj9N0SBuk0a3UHBa4JJ9WP+xulyjxM6sXbKY25U1394/cilqm5Ny37nPJ9RE3UXyhFa7&#10;79wnyZAFcVcWlKFBQZzvkEHODMrQb1HYPChEjYb1ShPAtdZ9Uqup9x1CZkeAI0ibzuAvmqd9Tzka&#10;m059sA82M6ezfU4uPow0YUBf3Lq1WHygzH4EWxcf89oo8YHwJ6sbpKv79XZF42cWAPrneiXAOHDE&#10;eE7prF51jvENu9hYyfNbrQ/erL/ZMuC9lQR3Ivf2v74tNytXCbzIigJmMlUDQ+2aeRBRRbD9hqqC&#10;7TehyuDRt6fN3ddbqDjO0N89rk2V8M2rVwmbnTyF6RogxzWhx+7NdPa+Mf/Q63BAPp9O4P9x0UGt&#10;eiXCcfO8hE0kHg2YL0pgd1o6PwXk2RT2mbTbCfG42Y0XJXoLLgJeut7PBrTw3bPZiCtawPN2aeEb&#10;Z7MHV7SAX260GPSRPeLbZrP9VrSAk6q1GBaTSjikmL23osTjcUOHUotH4yE13LwGWBU13LyBLnkw&#10;bqheUdPDvh6K6/b1QDww2Bm3cEANN3FRBqzjUbiuyAPwogzYJ+dm1u3j0XdRBmYgJNSayaOPl4fe&#10;MHP0+ePBtz5/YE/NfiuoiBtbn865b+xAizzuhqCPNok85g72zcPukM/gszpobo+6Q5q8iR2aAR50&#10;hzRxgzN3CFuUBN1KVCFBdzCEQmxzmaC7HYk6DuiGx6NBbvNcN6TdUDXxpPmaAVbztSMaTywOWFZX&#10;HK/sSnoOXPlNOs44ADzgo/xOm2F4ekelaE3BsyIqRYxvd2xByCc7dUkRznZJ2cHrFKNJ1dV+N186&#10;jNGaom4WJNR+hEOsP3kUN6H2yx7PN7vxNmpjDNYD6vrs3fNRe7GYuNT3dFHMIc0Dupq6l1cC7VmA&#10;CNhuP7RBZSKBXTznk4AWb7+st8UD7UxFAb5XDlAXJ5OFqoSDSYABPdCeqVoSaJuaC53YTI14He04&#10;edDW588zQFufzs8BbX11nRBoM3eYQFtP3yfQTqB9+Saz2wZTukHbZdQPANqQ5QGyj4MmPDJBJo6s&#10;sP3plCEUjf+Whdoo0hIex8MMDqHjrXZSvdq0F9AmO3WxMVm8S8rs88DonWIvAdpuiibQxgvo8OKe&#10;BNr2tqujzWnDSmiDNrqRfYN2sYB7K0zW2vjWaZUXReuIySuhNkvivImctg4Dr4Laek4yoXZCbXj+&#10;6lGjl8lpJ9ROOe12FpHSN6mQ3K/yN3U38AC+TIXk7flyCoXk/VDbFQ2/IdROOe195rSPH7XdFE2o&#10;nVBbXCx9tKgNa7SN2hgz2jdqT4sim5nz2ga14+Xj2XS6gFvoD1c+ngMeYoZdP88dyEdDkKLOUBqy&#10;ULQ8I6utaHlGVlvRMjyrrSh5TlZbUwPh49p2ejmy2RbUIiZRr6nh9tXLo72T3KY4WlPDDRxIR/NY&#10;RmCwh5aP55NSb8/Q8vF8YnKRSseGlo/nk0VAETe0Pl5e+Ti0JaCIm7pHVjusqHs6e1ntoCK/fFwP&#10;ZHlZ7bAmPqlDPsOb1SFzDy4fD86AZ5WPQw+t803l46l83JB5OrMtyJwSoJdUm2cOg0avGziq8nGz&#10;vo+jfPx9Z7XhAd8jPw6+OypFEw0ezVEpeECbjXXtuR2Euk+q/KesdpcUoXaXFPxUn5+0Bd9d7a/F&#10;4sawYgm15cupUlb72LPakGcm1G7e7gbMAOCps/beX+8GdyvD69vs6s7LvIIrV73C8nwynacLFdOF&#10;iq9xoWK9EDpvd3hfb3kzyWfhFXBdHsgr5PPFtIS3OOHDfDqrCijY9LxCeukjf5tj68WI6aWPL/XS&#10;R7ySvV4Ip+YVYD22vQKEBQ+3VyiyKRTE1XsFuJIdf705hJb2CskrgC9sXnN7mFfB0ssf65Vwam4B&#10;ot7CLWCw9kCbhekiy6uZzeLBG51g7+BvFtKd7P6aSG9qONybGij4ZVbCqbkFeE6TW6jvgIPUX3Cz&#10;AF888w64ssrymXunW6qXr++HT0fT9aSwSOLbM1D8UEO6Aw5fPfBW74DrkcQPF94PTOIHFQ1O4oc1&#10;DU3ipzvgLl0q1DxxOjOhlKhKF6/jTdn2mntzfyUWwLvkVzyZnOrlQ8fqU738uJUhfUP18hSCjh8E&#10;t2lu62lcctt9UpKb3FH8tjUi2HQ03Sbx7bYseO2cnVTpDrhJtvh1UU2KRfHp8z9NEU1WnN/eXV+v&#10;Hn+/e1zZ68fgX16Mb3e7p/Ozs+3V7ephuf3l4e5qs96ub3a/XK0fztY3N3dXq7OUxIeXvlzdrjcX&#10;b6Ze3jxhRAQOY2AHisDNKkzRw3ZhnlU5XdTaROWryaxaAI3iLeyTHN6gaF2lu4X9aUOvRRuZPy7G&#10;5s0fWAvmXpEGLsCJmB3K4/rz3f097OvMizfwtR/mknfzj17k14tyYULIuXFPzGj+tNzejv5Y3l+M&#10;8SvTvMGRY2iL+a/g7QjyPQmTxW/z3+bFhyKvfvtQTD59+vDXzx+LD9XnbFZ+mn76+PFT5i9c08Gf&#10;X7hxkwzOEsIwuN5hqMbc0E91Ip2hrVN6+YEpzBarMfL2g72X1GQQEJvThmM+K6G+huazeW/HFbwE&#10;J723OOInBi8KcnPfNncX4/+BPEQx+TVffPhczWcfis9F+WExm8w/HP0D+mBvKKXX9pxgNNxcOCac&#10;QuSe1r07hdliUdggufaMXkwWU3PEJz2j0zP63x63cOnzu35BkXlJpViOkduc9r4c5/MpPJsxwqY9&#10;o1PGOj2jWzhzuGd0TY6d2/r3VfVqzkMJpxA5d753p5DBq8xmcD7HxN1n8Oq3aWvnPsvmGZxBx4e0&#10;efm4eL+4o+QE0i4ClkAanuVv9C2C5tSHWI91Sf7Vf/zxdwxAgJ98+n199Z/b/a/HRVZOKkvSk6Kc&#10;I8U3gS04u1KkoynpaMprHE2hF+WeIkkrZ1PgVgUI2R4o2J3nUBZT2L274hXydGDNC7B7cfgUX3vR&#10;oylws4xdCKe2d1fOpkBa7HBeIWN7hQW8lhjej45ZJBd1TwfWEtG/GtHXka1T8wrK0RRIzx3OK+Tl&#10;PK/MK5GA6LPFfF4t7KVuzi2kZFxyC6/mFurY1qm5hfpoSnPpBR0wPxBCQCaunFqEMG6hgEOt3m4h&#10;uYXkFl7NLdQhthNzC4VSRkdXqR3ILUyLyWIBr3c2uwUtST/P5xPTyJSkT0n6E0jSF0ohHeToDrd7&#10;n5pXMcE1k7gelUq6lKVPT+lXe0rXIe9Te0orlXSQhDucV4CH8MRcBY9MX8JrBVq3TeTZtMrcYzqb&#10;gwtxdeep3j3Vu7tk/IY/wL/gP7zRNH2h1NLBFd+HXJDzsjALjoJs06pVNlMuKqiUoV1zPq/gfQ/Q&#10;NjjMsI/laI5Y1OdR8KjaOz8EkurdzdSB8C1OIfjE0z6t8zC7H19+4KVQzfVop/aUVmrppnW88QC1&#10;O/mihNvi6K64DKh63nIK80WZSndS6c5rlO7QiwtOsHSnUEp34Ornw+0UpsVsms+ooE9zCgU4hbRT&#10;uDZFs3h2dPP1y8f7DZ2MTZU7L1q509yNdmo7BaVyBzbzB3QK5XQxhTdZED6kncLd49ez5mWJez5D&#10;nvBhED6c6lGcQincgXTAAZ1CBW+dqOhmH9wpYECjKf3PZvNU+s82z6nI93BXyuZ1DuzUtgpK3U4R&#10;uVN27weC0CdAZa/ZKuTZAl5WY1xS4xXsPTiYn0+RxvPkFA7oFOoU2Ik5BVMv0z4lCCmJA24VFjmE&#10;FcJbhWlZ5SnUmEKNbLd0sLP88CInuxBOzSsotUNFvW86QP4B3liVlfNwVAGu/0hOITmFV3EKdR7u&#10;1JyCUjoEVfiH2yoU02Ju3k4TCjUWBSQt7QUfeQKIBBCDbyH1rv51JQruM16qcKpl/6VSvwSZysN5&#10;BSgoBISw9UvFLJ/LisIMgpE2MZktJuVeS5jSDbrhq6/3nP1IN+iefV9vrp8266vVdguJpr/fLp9W&#10;cHWzPWDztw1WTZVK8RC8DPaQK7J5/WxWQqSPdglNoC8xfar8f63K/+aym1Pbviv3gUGi8HBuAeoJ&#10;4fydLR/S3EIqKkw3//iO8WCRvuaym1PzCkpRYXHQokJ44Swc3SCoN15BXLifqgr5G5lTVvBwWcHm&#10;sptT8wpKVSFkCg+4VyjKsnChPm2vkBDCf1Imt3BAt1AXzZyaW1DqCsuD1hXOy0lhTkyas4qaW0iF&#10;hcktvFZkobns5tTcglJYWNY+8hDVApNiDleCJbcQeAXlnuPw6RTCkFMIzZ07J+YWTMqtXVoIi/Rw&#10;EAH1AtWUuwURWkgFAyni6G+YDhdxrCtnTs0t1LWFnzer1c168zCCjGXQK8AXeD1EvY0wyU7z7tTR&#10;l+//vr5eXYyX33ZrfH+tu5EEXsU8gjd1VlAJAG+2NawASf+s/V7dLJ9M4MJ3vNhkVtFVE+xak6tv&#10;9FZd8+x0b9Jdnn+9tq+n/XptfdsleLmbh/vlxfhPZ6PF6PsI7iwyvTGyTgR6XItMRrcjeo8jl4Cs&#10;SC0x05XA9qYW0ZVA3reWKHUl0N9aJFdbAvFgJqF2B4JDtUihKgFOrCUmektgz1iLVKqSjFs2oMW8&#10;7LxWM9fVcNvmemPMy9BrNZluXXhlSCMTMK+ZT40e3cAZt3BgrDNu4iyghxs5m4d6xu0c0GTeXNm0&#10;el7oNjI3+TVSepvgGDaTmQd6ByuRSQU0cWvDkgq0ybO3Pm5QxM1+LaiJW1yfSLlv8FCTuMH1iW0u&#10;SWgsGWqReRFyLaUvM/Na1FokC5nbvK2xltKtbc5f1CJZaAaY2spaSjc23FzViAQsBBfZNDKNGvC9&#10;tXdd3oKbRSd69ePRelz4C14t//ViPEFn/7TeGidv3C84+EuMQoEKkDK+NyAM9jLCuAntFAabGGF8&#10;TncKQ7+NMJbZdArDRDLC+JzoFDZu0EiDqzPPwq4uwrOFxPt10ng11N6vm8Z5oXi/jma2p1m/rhpH&#10;ZLTTFS+dXTXeBsX7dRUOfpJ4v64av4Ha+3XVeAcU79dV4wOMOKWYOrtqVjqK9+uqPU91CSu2z5wx&#10;qxa1e12lRtnVt1ld7Ub3ZvGNdvi/m4vxZjz6cjH+Qrudp+XOLFqz+MyfpizS7IRGt/CZ44p9WP+x&#10;ulyjwM4sXfgSftRdJ9d8e//IpcBZMCn3nft8Qk3gl0AGI07QaPed+yQZMiBuNIMyNCZYvNohg3Uz&#10;QRn6LVi4ZHzXEPfJG01bwaAm6n2HEDz80QCdYrQAOsV6/iiNX0cvcQ7A4MQN5qTipndS8UGE52CP&#10;6QAPuR4Ty5+ibvyu7tfbFQ2tmerolOvpD0PJ0SHM13gfjpsintg9PsJ63ouYQe3zr/niw+dqPvtQ&#10;fC7KD4vZZP5hki1+XVSTYlF8+vxPs/y80vbRj4f7x+05/MuL8e1u93R+dra9ul09LLe/PNxdbdbb&#10;9c3ul6v1Q7i016zvRZmXuLK91nuZyHAnN+tvj9dgxOX57Wp5/Zv9e7e8u6e/z/wWuyJ894mupnVv&#10;YCdIb//r23KzGo/u+e2hO3576Pu5V9S8eJOibw1m49NAv43fTGfvm96YnZeFGWVcTdMpnNXFR1RT&#10;7JtXcGkoeGhzrL+AZUen/mGZOFzny6U3aRvcKRzS66RdlRkAYVUKHAfLsG2sqodvmatyqusBD9Kl&#10;h++Y4a0luh54+tZ6Av0Cl1aLVOVM18P5xECcYh9waEzPQtfjgbdhOEWRB95g44AmbmqDA5om39Yh&#10;TdzYWRZQ5Zs7pIrbO5sGVPWyuNnf1vaEvgV0catjdEGblLCCulV5EG4wVdPEjR5slAfhhlM1Tdzo&#10;YU3c6gZUNU3c5kUeGD/zqq/aBoZUNU2eybO5bnJzdWmtyTCmosnD8CKrdE0ehoc0eRbPAmtPcLjW&#10;Js/iEK9Rl4wH4gGLeyQe0sPt7blLcM8JxpVoQ4LxYGgF1gA84S/pmWx2wfFIDEx0FO9HqAnG0aA/&#10;AePgvhHGjdMxu+6GtzkfgxOw0Np877CH5Cwj0y4Phtl96z59KTe67lv36f+mCzu4b90nSdFMsc4y&#10;+IvgymA+dUkR0HVJmc1ND2Uma4BiHe03lge5DlLGAQKxOCk7qTgpO6k4KcNzGBsWD5zAnh2lHKq6&#10;wXGfdpBsZLBLigaz6xfJl8RbTzLNhHXtSXT+OE50/nEHAUrwVd+eNndfbyFkmaHXe1z/FbLFN3cm&#10;uYC8SzED+w/ft090mBb+sCESwOB+IRJzMpcufu1zRrcCl9Cm88ihedfa4UlwOA6fZe5dmbNZXlKV&#10;YoPn89zkyA2cq0fjnwXnmKy1YQCdzfOFQY4pncQPJcLNrtUd5m/UgOXqnX2+MAykqPG20aoaDi2g&#10;QFfDqQWTmaJTfAcdVMORBZNiQg3HlaAaj8uRgaV1PC4Pa+LAggisaOplaC8rHtLEbR0ceS8vHtLE&#10;zZ0vDPpAHykB0cwQj8pDmrjFQ3ORI3lAjwfkgfb4WXHDvtLaHo4b9FX6ZRJY9dTX5xEEZBuRwKT2&#10;EuL6rPZAPKSGz2qsGRCz2qPwQKc8Cg+s+HYmXLGNlwrX/Y/H34Eh9xLhATXcxAH348F3QI0/lVl7&#10;Envrmf7E3om9L99mIhwepZAHN25LQ29CangwdqA3EQ/seaJ5ZSIs6yI7cLlLinC5S8ricqcYWAG2&#10;mV3th2cjiTlzOLBznwSctVicEq1YL10dmvrAMhksDsEUqYjL9MHkPpBsozXRCUMy8UnVnqJuLBJs&#10;J9heb44dtmE1tWEbQ3ZewhuODT79vr76z+1PwDYAdmG3KdlsMpnNcFUx2K7gXXq25HyeQVbc/NZP&#10;ZsKzKe3hsUccpfmuGarfgSnqGviGlTgIViaZBupMq7giDoIGBhQ1nExovyu08G1zsDkcuIMd4ztn&#10;T9P72zlDjyCP8hNhfzOcVIM3Vfce+L0J/tR5m1DgH94La57L8ecWPScaZe454T7ds5uegVIuPU/S&#10;8+T4nyfgytrPE3T0+36eFIt8Pp/ZNTWDE87iNawpeGsCZXq4jD9LTHGHDLrxB0lQDQ9z0QOy/Xzk&#10;ocSgGj94q8eEUvAWjjlweweCrnCcoIlymqI6i55805LDsqmDpQE9XvDWbJA0PXyHBMVb2jzygrem&#10;6FDTw7dI+jwaHLzVZ/VLBG8DnRoavA3YeGjwNjDkQ4O3poxSGakUvMW9O209DQkEDlPRfjCdYjJ7&#10;YmMmdyLNeB7YKKdTTOKsXgredgU/Ke5nnRKsQMdN7pP4CXY2MMG6pGh9dknZcEWnmIvKxuOEdVS2&#10;V8AVMrjRyKTV5sIkzgju08EkWSOuyW6io0JksDjgkunjMjSIrpDOtdZ9UqspeIsZ0+AwU5vjvScZ&#10;57Ddb7hP+i2SafIL7tsE2wm2jx+2YcW1YRtP9OwdtueLCb4+yETDKnhjiKiUquq3iMxmBWD5XoK3&#10;tIdHd8nxxQ/emtqJDMpIWoFZjiYVRYGFIhm8FWo4mRDgCC1+8DbQHA7c2TTQMc7c0KWmY+AG39mR&#10;A9pB/1TwFkyKB6j1E9RgZHz22akBvxcM3lLA1c1Z9wRwn/w50Shz37pP97xt/6j7Pj1P0vPk+J8n&#10;sBJazxO4qA4c676fJ2UFL7G0lbf5dDJrn4ttCm+nFdx6v5+niRqe4s8SU2cGt+1HHiSBWBl/jpg6&#10;R6mEP0YCSvhjxLh+qcR7huilkvwJoivhIUS9TpIHEE34WDbEi9fqgTYvXBvQwh/RepGkgZw6UKn3&#10;xyuy1WskvZunAlq4bfVApnfvlD7KXnw2oIVbFw9hS/N64VldjRedxTPYihpuX90yXnAWj2Aravjc&#10;1YfJC87iCWxFDbewPme84GxITff89SprA2q84GygXNw73RrSw20cWNhebW3AyF54NqSHe4jAmHvx&#10;2ZAe7iQan/f+9pgpOmuPp12mO6bagWjjAEwg+l3fMQVPTyAk8MVaZa0NILpgZIiOrFivYGT86KIt&#10;hY0LweMRhiXOYsRYcRmKM8Z/C3w3/FZchqZJvPckU58OdsjnPjlAdhwNphbBoTMKnzgN7pM0Udfo&#10;CQtO233pPkmIbNQhRMbuELLD1iUFcw2M2dF0F7SOx3ZbM9N1LCF0QujjR2jYn7YRGrMdL4rQ88y8&#10;4gHBdfVjN7qCGwQZQs/2dK9UYD/JEdqc+YpfKhVQwkEP96TiZiqOIYEdO98gI6EJJRxCdPrlm2Nk&#10;RaGDE4gOMpzxkH2FDo+gdaiSBC21cPrQCc/4Up+gpRZuWR03PYLWLesdUQ1o4bbVB3kwQZuqGWXC&#10;wSO57rXeGJ+gTdWMoobbN6CG25cgURjYO5uqD5NP0OZyLqU1fPLqc8Yn6ICa7vnrE7SuxiNofSn5&#10;AB1Qw00cWNY+QJvKJGmc4QCtD/lggG48XgLodDbVUiU4F9rBd1z0RPv9y/p8QYc47fwvwVn00k4M&#10;cAlOoZc4+AVDxLD4+4ifEkDrt0JZTHFFPx0A7Tjb0Yz7tIlD2ESB8eOcSbgW51Ua8z5sHJehmRn/&#10;rf5sHO+85ec4FFohN/Wd+dynB9luwrsv3ScJUdfoERLkZwvZbi04De7Tg+y4kIXsuNALQLabl67J&#10;CZ8TPh8/PsNqaeMzOqEXwOdsMQNgBK87nU4regSz06j16aHpO8RncxkvPL7gOc/rqobhc2Czzhmv&#10;m5/1wx4D+VmH8KH8rBPVUH7W8S7x89lIt4yfgdbZzuNnfZgG87M+Zwbzsz5/B/NzYC0NB2h9YSeA&#10;bg6gEOS4vWYcuCxvuT1nXNjSltt7xoUta7lNYVzYHkNIbzkSh2bM7XHIrP3G0zgSFO83ouli5Z+/&#10;YYEy0AcAaMo/xgHaUlacamlpxum4P2XHf4umb7zRBL6HImgLx86LOXh0n8S9+4NjMnYHizs4dt7S&#10;NcZ9UqNsOGafeeqE0Neb5fe7x690ee/D8i4h9NEjtLkTo43Q+Hh8UYSel9XCAqWSgYYjQ86h/tSb&#10;jQLJY5GBxoXL0RbcWp0PDCjhiTxMTgol4Pa6lAiEFkrg0dEo6VnELZSA26yV6AgiEFro8FLQOg5J&#10;hJZauGV1NpMILbVw0+qgKBFaauG21dO1XhG3PsrPS0GLxgwu4sa0ulTD7av3yUdovVMeQusG9hEa&#10;05qyNdzC+mj7CB1Qw+evPvV8hNbVeClofRn4BB1Qw00cInHuHUrdxsNT0PqQPy8FjWOVUtApBU28&#10;kG7YEMGCt3zDRjmP1XC7tf9zKehE0OOO8mybg+7D62Uc2OGRA4EoGFUqtXAk6z49zI4LUSiiQ5PF&#10;7Lgmh9nxljvMjhvBSrV/MOWgE0AfP0ADTrYBGmf7SwJ0MZ3N4MVHmJE9DYDW2XcYQOubfpGCRjfE&#10;wwHd/DGQn3UWGsrPOpgN5WedEo+Xn7FKQAxR4uc/nY1KnVjz7vmb+Hl5MQYLhoJ93Ec0Rk78nPg5&#10;8TNUI4yU9zsnfo7SmsWnOBcRiMWTwkR0Ll/ikNB9cjSMyxBjxn+LJnu8zSQTp0JLxn1+rOzzawmf&#10;TXwg4XPKP4Mnvrpdwwt7d2P755G/UWgGfqeNz1hv9QL4DK8Rsh5svpiLOynh0kp6n9B0b/ln5Dx0&#10;YBwnef4ZS1glzbCEbaYr8TJM5oyjUMKTpAElHJ/xaKxQwjN4lOwS3eF7Yx3OOH/g2U+hYyA/4wWd&#10;QslQfi5NWbvUwi2r98e7RAxraKWWbtPKI9BSC7ctnkAVAyTzz1ILt26pd0nys1DjH4HWk5He+3l1&#10;ywzOP+vDNDj/rM+Zwflnff4O5ufAWhqegA54Bz6JeyWgA3r4NC71MfcT0AE9fCI3Pi8BtM5OqYQ7&#10;9KaMVMIdsoypJzHV6tN+1epm1aK4q93FQwWwIOHzZ+5ZhlaYS8QCCWhqo/vJYAKaxFxHHMu6T1vA&#10;S0KulN996T6tEB2UjoMmPB7BEnE6Bv/VKQO+EmTiv0VZ83ijLR1Hwwf7I2hqUQdBU9c60sZkow4h&#10;MnaHkMst424H5qQbVPfpzYCOppvNGgxLRxzBSrmZ6X4oZaBTBvr4M9CwhNsIjfG3l0TosshyeI+p&#10;n4FuEHpvp6D1/SRHaMzH4GEPDtlelaauhO+RsUZTKAHXURdOB3bsfIOM+2OhhCO0Tg98c4x4JnRw&#10;gtZBhjNej0vEdKiSBC1aknHD6oQnM9BSC7csZqAFbsoMtNTCTRvQwm2rD/Jggu57iZjokk/Q+o1S&#10;HkHrffIJuschaH2YfILW79syZxrrFaDPGZ+gA2q6569P0Loar4JbX0o+QAfU8CkcWNbDz0AHfAz3&#10;D3Sbt5jGgwG68XgJoBNAEwqkCu53UsENT0YD0IEz0AQzjos6ADqehO2VgSZcizNtfzaOMzaRaPy3&#10;aLLjkzXIhSQT77zl514gHo9DWE1tcnQESahqIRtdf7DdFrLjQhay40IWsuNCDrLjLXf4HDeClXLz&#10;0nU+4XPC5+PHZ/CpbXzGNbF/fJ7O5xPrLxZwjVgLn7NJBu/PGl1BtGp/t4jheUn0hZyOB/KzrmQg&#10;PyOFiJbw/XE3P9NuXSjhkNcN0EgOQsdAgEYKF0qGAjQildTCLav3xzjcGsywEFxq6Tatl4IOaOG2&#10;7QvQsi3cuvQyInw48TkpU9BCzWCA1vs0GKD1YRoM0PqcGQzQ+vwdDNCBtTScoPWFPZygA3r4NO5F&#10;0AFvxSdyImhM9JkLHQPluykFHbJMSkGHLHMkKWiIWUYIGr6FDZYjlSBBkxg+gYLAZo+txmnUYlYc&#10;awnY4nhM5BeXIYSM/xZEP8EA8UaTTLz3+0No+rWOq7ioax13f5GNOoQG0XEHQ1uw72BoK9XB0P7M&#10;TAydT7LJWbpFDAu6j72KG1Znm6HRxb4kQ1dFWUxaDM3eY7W3Km7cl9rD1l+vbT8vBULbljQSXppJ&#10;V8JBT78miHNe4HQi3yDrJZrgWWpYpG2/6A7fHSNyiu7wHB4iiNDBIQ9z0EKHd4sY4pBQIhFaauGW&#10;RTaTWrhl9f5IhJZauk3rIXTgLDW3rT7KMgct28KtSwgtDCMRWqhREFqq4fbVT5krCC3V8LmrD5OP&#10;0M3JWi8uwGevPmd8hA6o6Z6/PkLrarwcdGAt+Qgd0MNtHFjYCkILIw+/Rkw/R+AnoQPeik/kplsp&#10;CZ2S0AQDKQn9TpLQ8PSMVHETzqArgrUfRGgSi0Pk+0VoWhHx3r8OQruBc4TpPilVbRE6LmQROi7k&#10;EswdUjRNOujfzpN+L4xu/2BKQ6c09PGnoWGb20ZoDD69KEIvZsUMl4v6Lqt3iND7uEdMp1++OdaJ&#10;kxOIDjKc8XoQtA5VQwlaJzxZxW3nSRPg8Ag6wL5HS9D6EA0maD3gIqu4JYjDc68OygSO6L7EPdz6&#10;nBlM0Pr8HUzQ+lIaDtD6svYBWg+9DAdofcgTQNPltHiONJhWBhcIyadLl1WJC6ccdCjTmnLQIcsc&#10;SQ4anPuBAJpOOMfTuYRr8bQwcV+f9HJcBuKasMLjv0XcG2/zAH7u82Md538ticdxnbrWcXYZNjzQ&#10;/w6h/UN2vOUOn+Mmt1IJn9M9Ym/vHjFYUi18hsu+YEvyAvg8K00WCFb5rJjnp4XPemKoG/J4Di+Q&#10;NRvGzzo4DORnHWKG8jOe/BR8N5SfAxTebdpXykAfjp91y/gZaJ3tPH7WhylloKMXX/cIUiSAfhRZ&#10;P6h8MJjrCv7imAu+0Qi7GsK4cAJoPdluAnfGilDf0icOkQA6AbS9RYryjx1kRJQdB02i7Dgd96Fs&#10;ch7x3yIUjTf6sARt4TjOodS1g8Nxm2j9jLeD43jTnVTc5gmh1zc3d1ers4TQbw+hYW/RRmh8mr4k&#10;QsOB6GlxFBno5lpar/qUZelCZZpMRC+u5IWwASWc8/pexS2YkyN0pl4KzlPQbwuh9f54KWgdFL2L&#10;xHTTDkVofZQHF3EfDqH15PxghNYNPBihAyTOZ2+fV1np0ZuUgu7/KqvG5aUabh0rUwo6xImJoEOW&#10;eUMpaBdz6qjhdnEsx03u0yNo3I2Ez0oTQbvojNPgPknTfgk6/lvEq/FG26zwgW7itr8Wx9BeOehX&#10;wux4ywcBtJuYbn6kEu5Uwn38Jdzgv9oAjWG8FwXoMpvNLQkqr4Le20XceuZXnIKW1zoxOg6wL08y&#10;YSJPKPEAWq/15ADdfZGYzr6cQBDOREM4P+v8IVLQQod3CFpnIZmCllrgSVDXD+tgZjwuE4GXhEkt&#10;3LI6JXr8rFt2KD/rgzyYn/texC3iJMohaGEZs7+tjadbxufnHhdx68Pk87N+Z7V3Ebc+Z/wS7oCa&#10;7vnr87OuxjsErS8lv4Q7oIabOFAV4pdw6zYenoHW715/Xgk3zpzEz4mfUwYaShcg6yGqId70q6AD&#10;F3FT1tglFjv4uQOMDlnCTWgYT1ITY8YT0DTZ48lQkol33kJvLw6PhyGspjY5OoKkCAN1reOCMIvP&#10;zrE7De6TNFEmv0MTBTQ6hNw56XjLHT7HjZDyzyn/PC7KmSmHemuvgp5Dm9v4jH7hBfC5ys1V21Aw&#10;tphM5+VJ4bMO8sPwObBZH8bPOjgM5Ge87FcA3lB+1olqKD/reJf4+WykW2YwP+vDNJif9TkzmJ/1&#10;+TuYnwNraThA6ws7AfT503o7+mFqg6lE2O0144XWtAlMJdzmjnBnQBPnM0XWmduqxk1oAnoo7nbS&#10;cfFUwh3MKLuZ22/qHlcC+gAAfdASbloDcYIm5xEnaBrTYyJoC8ducTvedZ/Evb3gmGzUwb2D4Ni5&#10;ENcY90mNcnAcb7qTSgg9vt3tns7PzrZXt6uH5faXh7urzXq7vtn9crV+OEsI/WYRGkKJbYRGD/Oi&#10;CF2WC9jK+6+CzuGqPnqVVbpErL4zHNxinVLU6UEQtC2Nby7d4hk8HWQEQQsdz8pASy3wvKi7oxOe&#10;JGipBR4otRY9zyoJWmrhpg1o4bbVzws/LwMtGjP4EjG9nvx5GWjZGm5gfZh8gm5udvYOQnALB0Cc&#10;W7hPBbc+f32C1lszOAMdUMOncAjEeRVF2ZRMc+M8MwMtxup5GWhUkzLQevIxVXCHqDJVcIcsc1wA&#10;PR+bGEyTYvaQx6395muVjOJJWJuBjLMo4VqcaYn7+rBxXIZINP5blL+Jt5lk4p0nGcoBBcvXrVCc&#10;HK1QHEItZLtxc6PlPj3IjguRsTsOU1vIjmtKGejFbDL/MMkWvy6qSbEoPn3+p1l0WXF+e3d9vXr8&#10;/e5xNfrxcP+4PYd/eZHw+d8et/AOOcozb/AfFllRwAL4wr95cxloWJxtfMYl/wL4XCwW5C+yyWS2&#10;WLT4eVGaPTm+Cnpv/Iw3/2J3+NZVVHCjq+AS3h5ZV8K3yDpacQihMnDREpGCFi3hCEK7daGEI4h+&#10;vpYD9Hz0fQR0iaGLBrEHAjRSjFAiU9CiOxm3LCKV1MItq/dHHoGWWrpN65VwIyVKLdy2+ihLgJZa&#10;uHVLvUsSoIUav4Rbv5LZA2i9T34KWu+UvEVMtoYbOES+fPbqc8ZPQevImnfP38EAHVhLfgpab46p&#10;7azDN4GF7aegdSMrBC2sPPWsrI+5T9ABb8UnctOtRNCJoOmRnG4Reyc13OAwItdww7dQnuDQKEjQ&#10;JBaHSJtajNOoxaw41lLNRByP+2N2/LfAd4MB4o0mmXjvLfjGf8wK9fm1Mv5zNgXtBs6hs/skhO5F&#10;x2TsDoR2dBz/PZdcjjfdScWtYBIebGa6jqVD0OkQ9NEfgoazyIKhcU28LENXk0nVYujXeRe0niCS&#10;u2Tb2IY6Oenpe2TJ0EIJOI56N65vkDmFBDJefHusA5pgENEQTnk93mSlZwKfxdCiKUOT0HqO9HiT&#10;0PoQSYYWhhnM0HpifTBD6wZ+40loDCUJEw9HaP12g2citGwPdxCl7iF8hA5UlXMf0bi8hNAJoRNC&#10;v8dj0NEktMt4BhEa9jbAM73QqIOM6Kx0nDSPDaFpRcR7vz+EtpriP0dU3wG+r8TZ8Zb3JGiacW5i&#10;JoLOJ9nk7GF5lwj6+Aka1l07C40T+UUJOsuyYmFTlOkeMbpDF/fHePKE58M5Qeu7fr45RjoTOjhA&#10;6+wrAFroeFYVt9TCQxM6mUmAllp4bELHRAnQUgs3bUALty2GSaQWbtyAFm7dMt0jxqe3n4TWb+7y&#10;ktD6/PWT0Loar4pbX0o+QAfU8CkciGn5AJ3uERtfYmwAgD1+KJf2gOkYdDoG3eu1WoRel7D4+4jb&#10;12hewiLvJU7UcglruZe4nbtQNtJLnDKGl1MHDbgwaIH8vt2ZCbBZXe1G9xdjQKwd/u/mYryBmseL&#10;8RfzE3BQfrm7tbLmz9H3i7F5eJoc9AGOQfe5R4wGKM7PZIh4CppsG5eh4Yr/FtFqHPpJJo6Flnrd&#10;zHDA5z4pJ2yF3HxwX7pPT8jNAvel+yQh6lrHAWeyUYcQGbtDiEatQ8jlqeMtd/wcN4KVaqe8UwY6&#10;8fPx8zPkONr8jBP5Bfh5ijetQWwzy6ppWZ0UP+uZIZ5g6ubnTOczDnndAK2TA0c8zEBLUITnQZ0t&#10;1ylGZqClFngW1Fr0g7FDATqA4d2m9aq4ddPC3T1Nc98cQOuW8TPQOtzJKm6RHPUz0Dprehdx63Nm&#10;MEDr83cwQAfW0nCC1hd2Iuj6Hiza/SWCZjeDWdaiwzSdUYV0kVjo6LGJrMF2IhE0wfSBCZqyhnEa&#10;tRcKxLGWRjGOx/0xO/5b5I3ijT4sQls6joPooenYwr+LTDmed5/E9Y6O4013Uomh00loft75HZ2E&#10;BufUZmhcOS/K0HlWVtMwQ1fZwq24HzebBxNwvfq23f3rao1/L/+A0CuGYb9e2yBsU13NUS/wGipx&#10;EhqdgJcaY+gUUAJPkBoGka6EEvB7tURAiQA9oQSGp1Gigx7nPGRooQQeUrUSnUEEQwsdXhJa5yHJ&#10;0FLLcxhaauGm1UlRJqGlFm5b3bSSoaUWbtyAFm7dEt9vLdQMruLGXLZUw+2rt8ZnaLyRTKrpNrDP&#10;0IjiUg23sB4x8Rk6oIabWJ96PkPragYnoQNquIlDKM69Q6nbWDkILQIV/kFofcgHV3HjQWgcq1TF&#10;naq4abecDkK/k4PQNgk9e/mrxBJCj0tXzuDY0n16CeY9pKqHcLbz7K4t7pPaBE9kiDqVcSEKanQI&#10;2fAIXP9LRRfud9ynz9lxI6QsdLqK290y9ubuEgP+ahE0vOAK1sQLEHQ2N1xjstB5VRVtgs4mmXnZ&#10;1X4vE8P9NpbkcEAWCG1hvuFwb5esK+Gb5L4HoUVLBEKLlnAIoaJRoUQgtFDCEQRv9BY6OOT1OAiN&#10;L5UWSiRCi5Z4l4nhvUdSC7cshgSkFk54mAeUWrpN66WhA1q4bfVRlpeJybZw61Idt+iSRGihxj8I&#10;3eM2br1PPkLrnfLS0Pow+Qjd3E/FF5qXhtbnjI/QATXd89dHaF2Nh9CBteSnoQN6PO+gG9lPQ+tG&#10;VhhajLnP0PqY+wwd8FZ8IjfdSgydGDox9Ls6CQ0bhshlYkRQ+PSBtR88CU1i6I1AzEGR+/TgKJ7R&#10;tdW+8dQwPB5hVxhPQ4P/6pSh3WX8t/qAP8nEe0+rZh/3cdOvdVwmRl3rOAlNNuoQImN3CNlh65Lq&#10;1fSeaWh/Zrqplkq5Uyn38Zdyw/60DdEYXHtRiJ5m83JiOUI5Cr23C7lxgyuSOwMZWlcC/qNO7ep7&#10;ZA56fdPQgq3AtdQ/Ezh4ybfHOnMKBhEm4ZTXl6GFkmcxtNTCLav3x7uQWx8emYYWpvUYWk/ZyjS0&#10;1MKNG9DCrdv7Qm5hGJ+h9ZulvAu5dcs8j6Fla3iQos+F3MjQUg2fvSE13MT6W92eydCiOc9kaKmH&#10;T+JS9w8KQ0s9npX1MfcZWh90OHLZ+JHE0F1nsm2K5RI8GuVY4ke4TWQQdviXsF3sJQ5PBhR3GZwO&#10;7bS9TO+EFpniVModPAwdvU0MH2IxhiY4ilOkZaN3yNDEx/HeW4aOA7sVipuIbP3+GTpuhZSITono&#10;N5uIhv19m6HRMbwsQ88m5cziyOsyNJZrCjCSmSa5u2WbUj0/5DG0fnEv3yHrG2TO0Do+8N2xjpwc&#10;QXSS4ZDXA6ExMyksMhSh9d2+caZ11EDvj4fQAWzttuxQhNYHWaahpV24dQ+I0LplBiO0PkyD09D6&#10;nBmchtbn72CE1pfScILWl/Uzs9Bi5vhZaN1BDCboxuOlLHTKQtM2P1VyCz43r64zgY43eZ1YlKBd&#10;GW8wC22pLl6i2+c6MXjwgQnjnAnbF5CJJ6HhYd4pQ42O/xZN9jjMWe6Ndt7K9PmxstevxXndjoeL&#10;fLgcrfuksgCyUUfmmIzdIUSj1iHkMtXxllsy7jCClXLz0vUr5aBTDvroc9DmNc1tfsZ93Avw86Qs&#10;aJVnRQ43ttvtouNn9lLoWVG58PzPHYXGTTuq4uWlIgctbr3y+FlXwjEPc0xCicfPSCGiJYLyhBLO&#10;z5SDFkoEQAslHKCRHIQOjng9rhNDihFKJECLlsg6bqmFWxYBWmrhpsWj0FJLt2k9gA5o4bbVR1kC&#10;tGwLt27v+7iFGj8HjTgvLOPloPU++QCNNCXVcAPr898H6B7XielzxgfogJru+esDtK5GqeMWNvYJ&#10;OqDH8w76wvYJWjeykoOW7eHTmM5Ui8HyCVofLZmDRjWJoBNBEwwkgn4nBA0OI3IhN3wLJOpILEjQ&#10;JNaLjeJ8aDErTpoEbHGE7o/Z8d+iqEi80SQT771FaNzDBkvdrRB69aAQ/VrHuWMakI4rsi0dO8/u&#10;ONR9EmdbOo4LOTrukLJg3wZf/wcdQ8etYI94upnpVCSGTgx9/AwNQNlmaPQwL8vQs2ICr6OGorfl&#10;uWNo9lLovTG0nj8byNC6Ek56Ol1xDulbx41Oi/O+ZGhrtubgNuc8nTkFgwgdnPL6MrRQ8iyGllq4&#10;ZfX+eEnovteJCdN6DK0nbGUdt9TCjRvQwq3bm6GFYQYztN6awQytG3gwQyPcyU7x2Vvq0Oq906pP&#10;ElpX4zF0nyR0QI2H0H2S0L0RWljHT0LrYRMfoQPOilsZy7jd7qi+kHFpXo+DDhmqiu0ljYFDopa6&#10;+tU40xYx3cidbuT+M2BEvGLd3J0AiHcJgbU+9fCpjDtYxn2Ad1oRQMVp9E0iNLm3QyG05Ww34x08&#10;uk8CX8vZzmm7L92nl4WOC+2fs+Mt70nQNJkSQV9vlt/vHr+epZdCj3fjEd0s9nEHL/ODZfLtaXP3&#10;9RZe75fhXYmP679+261v7sym5czQ6pf19T/+trH/8H37RBd6wR+jHw/3j9tzkLnodSv69/XmmkbA&#10;/PW0WV+ttlsYlb/fLp9W8NsWjf+2Gd1dX4wXsDjbBI3xohcl6DKvMrqJ4VQIWt9pQ3CxrljGIk0B&#10;aJyg9V0/3xzrwMkZTwcQjng9AFqHoaEArZOZcbm1TfT+eACtY6I8CC0smwD6bFTqcOddJqYPUwLo&#10;8Z/ORoG7CZ6Zg04ATQDl8hVx3LK05TZwcWFwgQbN3O4yLpzOQQffImXjIRCF64W4EERGIu43ogmg&#10;McRgw1fv4KXQlPGMp4UJ6eIpaMrBxmVoZsZ/i2g1Dv2Jn2nUOjLeLk/t3K+DefdJUJ/42aDbMiv6&#10;oVviZwvNF2+HnwFX2vyMwbf983O+yGfkCTM4Ap3TM1jl53ST2LUdlEvOz4HdugBoDOTxNDYHaB3C&#10;BUALHd4LrXQKlwAttcBjrqZj/RVHEqClFp7c1/lOArTUwm0bwHBuW/0+KFnFLTAo49btfRu3UONn&#10;oPUzsbKKW6rhAYrAJVceQOvD5AN0czkVn3fyNm7ZGm7hdJMYFeU01SV+Clof8+eloHE5pCruVMVN&#10;wJCquN9JFTd498ht3PBtnypuEosnYS0bxWn0oCloitbEEZowO97ofSN0/NeoRR03iVHXOk4mUyii&#10;Q8jSsXP/jnfdp+VeOuPeocrRca950u8kdLtZqYo7VXEffxU3rM42Q2Nc6UUZuppO8oXdTytV3Imh&#10;E0MvL0ySD5PQkn7fMkPrXZJvtJK4yU8flDpPeQytxwX8Km49MOAxtB6kGMzQARQfytB6+MY/Ca0T&#10;/eAq7oAaHgYKhLX8JLRuY+UgtBjyhNDmnA9kjCE2LRgnJaE1q5iYnsn7QuCuV5o4IXRger3fq8Qc&#10;qAQPQieEvhjHwZBWTRnndSsUR2grFP85y9lu4Bzwuk8C31fi7HjLHWfHjWCl2v1LBJ0I+vgJGvLC&#10;bYLGifwCBD2fTGwWuprn06pF0Owusb0RtH6xDicRLGPFDnvpM5YrzXQl8JSp06n6Nc0c8+gcNBaz&#10;8d8Bc9RKpqPbEYX9uATPlPa9S0x0R2ShRUN4nrTHZdz44lmh5FlZaKmFW1bHTa+MGwFPauk2rVfG&#10;HdDi8Z06QDILLdvCrdv7Mm6h5nlZaKmG27d3Flqq4QYOpY/57NXnjH+XmM6s3jlo/S68wQQdWEv+&#10;XWJ6c8zWul61gYX9TIQWVh6O0AFvxSdy4/NSFlqH81THHQpbmBAdFmbj07v7ZDNt6y8h3taL521U&#10;JB2ENpGjZ9Vxg1uOZKHhWxg9V3obRGgSc2PmQM19ehW6bh64L92nl86MkyYlRuNF2jQx4jI01+K/&#10;RdM33mjLq3bGug65T+rY/hDa/locRHvRMdmoI3V8rFlof2Y6YyeGTgx9/AwNC6/N0Bi/flGGnk2n&#10;s4VFPS0LnS2c//65+7j1m3U4Q+M2GZ8pnFzBr7V2yRb4WY0lE8E0k1AiGVooAcdR/w6mFYUSGJ5a&#10;IpDy4ttjZE6hRDC0aAinPGRoocOr5EYeEkokQ0st3LJ6XtJEJOsu6/2RDC3b0m1aj6H1jK28S0z2&#10;iBs3oIVbt8wMigs1g7PQGHKRarh9A+ljbl+64lmq4XNXHyY/C41YJtXw2avPGZ+hA2q4ifWTCD5D&#10;62q8LHRgLfkMHdDDbRy4JNBnaIyxCesMT0PrY/68Sm5sTmLoxNBEA6mSW1Q5vOk09Azv22kg2eNe&#10;3HnB2m++dsziicWxzmYOO9KLVBIc59rDM3S80bQi4r23DO3uU3T2c58eaOPmBMztvnSfJARPEwhr&#10;lG7D6750nyRkGdo5bfel+yQhy9BxIcvQcSFbgN9xSbjLMMeb7qTiVrBSbma6jiWGTgx9/AwNBNZi&#10;aHjNFcSMX5ah50UZYeh3eB/3sdwmppMMh7wet4npVCURWt7gxfFDRzzjTH2Ello44QWwVSC01MIB&#10;L6CFhycwUCK1cL4LaOHWPdnruPU54yO0fgG2l4bW56+P0LoaD6F1EvcJOqCGT+EQifM5HLixbThB&#10;p+u4kQue1tvRDyhVph3jpdsMxi8Ig1Vqsqe4fDuTpykLnbLQl2+aoA9wHTfBcRxGidfiAE3LuE+C&#10;OS5DKBr/LQLfeJsHAHScCi1lxwHTCjkn5tDRfXqU7ZyX+9J9epQdF7KUHReylB0XegHKTvycbhN7&#10;e7eJwc6izc8YWHsBfq5mpiwR9jHZfFpVVSsHzeq498bPelGjyEGjqwjmoHUlfIusoxWnvEC5Zzfl&#10;ccgL1J5yyMOcregOZ7z56PsIrtqCCAnvMEe8HgCNFCOUDAVoRCqphVtW74/MQUst3ab1ctA96rj1&#10;UR5cx42JRDFEMgctuuTXces05Z2E1vvkn4TGNKtsDZ+7+jD5OWidNb3bxPQ5Mxig9fk7GKADa2k4&#10;QWOZixgrPwetG1khaKmHT+P0TuhJIuhu+rexgnQU2rwFxTzmXMTFRNBMFAUWeZ+i8rdJ0OAw3to7&#10;oWnCxvG4P2bHEZowO47QJPP/2bva3rZtIPxXDH83KkrUW4AUaON4GNDtw9Y/4Nhubcy1MsVJig37&#10;77sjRYln8Si7MdKmYYDCSsweyRN55HP38HhUDPoMEFrXNhDubWLQaqFmo9lHoWOt7CNzbfvrM9Fl&#10;P/o3pdTaxrY93Aldffq0WazeBAz98jA0oKdDDK2s0LkxtCzjNAN6tsLQaVZEh2eh86iM8fsFLHN5&#10;BphCr3NPInKrUJMANu4BZLRRNEJGobpsg0qwbG0kVCUwckixwZ5big1FFBR3SLF3yQgZ+22xcbTC&#10;RQ4pNpBGRnhfig2kVbDUIcWG0ggZ+1IInZsTQ8A0MuUdcmwFc50i8WjhVjHB05yOSX5u4dYygdTc&#10;KyfEbk6QrWkhoN3gtXAomyTqZmQRaA1COE0RfM3JslUOsjhlEZDNybJHNnaO6SNB2swbJEjbJ8se&#10;4+5RRcLVPlHDA52ErD2iCOp2zzx6eJpXPAHe7kFKcTc/HsgZavfEIfRvzlAmts47ObAVCpdJOxKc&#10;heh1iF6/0Og1LlCIvmGpRr9DR/HWIU4wmLAvM5uy7lsaCAURVinznfnUkvQW8OlI9/hg8WFwk7ZH&#10;Y1iYuXq/ab40n3aj9TaGxYG69wOFYCnRLR8u17TMryqQ12yqB8s17fP3FJc69Rb9WmuL+V0NbTG/&#10;16LtxGAftE78XaBj1bzIQAkPlPAfnhIuIjAOGo//sVrsYYuxXY103m03IB/tqqs1FFu9q+vqcb2a&#10;L+Hia+0jJv8Bf7m7hWusbx5/q5ary/EcLtRWlt4AbPDhILcvjeM8gtumFU4vy0jmarJ1N2dlIopx&#10;e4k4PY6LDFpMkfptfbf/ZVV9GeHD5RgzeqiK5g9wV6MuaorgSrOrZpvtVgH07Y78QRla/Asc9W6u&#10;ecRD3/f15nL8bxmV18V1IScyzq4nMppOJ+9mV3KSzUSeTpPp1dVU/If1Cnmx3iyXqx1W01wP/oQ7&#10;5rA9d9V2s0Rx6pf6883Vth49zLeX45n6aRRiFXtDmwEXl6teNZ0zXRKxjN7H5WSWFflEzmQ6KfOo&#10;mESifF9mkSzldEa79GGzWz29S6NHuNk8Bajm71ukfvp9g83CZr+qR9vNl8sx5LuDHyw0v8DReL1b&#10;quf9fLPVz5YqsPmdKrRK1ItWd7zjcNVnIfZfb76q+9cBs4A0HMv6AvhRXcEIgynzsKrhYV3V/4xH&#10;j/X89nK8q3ar8Wj76w7mAxTYm4faPNyYB33zfP8SPaWNW7x4fvbdL54XEbisDv10ak0lsxyG5u2H&#10;avHXHWhJ6XDx+8OfrRqPmv+yTJIy1VuUOJFpcNPNv4C5/AgWr3UIurF5cNOpS747L4HtTw1uOhxE&#10;wU2n5lJw02lT/jG46XCRZdK565BwOGRCiSDhtgBuvLwKikxw0+HWlsuJcJQnLLjpwOYar5h2bwY3&#10;ndvH8FIBeV3dN7j7bBh8EHDf/X0/r1vIXQopW9gt0xwD2Rp6N99o+N18w0Hw0f1tvfm8BmgvlHNi&#10;VyEc//QDwHHwQ/fcdIol5sbjZ3fTFUWcaZCeZBKiwsrJYlIiiiTPEwwLBB9d8NE1bsrn89EpttWr&#10;9NGB17xnFFqPZeuKa510ZzcKIk1KkenTwUVcRHlzOKa1C1EcXPfBdW9HL57PLKh48qs0C8CVO3Td&#10;tzaybxW+3XUvcggfQkI4DN2VEKWLFMO/i9wJUSYFbBrOybBVR9qK5jhsl+X4NIKtOl7XF3Iav1Yd&#10;9esLAXWc6rfvCwHI2Apxc/xszqcifPaFDHMO++TavpRv4tY6xNjKZYiZxGfPqPdkZi3zrk8n1haK&#10;C+voma1njr4Ks6B9oaJg+na6t75genc6pbZgJtbphFpWkj2oj6HTsoJshbtZ45RMywk6mUrLqftk&#10;Ii03Ak71zzMvLbBo9cmtkAMKuQgY8jDHOtEtAqt1yKL8k2RRhuXIQ6LVs8DwpTgSrY57mVLGUWs+&#10;tcNWn6n0syU1VdJPvNTDz8/h1GX8dNCGqnpMowd4r7r3A4VE0VTo1wCs7JrHNlTsyEr1+xugCgsc&#10;AzCn/QozpfyqN6X8L1EUuv1DvdTK8L8jOkTNoAvc2cCdfQHcWcB6h0C79TqcE2jHKcQtDO0eyLI5&#10;HFQkDvg4y4G5qZG2FHkB+18dtjRk28W95sjiXsDwYq0zVR2QBiEtUJHq+J+EPDmqsq6QjbYzdb1p&#10;1r9VFyymJQkhj0OSjQpBBhzddEgCO2JJQsjjkGTjblYS2C1LEu6eHZJsnMJKArvVSYoRgTskEaDC&#10;9Y6AcBDiFkVgOKtzWMbsZnGyqNbRweDQOkXjbLuo3jFhk0sWUTwri2oeLyByybJVr3KFOTRPzroy&#10;HcS9cPsOVY4jhyCCyZGH6WgRSSTFDCqCyJGy6JJjD3RmmBM8zskh2naPJ5JLiuuXrWlmLJFkUoyi&#10;CRpnpgrB4gjqHfoh51o5OfbYZuwJOdTK9IsgceWvcjWIKJqzlgSNk6kLvJJwrDUcaw2AHNKY/ByA&#10;HFcQBORoLHCv1WHuBkfjCg3vG8xAs0PrShjwY0pq+NSYHZaCJjGPhJLoB4CyIXIOymtcRMPlDnti&#10;2m8+m36gRlT7/KBSaU6V8+eJ6sqZzGSmPvOp621SKfkrxV0V1OkHsm6ISmvT78Dsus135rPRxBF1&#10;aV35G639I2b8mDrMp65Ll/GPCF3XgHcBMEDz+g4rDBg9YPQXgNFhZvY4Moqm8kzEuTxNs8bMJHEa&#10;ZZB9hkD3TIpwujWcbrVYQs9HkWnnwSDZ9mc73QqehkOrgEfhYWY+l1nIikTqHV5cgu9On7nvuDNx&#10;BhudYBiCYfgehgGY9M1MeHWGATb7fcPgueTh7Jxae7+QwNWJUm3iO8OQJGkig2EIhuG7GIZ2Jvw4&#10;hgHyTiwu4J86pvcZcnGsN4vpfD+3f1fZKS5WcbWutstV/fZ/AAAA//8DAFBLAwQUAAYACAAAACEA&#10;969apt8AAAAJAQAADwAAAGRycy9kb3ducmV2LnhtbEyPwU7DMBBE70j8g7VI3FqbhoY2xKkQEgcO&#10;IJEg9eraSxIRr0PstuHvWU5wHM1o5k25m/0gTjjFPpCGm6UCgWSD66nV8N48LTYgYjLkzBAINXxj&#10;hF11eVGawoUzveGpTq3gEoqF0dClNBZSRtuhN3EZRiT2PsLkTWI5tdJN5szlfpArpXLpTU+80JkR&#10;Hzu0n/XRa3hdy/1Xs+2pzl+yvfWNle3zRuvrq/nhHkTCOf2F4Ref0aFipkM4koti0LDI7jipIcv5&#10;EvvbbHUL4qAhV2sFsirl/wfVDwAAAP//AwBQSwECLQAUAAYACAAAACEAtoM4kv4AAADhAQAAEwAA&#10;AAAAAAAAAAAAAAAAAAAAW0NvbnRlbnRfVHlwZXNdLnhtbFBLAQItABQABgAIAAAAIQA4/SH/1gAA&#10;AJQBAAALAAAAAAAAAAAAAAAAAC8BAABfcmVscy8ucmVsc1BLAQItABQABgAIAAAAIQBACx5raEgA&#10;AMWQAwAOAAAAAAAAAAAAAAAAAC4CAABkcnMvZTJvRG9jLnhtbFBLAQItABQABgAIAAAAIQD3r1qm&#10;3wAAAAkBAAAPAAAAAAAAAAAAAAAAAMJKAABkcnMvZG93bnJldi54bWxQSwUGAAAAAAQABADzAAAA&#10;z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36131;visibility:visible;mso-wrap-style:square">
                        <v:fill o:detectmouseclick="t"/>
                        <v:path o:connecttype="none"/>
                      </v:shape>
                      <v:rect id="Rectangle 5" o:spid="_x0000_s1028" style="position:absolute;left:49933;top:26646;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497B6E9" w14:textId="7B4ADF68" w:rsidR="00F45B9B" w:rsidRDefault="00F45B9B">
                              <w:r>
                                <w:rPr>
                                  <w:rFonts w:ascii="System" w:eastAsia="System" w:cs="System" w:hint="eastAsia"/>
                                  <w:color w:val="000000"/>
                                  <w:kern w:val="0"/>
                                  <w:sz w:val="16"/>
                                  <w:szCs w:val="16"/>
                                </w:rPr>
                                <w:t>後観察期間</w:t>
                              </w:r>
                            </w:p>
                          </w:txbxContent>
                        </v:textbox>
                      </v:rect>
                      <v:rect id="Rectangle 6" o:spid="_x0000_s1029" style="position:absolute;left:49933;top:27871;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545AD76" w14:textId="7DF621F3" w:rsidR="00F45B9B" w:rsidRDefault="00F45B9B">
                              <w:r>
                                <w:rPr>
                                  <w:rFonts w:ascii="System" w:eastAsia="System" w:cs="System" w:hint="eastAsia"/>
                                  <w:color w:val="000000"/>
                                  <w:kern w:val="0"/>
                                  <w:sz w:val="16"/>
                                  <w:szCs w:val="16"/>
                                </w:rPr>
                                <w:t>（４週間）</w:t>
                              </w:r>
                            </w:p>
                          </w:txbxContent>
                        </v:textbox>
                      </v:rect>
                      <v:rect id="Rectangle 7" o:spid="_x0000_s1030" style="position:absolute;left:10324;top:26646;width:81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123D970" w14:textId="4589B3CE" w:rsidR="00F45B9B" w:rsidRDefault="00F45B9B">
                              <w:r>
                                <w:rPr>
                                  <w:rFonts w:ascii="System" w:eastAsia="System" w:cs="System" w:hint="eastAsia"/>
                                  <w:color w:val="000000"/>
                                  <w:kern w:val="0"/>
                                  <w:sz w:val="16"/>
                                  <w:szCs w:val="16"/>
                                </w:rPr>
                                <w:t>休薬・前観察期間</w:t>
                              </w:r>
                            </w:p>
                          </w:txbxContent>
                        </v:textbox>
                      </v:rect>
                      <v:rect id="Rectangle 8" o:spid="_x0000_s1031" style="position:absolute;left:12223;top:27871;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72AEF8B" w14:textId="20F35E85" w:rsidR="00F45B9B" w:rsidRDefault="00F45B9B">
                              <w:r>
                                <w:rPr>
                                  <w:rFonts w:ascii="System" w:eastAsia="System" w:cs="System" w:hint="eastAsia"/>
                                  <w:color w:val="000000"/>
                                  <w:kern w:val="0"/>
                                  <w:sz w:val="16"/>
                                  <w:szCs w:val="16"/>
                                </w:rPr>
                                <w:t>（</w:t>
                              </w:r>
                            </w:p>
                          </w:txbxContent>
                        </v:textbox>
                      </v:rect>
                      <v:rect id="Rectangle 9" o:spid="_x0000_s1032" style="position:absolute;left:13328;top:27783;width:5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4F09B51" w14:textId="1882760C" w:rsidR="00F45B9B" w:rsidRDefault="00F45B9B">
                              <w:r>
                                <w:rPr>
                                  <w:rFonts w:ascii="Arial" w:hAnsi="Arial" w:cs="Arial"/>
                                  <w:color w:val="000000"/>
                                  <w:kern w:val="0"/>
                                  <w:sz w:val="16"/>
                                  <w:szCs w:val="16"/>
                                </w:rPr>
                                <w:t>4</w:t>
                              </w:r>
                            </w:p>
                          </w:txbxContent>
                        </v:textbox>
                      </v:rect>
                      <v:rect id="Rectangle 10" o:spid="_x0000_s1033" style="position:absolute;left:13931;top:27871;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65DC4D5" w14:textId="5BA8D0BD" w:rsidR="00F45B9B" w:rsidRDefault="00F45B9B">
                              <w:r>
                                <w:rPr>
                                  <w:rFonts w:ascii="System" w:eastAsia="System" w:cs="System" w:hint="eastAsia"/>
                                  <w:color w:val="000000"/>
                                  <w:kern w:val="0"/>
                                  <w:sz w:val="16"/>
                                  <w:szCs w:val="16"/>
                                </w:rPr>
                                <w:t>週間）</w:t>
                              </w:r>
                            </w:p>
                          </w:txbxContent>
                        </v:textbox>
                      </v:rect>
                      <v:rect id="Rectangle 11" o:spid="_x0000_s1034" style="position:absolute;left:36737;top:26601;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90725CF" w14:textId="6F0932BC" w:rsidR="00F45B9B" w:rsidRDefault="00F45B9B">
                              <w:r>
                                <w:rPr>
                                  <w:rFonts w:ascii="System" w:eastAsia="System" w:cs="System" w:hint="eastAsia"/>
                                  <w:color w:val="000000"/>
                                  <w:kern w:val="0"/>
                                  <w:sz w:val="16"/>
                                  <w:szCs w:val="16"/>
                                </w:rPr>
                                <w:t>治療期間</w:t>
                              </w:r>
                            </w:p>
                          </w:txbxContent>
                        </v:textbox>
                      </v:rect>
                      <v:rect id="Rectangle 12" o:spid="_x0000_s1035" style="position:absolute;left:35653;top:27858;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F650B1C" w14:textId="641F74F0" w:rsidR="00F45B9B" w:rsidRDefault="00F45B9B">
                              <w:r>
                                <w:rPr>
                                  <w:rFonts w:ascii="System" w:eastAsia="System" w:cs="System" w:hint="eastAsia"/>
                                  <w:color w:val="000000"/>
                                  <w:kern w:val="0"/>
                                  <w:sz w:val="16"/>
                                  <w:szCs w:val="16"/>
                                </w:rPr>
                                <w:t>（１２週間）</w:t>
                              </w:r>
                            </w:p>
                          </w:txbxContent>
                        </v:textbox>
                      </v:rect>
                      <v:shape id="Freeform 13" o:spid="_x0000_s1036" style="position:absolute;left:1117;top:25332;width:55118;height:89;visibility:visible;mso-wrap-style:square;v-text-anchor:top" coordsize="86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yRvwAAANsAAAAPAAAAZHJzL2Rvd25yZXYueG1sRE9Ni8Iw&#10;EL0L/ocwgjdN9SDSNYqKol5k7Speh2ZsS5tJaaKt/94cFjw+3vdi1ZlKvKhxhWUFk3EEgji1uuBM&#10;wfVvP5qDcB5ZY2WZFLzJwWrZ7y0w1rblC70Sn4kQwi5GBbn3dSylS3My6Ma2Jg7cwzYGfYBNJnWD&#10;bQg3lZxG0UwaLDg05FjTNqe0TJ5GweZwPD/Lu77d5lWxMy76PZVJq9Rw0K1/QHjq/Ff87z5qBdOw&#10;PnwJP0AuPwAAAP//AwBQSwECLQAUAAYACAAAACEA2+H2y+4AAACFAQAAEwAAAAAAAAAAAAAAAAAA&#10;AAAAW0NvbnRlbnRfVHlwZXNdLnhtbFBLAQItABQABgAIAAAAIQBa9CxbvwAAABUBAAALAAAAAAAA&#10;AAAAAAAAAB8BAABfcmVscy8ucmVsc1BLAQItABQABgAIAAAAIQAV6tyRvwAAANsAAAAPAAAAAAAA&#10;AAAAAAAAAAcCAABkcnMvZG93bnJldi54bWxQSwUGAAAAAAMAAwC3AAAA8wIAAAAA&#10;" path="m8,l6,,4,2,2,4,,6,,8r2,2l4,12r2,l8674,14r2,l8678,14r2,-2l8680,10r,-2l8680,6r-2,-2l8676,2,8,xe" fillcolor="black" stroked="f">
                        <v:path arrowok="t" o:connecttype="custom" o:connectlocs="5080,0;3810,0;2540,1270;1270,2540;0,3810;0,5080;1270,6350;2540,7620;3810,7620;5507990,8890;5509260,8890;5510530,8890;5511800,7620;5511800,6350;5511800,5080;5511800,3810;5510530,2540;5509260,1270;5080,0" o:connectangles="0,0,0,0,0,0,0,0,0,0,0,0,0,0,0,0,0,0,0"/>
                      </v:shape>
                      <v:shape id="Freeform 14" o:spid="_x0000_s1037" style="position:absolute;left:28308;top:24068;width:82;height:2896;visibility:visible;mso-wrap-style:square;v-text-anchor:top" coordsize="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CjwwAAANsAAAAPAAAAZHJzL2Rvd25yZXYueG1sRI9Bi8Iw&#10;FITvwv6H8Bb2pqkuqFSjrC4LIoJYvXh7Ns+2bPNSmlSrv94IgsdhZr5hpvPWlOJCtSssK+j3IhDE&#10;qdUFZwoO+7/uGITzyBpLy6TgRg7ms4/OFGNtr7yjS+IzESDsYlSQe1/FUro0J4OuZyvi4J1tbdAH&#10;WWdS13gNcFPKQRQNpcGCw0KOFS1zSv+Txig4Lhrz/Zs0o+qUbqPt6ISbO66V+vpsfyYgPLX+HX61&#10;V1rBoA/PL+EHyNkDAAD//wMAUEsBAi0AFAAGAAgAAAAhANvh9svuAAAAhQEAABMAAAAAAAAAAAAA&#10;AAAAAAAAAFtDb250ZW50X1R5cGVzXS54bWxQSwECLQAUAAYACAAAACEAWvQsW78AAAAVAQAACwAA&#10;AAAAAAAAAAAAAAAfAQAAX3JlbHMvLnJlbHNQSwECLQAUAAYACAAAACEA0ETwo8MAAADbAAAADwAA&#10;AAAAAAAAAAAAAAAHAgAAZHJzL2Rvd25yZXYueG1sUEsFBgAAAAADAAMAtwAAAPcCAAAAAA==&#10;" path="m13,8r,-2l13,4,10,2,8,,6,,4,2,2,4,,6,,450r,2l2,454r2,2l6,456r2,l10,456r3,-2l13,452,13,8xe" fillcolor="black" stroked="f">
                        <v:path arrowok="t" o:connecttype="custom" o:connectlocs="8255,5080;8255,3810;8255,2540;6350,1270;5080,0;3810,0;2540,1270;1270,2540;0,3810;0,285750;0,287020;1270,288290;2540,289560;3810,289560;5080,289560;6350,289560;8255,288290;8255,287020;8255,5080" o:connectangles="0,0,0,0,0,0,0,0,0,0,0,0,0,0,0,0,0,0,0"/>
                      </v:shape>
                      <v:shape id="Freeform 15" o:spid="_x0000_s1038" style="position:absolute;left:990;top:23948;width:83;height:2895;visibility:visible;mso-wrap-style:square;v-text-anchor:top" coordsize="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7UxQAAANsAAAAPAAAAZHJzL2Rvd25yZXYueG1sRI9Pa8JA&#10;FMTvBb/D8oTezKYpqKRuQv9QKCKI0Utvz+xrEpp9G7IbTf30riD0OMzMb5hVPppWnKh3jWUFT1EM&#10;gri0uuFKwWH/OVuCcB5ZY2uZFPyRgzybPKww1fbMOzoVvhIBwi5FBbX3XSqlK2sy6CLbEQfvx/YG&#10;fZB9JXWP5wA3rUzieC4NNhwWauzovabytxiMgu+3wTx/FMOiO5bbeLs44uaCa6Uep+PrCwhPo/8P&#10;39tfWkGSwO1L+AEyuwIAAP//AwBQSwECLQAUAAYACAAAACEA2+H2y+4AAACFAQAAEwAAAAAAAAAA&#10;AAAAAAAAAAAAW0NvbnRlbnRfVHlwZXNdLnhtbFBLAQItABQABgAIAAAAIQBa9CxbvwAAABUBAAAL&#10;AAAAAAAAAAAAAAAAAB8BAABfcmVscy8ucmVsc1BLAQItABQABgAIAAAAIQAglm7UxQAAANsAAAAP&#10;AAAAAAAAAAAAAAAAAAcCAABkcnMvZG93bnJldi54bWxQSwUGAAAAAAMAAwC3AAAA+QIAAAAA&#10;" path="m13,7r,-1l13,4,11,2,9,,7,,4,2,2,4,,6,,450r,2l2,454r2,2l7,456r2,l11,456r2,-2l13,452,13,7xe" fillcolor="black" stroked="f">
                        <v:path arrowok="t" o:connecttype="custom" o:connectlocs="8255,4445;8255,3810;8255,2540;6985,1270;5715,0;4445,0;2540,1270;1270,2540;0,3810;0,285750;0,287020;1270,288290;2540,289560;4445,289560;5715,289560;6985,289560;8255,288290;8255,287020;8255,4445" o:connectangles="0,0,0,0,0,0,0,0,0,0,0,0,0,0,0,0,0,0,0"/>
                      </v:shape>
                      <v:shape id="Freeform 16" o:spid="_x0000_s1039" style="position:absolute;left:49231;top:23624;width:83;height:2896;visibility:visible;mso-wrap-style:square;v-text-anchor:top" coordsize="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tPxQAAANsAAAAPAAAAZHJzL2Rvd25yZXYueG1sRI9Ba8JA&#10;FITvBf/D8gRvdWOERlLXoC1CKQUx9tLbM/uaBLNvQ3ZjUn+9Wyj0OMzMN8w6G00jrtS52rKCxTwC&#10;QVxYXXOp4PO0f1yBcB5ZY2OZFPyQg2wzeVhjqu3AR7rmvhQBwi5FBZX3bSqlKyoy6Oa2JQ7et+0M&#10;+iC7UuoOhwA3jYyj6EkarDksVNjSS0XFJe+Ngq9db5aveZ+05+IQHZIzftzwXanZdNw+g/A0+v/w&#10;X/tNK4iX8Psl/AC5uQMAAP//AwBQSwECLQAUAAYACAAAACEA2+H2y+4AAACFAQAAEwAAAAAAAAAA&#10;AAAAAAAAAAAAW0NvbnRlbnRfVHlwZXNdLnhtbFBLAQItABQABgAIAAAAIQBa9CxbvwAAABUBAAAL&#10;AAAAAAAAAAAAAAAAAB8BAABfcmVscy8ucmVsc1BLAQItABQABgAIAAAAIQBP2stPxQAAANsAAAAP&#10;AAAAAAAAAAAAAAAAAAcCAABkcnMvZG93bnJldi54bWxQSwUGAAAAAAMAAwC3AAAA+QIAAAAA&#10;" path="m13,8r,-2l13,4,11,2,9,,6,,4,2,2,4,,6,,450r,2l2,454r2,2l6,456r3,l11,456r2,-2l13,452,13,8xe" fillcolor="black" stroked="f">
                        <v:path arrowok="t" o:connecttype="custom" o:connectlocs="8255,5080;8255,3810;8255,2540;6985,1270;5715,0;3810,0;2540,1270;1270,2540;0,3810;0,285750;0,287020;1270,288290;2540,289560;3810,289560;5715,289560;6985,289560;8255,288290;8255,287020;8255,5080" o:connectangles="0,0,0,0,0,0,0,0,0,0,0,0,0,0,0,0,0,0,0"/>
                      </v:shape>
                      <v:shape id="Freeform 17" o:spid="_x0000_s1040" style="position:absolute;left:34417;top:24068;width:82;height:1340;visibility:visible;mso-wrap-style:square;v-text-anchor:top" coordsize="1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zPxAAAANsAAAAPAAAAZHJzL2Rvd25yZXYueG1sRI9Ba8JA&#10;FITvBf/D8gRvdaNIKdFVRBE9tEKjoMdn9pkEs29jdjWpv75bEDwOM/MNM5m1phR3ql1hWcGgH4Eg&#10;Tq0uOFOw363eP0E4j6yxtEwKfsnBbNp5m2CsbcM/dE98JgKEXYwKcu+rWEqX5mTQ9W1FHLyzrQ36&#10;IOtM6hqbADelHEbRhzRYcFjIsaJFTukluRkFMlmWy619rJvva+FPR7p9pQdSqtdt52MQnlr/Cj/b&#10;G61gOIL/L+EHyOkfAAAA//8DAFBLAQItABQABgAIAAAAIQDb4fbL7gAAAIUBAAATAAAAAAAAAAAA&#10;AAAAAAAAAABbQ29udGVudF9UeXBlc10ueG1sUEsBAi0AFAAGAAgAAAAhAFr0LFu/AAAAFQEAAAsA&#10;AAAAAAAAAAAAAAAAHwEAAF9yZWxzLy5yZWxzUEsBAi0AFAAGAAgAAAAhAM0hPM/EAAAA2wAAAA8A&#10;AAAAAAAAAAAAAAAABwIAAGRycy9kb3ducmV2LnhtbFBLBQYAAAAAAwADALcAAAD4AgAAAAA=&#10;" path="m13,8r,-2l13,4,11,2,9,,7,,4,2,2,4,,6,,205r,2l2,209r2,2l7,211r2,l11,211r2,-2l13,207,13,8xe" fillcolor="black" stroked="f">
                        <v:path arrowok="t" o:connecttype="custom" o:connectlocs="8255,5080;8255,3810;8255,2540;6985,1270;5715,0;4445,0;2540,1270;1270,2540;0,3810;0,130175;0,131445;1270,132715;2540,133985;4445,133985;5715,133985;6985,133985;8255,132715;8255,131445;8255,5080" o:connectangles="0,0,0,0,0,0,0,0,0,0,0,0,0,0,0,0,0,0,0"/>
                      </v:shape>
                      <v:rect id="Rectangle 18" o:spid="_x0000_s1041" style="position:absolute;left:30586;top:22526;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EE1E6DB" w14:textId="23750463" w:rsidR="00F45B9B" w:rsidRDefault="00F45B9B">
                              <w:r>
                                <w:rPr>
                                  <w:rFonts w:ascii="System" w:eastAsia="System" w:cs="System" w:hint="eastAsia"/>
                                  <w:color w:val="000000"/>
                                  <w:kern w:val="0"/>
                                  <w:sz w:val="16"/>
                                  <w:szCs w:val="16"/>
                                </w:rPr>
                                <w:t>入院</w:t>
                              </w:r>
                            </w:p>
                          </w:txbxContent>
                        </v:textbox>
                      </v:rect>
                      <v:rect id="Rectangle 19" o:spid="_x0000_s1042" style="position:absolute;left:28935;top:23764;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5D4CFD9" w14:textId="223362FD" w:rsidR="00F45B9B" w:rsidRDefault="00F45B9B">
                              <w:r>
                                <w:rPr>
                                  <w:rFonts w:ascii="System" w:eastAsia="System" w:cs="System" w:hint="eastAsia"/>
                                  <w:color w:val="000000"/>
                                  <w:kern w:val="0"/>
                                  <w:sz w:val="16"/>
                                  <w:szCs w:val="16"/>
                                </w:rPr>
                                <w:t>（２週間）</w:t>
                              </w:r>
                            </w:p>
                          </w:txbxContent>
                        </v:textbox>
                      </v:rect>
                      <v:rect id="Rectangle 20" o:spid="_x0000_s1043" style="position:absolute;left:41323;top:22501;width:20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D740EFD" w14:textId="1DB17461" w:rsidR="00F45B9B" w:rsidRDefault="00F45B9B">
                              <w:r>
                                <w:rPr>
                                  <w:rFonts w:ascii="System" w:eastAsia="System" w:cs="System" w:hint="eastAsia"/>
                                  <w:color w:val="000000"/>
                                  <w:kern w:val="0"/>
                                  <w:sz w:val="16"/>
                                  <w:szCs w:val="16"/>
                                </w:rPr>
                                <w:t>外来</w:t>
                              </w:r>
                            </w:p>
                          </w:txbxContent>
                        </v:textbox>
                      </v:rect>
                      <v:rect id="Rectangle 21" o:spid="_x0000_s1044" style="position:absolute;left:39126;top:23738;width:61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75BE15C" w14:textId="592E6300" w:rsidR="00F45B9B" w:rsidRDefault="00F45B9B">
                              <w:r>
                                <w:rPr>
                                  <w:rFonts w:ascii="System" w:eastAsia="System" w:cs="System" w:hint="eastAsia"/>
                                  <w:color w:val="000000"/>
                                  <w:kern w:val="0"/>
                                  <w:sz w:val="16"/>
                                  <w:szCs w:val="16"/>
                                </w:rPr>
                                <w:t>（１０週間）</w:t>
                              </w:r>
                            </w:p>
                          </w:txbxContent>
                        </v:textbox>
                      </v:rect>
                      <v:shape id="Freeform 22" o:spid="_x0000_s1045" style="position:absolute;left:56127;top:23624;width:83;height:2896;visibility:visible;mso-wrap-style:square;v-text-anchor:top" coordsize="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ylxQAAANsAAAAPAAAAZHJzL2Rvd25yZXYueG1sRI9Pa8JA&#10;FMTvgt9heYI3s6mCtqmr+AdBiiBNe+ntmX1NQrNvQ3ajsZ/eFQSPw8z8hpkvO1OJMzWutKzgJYpB&#10;EGdWl5wr+P7ajV5BOI+ssbJMCq7kYLno9+aYaHvhTzqnPhcBwi5BBYX3dSKlywoy6CJbEwfv1zYG&#10;fZBNLnWDlwA3lRzH8VQaLDksFFjTpqDsL22Ngp91aybbtJ3Vp+wYH2cnPPzjh1LDQbd6B+Gp88/w&#10;o73XCsZvcP8SfoBc3AAAAP//AwBQSwECLQAUAAYACAAAACEA2+H2y+4AAACFAQAAEwAAAAAAAAAA&#10;AAAAAAAAAAAAW0NvbnRlbnRfVHlwZXNdLnhtbFBLAQItABQABgAIAAAAIQBa9CxbvwAAABUBAAAL&#10;AAAAAAAAAAAAAAAAAB8BAABfcmVscy8ucmVsc1BLAQItABQABgAIAAAAIQAuMvylxQAAANsAAAAP&#10;AAAAAAAAAAAAAAAAAAcCAABkcnMvZG93bnJldi54bWxQSwUGAAAAAAMAAwC3AAAA+QIAAAAA&#10;" path="m13,8r,-2l13,4,11,2,9,,7,,4,2,2,4,,6,,450r,2l2,454r2,2l7,456r2,l11,456r2,-2l13,452,13,8xe" fillcolor="black" stroked="f">
                        <v:path arrowok="t" o:connecttype="custom" o:connectlocs="8255,5080;8255,3810;8255,2540;6985,1270;5715,0;4445,0;2540,1270;1270,2540;0,3810;0,285750;0,287020;1270,288290;2540,289560;4445,289560;5715,289560;6985,289560;8255,288290;8255,287020;8255,5080" o:connectangles="0,0,0,0,0,0,0,0,0,0,0,0,0,0,0,0,0,0,0"/>
                      </v:shape>
                      <v:rect id="Rectangle 23" o:spid="_x0000_s1046" style="position:absolute;left:768;top:8162;width:607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g3wQAAANsAAAAPAAAAZHJzL2Rvd25yZXYueG1sRE9Ni8Iw&#10;EL0L/ocwC3uRbeoqIrVRdBepHjyoK16HZrYtNpPSRK3/3hwEj4/3nS46U4sbta6yrGAYxSCIc6sr&#10;LhT8HddfUxDOI2usLZOCBzlYzPu9FBNt77yn28EXIoSwS1BB6X2TSOnykgy6yDbEgfu3rUEfYFtI&#10;3eI9hJtafsfxRBqsODSU2NBPSfnlcDUKzPQ3y7aX3SY/7waTmMdZszqdlfr86JYzEJ46/xa/3But&#10;YBTWhy/hB8j5EwAA//8DAFBLAQItABQABgAIAAAAIQDb4fbL7gAAAIUBAAATAAAAAAAAAAAAAAAA&#10;AAAAAABbQ29udGVudF9UeXBlc10ueG1sUEsBAi0AFAAGAAgAAAAhAFr0LFu/AAAAFQEAAAsAAAAA&#10;AAAAAAAAAAAAHwEAAF9yZWxzLy5yZWxzUEsBAi0AFAAGAAgAAAAhAJmK6DfBAAAA2wAAAA8AAAAA&#10;AAAAAAAAAAAABwIAAGRycy9kb3ducmV2LnhtbFBLBQYAAAAAAwADALcAAAD1AgAAAAA=&#10;" filled="f" strokeweight=".65pt"/>
                      <v:rect id="Rectangle 24" o:spid="_x0000_s1047" style="position:absolute;left:1612;top:8750;width:40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295E9D4" w14:textId="016BDDB7" w:rsidR="00F45B9B" w:rsidRDefault="00F45B9B">
                              <w:r>
                                <w:rPr>
                                  <w:rFonts w:ascii="System" w:eastAsia="System" w:cs="System" w:hint="eastAsia"/>
                                  <w:color w:val="000000"/>
                                  <w:kern w:val="0"/>
                                  <w:sz w:val="16"/>
                                  <w:szCs w:val="16"/>
                                </w:rPr>
                                <w:t>同意取得</w:t>
                              </w:r>
                            </w:p>
                          </w:txbxContent>
                        </v:textbox>
                      </v:rect>
                      <v:rect id="Rectangle 25" o:spid="_x0000_s1048" style="position:absolute;left:7994;top:8162;width:909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PbxQAAANsAAAAPAAAAZHJzL2Rvd25yZXYueG1sRI9Li8JA&#10;EITvgv9h6IW9iE58ECQ6iu4icQ8efOG1yfQmwUxPyMxq/PfOguCxqKqvqPmyNZW4UeNKywqGgwgE&#10;cWZ1ybmC03HTn4JwHlljZZkUPMjBctHtzDHR9s57uh18LgKEXYIKCu/rREqXFWTQDWxNHLxf2xj0&#10;QTa51A3eA9xUchRFsTRYclgosKavgrLr4c8oMNPvNP257rbZZdeLI56k9fp8Uerzo13NQHhq/Tv8&#10;am+1gvEI/r+EHyAXTwAAAP//AwBQSwECLQAUAAYACAAAACEA2+H2y+4AAACFAQAAEwAAAAAAAAAA&#10;AAAAAAAAAAAAW0NvbnRlbnRfVHlwZXNdLnhtbFBLAQItABQABgAIAAAAIQBa9CxbvwAAABUBAAAL&#10;AAAAAAAAAAAAAAAAAB8BAABfcmVscy8ucmVsc1BLAQItABQABgAIAAAAIQAGFNPbxQAAANsAAAAP&#10;AAAAAAAAAAAAAAAAAAcCAABkcnMvZG93bnJldi54bWxQSwUGAAAAAAMAAwC3AAAA+QIAAAAA&#10;" filled="f" strokeweight=".65pt"/>
                      <v:rect id="Rectangle 26" o:spid="_x0000_s1049" style="position:absolute;left:8838;top:8750;width:61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2A560C5" w14:textId="38850D32" w:rsidR="00F45B9B" w:rsidRDefault="00F45B9B">
                              <w:r>
                                <w:rPr>
                                  <w:rFonts w:ascii="System" w:eastAsia="System" w:cs="System" w:hint="eastAsia"/>
                                  <w:color w:val="000000"/>
                                  <w:kern w:val="0"/>
                                  <w:sz w:val="16"/>
                                  <w:szCs w:val="16"/>
                                </w:rPr>
                                <w:t>適格性の確認</w:t>
                              </w:r>
                            </w:p>
                          </w:txbxContent>
                        </v:textbox>
                      </v:rect>
                      <v:rect id="Rectangle 27" o:spid="_x0000_s1050" style="position:absolute;left:18307;top:7457;width:7181;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40xQAAANsAAAAPAAAAZHJzL2Rvd25yZXYueG1sRI9Ba8JA&#10;FITvBf/D8gQvpW5qRSR1DVYpSQ85qC1eH9lnEpJ9G7JbTf+9KxQ8DjPzDbNKBtOKC/WutqzgdRqB&#10;IC6srrlU8H38fFmCcB5ZY2uZFPyRg2Q9elphrO2V93Q5+FIECLsYFVTed7GUrqjIoJvajjh4Z9sb&#10;9EH2pdQ9XgPctHIWRQtpsOawUGFH24qK5vBrFJjlLk2/mjwrTvnzIuJ52n38nJSajIfNOwhPg3+E&#10;/9uZVvA2h/uX8APk+gYAAP//AwBQSwECLQAUAAYACAAAACEA2+H2y+4AAACFAQAAEwAAAAAAAAAA&#10;AAAAAAAAAAAAW0NvbnRlbnRfVHlwZXNdLnhtbFBLAQItABQABgAIAAAAIQBa9CxbvwAAABUBAAAL&#10;AAAAAAAAAAAAAAAAAB8BAABfcmVscy8ucmVsc1BLAQItABQABgAIAAAAIQDmse40xQAAANsAAAAP&#10;AAAAAAAAAAAAAAAAAAcCAABkcnMvZG93bnJldi54bWxQSwUGAAAAAAMAAwC3AAAA+QIAAAAA&#10;" filled="f" strokeweight=".65pt"/>
                      <v:rect id="Rectangle 28" o:spid="_x0000_s1051" style="position:absolute;left:19150;top:8045;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139634A" w14:textId="79FA01E6" w:rsidR="00F45B9B" w:rsidRDefault="00F45B9B">
                              <w:r>
                                <w:rPr>
                                  <w:rFonts w:ascii="System" w:eastAsia="System" w:cs="System" w:hint="eastAsia"/>
                                  <w:color w:val="000000"/>
                                  <w:kern w:val="0"/>
                                  <w:sz w:val="16"/>
                                  <w:szCs w:val="16"/>
                                </w:rPr>
                                <w:t>登録・</w:t>
                              </w:r>
                            </w:p>
                          </w:txbxContent>
                        </v:textbox>
                      </v:rect>
                      <v:rect id="Rectangle 29" o:spid="_x0000_s1052" style="position:absolute;left:22452;top:8045;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F2EBBC6" w14:textId="71C1BAB1" w:rsidR="00F45B9B" w:rsidRDefault="00F45B9B">
                              <w:r>
                                <w:rPr>
                                  <w:rFonts w:ascii="System" w:eastAsia="System" w:cs="System" w:hint="eastAsia"/>
                                  <w:color w:val="000000"/>
                                  <w:kern w:val="0"/>
                                  <w:sz w:val="16"/>
                                  <w:szCs w:val="16"/>
                                </w:rPr>
                                <w:t>ラン</w:t>
                              </w:r>
                            </w:p>
                          </w:txbxContent>
                        </v:textbox>
                      </v:rect>
                      <v:rect id="Rectangle 30" o:spid="_x0000_s1053" style="position:absolute;left:19150;top:9283;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FF4FC5E" w14:textId="6C70A87E" w:rsidR="00F45B9B" w:rsidRDefault="00F45B9B">
                              <w:r>
                                <w:rPr>
                                  <w:rFonts w:ascii="System" w:eastAsia="System" w:cs="System" w:hint="eastAsia"/>
                                  <w:color w:val="000000"/>
                                  <w:kern w:val="0"/>
                                  <w:sz w:val="16"/>
                                  <w:szCs w:val="16"/>
                                </w:rPr>
                                <w:t>ダム化割付</w:t>
                              </w:r>
                            </w:p>
                          </w:txbxContent>
                        </v:textbox>
                      </v:rect>
                      <v:rect id="Rectangle 31" o:spid="_x0000_s1054" style="position:absolute;left:25826;top:19886;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BA79530" w14:textId="4EEC3814" w:rsidR="00F45B9B" w:rsidRDefault="00F45B9B">
                              <w:r>
                                <w:rPr>
                                  <w:rFonts w:ascii="System" w:eastAsia="System" w:cs="System" w:hint="eastAsia"/>
                                  <w:color w:val="000000"/>
                                  <w:kern w:val="0"/>
                                  <w:sz w:val="16"/>
                                  <w:szCs w:val="16"/>
                                </w:rPr>
                                <w:t>治療開始</w:t>
                              </w:r>
                            </w:p>
                          </w:txbxContent>
                        </v:textbox>
                      </v:rect>
                      <v:rect id="Rectangle 32" o:spid="_x0000_s1055" style="position:absolute;left:46553;top:19884;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7A3AF7B" w14:textId="573032C1" w:rsidR="00F45B9B" w:rsidRDefault="00F45B9B">
                              <w:r>
                                <w:rPr>
                                  <w:rFonts w:ascii="System" w:eastAsia="System" w:cs="System" w:hint="eastAsia"/>
                                  <w:color w:val="000000"/>
                                  <w:kern w:val="0"/>
                                  <w:sz w:val="16"/>
                                  <w:szCs w:val="16"/>
                                </w:rPr>
                                <w:t>治療終了</w:t>
                              </w:r>
                            </w:p>
                          </w:txbxContent>
                        </v:textbox>
                      </v:rect>
                      <v:rect id="Rectangle 33" o:spid="_x0000_s1056" style="position:absolute;left:34099;top:8162;width:82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tKwAAAANsAAAAPAAAAZHJzL2Rvd25yZXYueG1sRE9Ni8Iw&#10;EL0L+x/CCF5EU0WkVKO4ilQPHnRXvA7N2BabSWmi1n9vDoLHx/ueL1tTiQc1rrSsYDSMQBBnVpec&#10;K/j/2w5iEM4ja6wsk4IXOVgufjpzTLR98pEeJ5+LEMIuQQWF93UipcsKMuiGtiYO3NU2Bn2ATS51&#10;g88Qbio5jqKpNFhyaCiwpnVB2e10NwpMvEnT/e2wyy6H/jTiSVr/ni9K9brtagbCU+u/4o97pxVM&#10;wvrwJfwAuXgDAAD//wMAUEsBAi0AFAAGAAgAAAAhANvh9svuAAAAhQEAABMAAAAAAAAAAAAAAAAA&#10;AAAAAFtDb250ZW50X1R5cGVzXS54bWxQSwECLQAUAAYACAAAACEAWvQsW78AAAAVAQAACwAAAAAA&#10;AAAAAAAAAAAfAQAAX3JlbHMvLnJlbHNQSwECLQAUAAYACAAAACEAwYybSsAAAADbAAAADwAAAAAA&#10;AAAAAAAAAAAHAgAAZHJzL2Rvd25yZXYueG1sUEsFBgAAAAADAAMAtwAAAPQCAAAAAA==&#10;" filled="f" strokeweight=".65pt"/>
                      <v:rect id="Rectangle 34" o:spid="_x0000_s1057" style="position:absolute;left:34923;top:8750;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4C16D776" w14:textId="3ACD5E7F" w:rsidR="00F45B9B" w:rsidRDefault="00F45B9B">
                              <w:r>
                                <w:rPr>
                                  <w:rFonts w:ascii="System" w:eastAsia="System" w:cs="System" w:hint="eastAsia"/>
                                  <w:color w:val="000000"/>
                                  <w:kern w:val="0"/>
                                  <w:sz w:val="16"/>
                                  <w:szCs w:val="16"/>
                                </w:rPr>
                                <w:t>二重盲検期間</w:t>
                              </w:r>
                            </w:p>
                          </w:txbxContent>
                        </v:textbox>
                      </v:rect>
                      <v:rect id="Rectangle 35" o:spid="_x0000_s1058" style="position:absolute;left:28009;top:1520;width:21362;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CmwwAAANsAAAAPAAAAZHJzL2Rvd25yZXYueG1sRI/NqsIw&#10;FIT3gu8QjuBGrqkiIr1G8QepLlyo9+L20BzbYnNSmqj17Y0guBxm5htmOm9MKe5Uu8KygkE/AkGc&#10;Wl1wpuDvtPmZgHAeWWNpmRQ8ycF81m5NMdb2wQe6H30mAoRdjApy76tYSpfmZND1bUUcvIutDfog&#10;60zqGh8Bbko5jKKxNFhwWMixolVO6fV4MwrMZJ0ku+t+m573vXHEo6Ra/p+V6naaxS8IT43/hj/t&#10;rVYwGsL7S/gBcvYCAAD//wMAUEsBAi0AFAAGAAgAAAAhANvh9svuAAAAhQEAABMAAAAAAAAAAAAA&#10;AAAAAAAAAFtDb250ZW50X1R5cGVzXS54bWxQSwECLQAUAAYACAAAACEAWvQsW78AAAAVAQAACwAA&#10;AAAAAAAAAAAAAAAfAQAAX3JlbHMvLnJlbHNQSwECLQAUAAYACAAAACEAXhKgpsMAAADbAAAADwAA&#10;AAAAAAAAAAAAAAAHAgAAZHJzL2Rvd25yZXYueG1sUEsFBgAAAAADAAMAtwAAAPcCAAAAAA==&#10;" filled="f" strokeweight=".65pt"/>
                      <v:rect id="Rectangle 36" o:spid="_x0000_s1059" style="position:absolute;left:28854;top:1983;width:5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D8B635B" w14:textId="75F740CF" w:rsidR="00F45B9B" w:rsidRDefault="00F45B9B">
                              <w:r>
                                <w:rPr>
                                  <w:rFonts w:ascii="Arial" w:hAnsi="Arial" w:cs="Arial"/>
                                  <w:color w:val="000000"/>
                                  <w:kern w:val="0"/>
                                  <w:sz w:val="14"/>
                                  <w:szCs w:val="14"/>
                                </w:rPr>
                                <w:t>A</w:t>
                              </w:r>
                            </w:p>
                          </w:txbxContent>
                        </v:textbox>
                      </v:rect>
                      <v:rect id="Rectangle 37" o:spid="_x0000_s1060" style="position:absolute;left:29513;top:199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8910873" w14:textId="76D05DA4" w:rsidR="00F45B9B" w:rsidRDefault="00F45B9B">
                              <w:r>
                                <w:rPr>
                                  <w:rFonts w:ascii="System" w:eastAsia="System" w:cs="System" w:hint="eastAsia"/>
                                  <w:color w:val="000000"/>
                                  <w:kern w:val="0"/>
                                  <w:sz w:val="14"/>
                                  <w:szCs w:val="14"/>
                                </w:rPr>
                                <w:t>薬</w:t>
                              </w:r>
                            </w:p>
                          </w:txbxContent>
                        </v:textbox>
                      </v:rect>
                      <v:rect id="Rectangle 39" o:spid="_x0000_s1061" style="position:absolute;left:34732;top:1995;width:4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3599B3" w14:textId="53CA11C1" w:rsidR="00F45B9B" w:rsidRDefault="00F45B9B">
                              <w:r>
                                <w:rPr>
                                  <w:rFonts w:ascii="System" w:eastAsia="System" w:cs="System"/>
                                  <w:color w:val="000000"/>
                                  <w:kern w:val="0"/>
                                  <w:sz w:val="14"/>
                                  <w:szCs w:val="14"/>
                                </w:rPr>
                                <w:t>1</w:t>
                              </w:r>
                            </w:p>
                          </w:txbxContent>
                        </v:textbox>
                      </v:rect>
                      <v:rect id="Rectangle 40" o:spid="_x0000_s1062" style="position:absolute;left:35393;top:199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D37A389" w14:textId="081F4D95" w:rsidR="00F45B9B" w:rsidRDefault="00F45B9B">
                              <w:r>
                                <w:rPr>
                                  <w:rFonts w:ascii="System" w:eastAsia="System" w:cs="System" w:hint="eastAsia"/>
                                  <w:color w:val="000000"/>
                                  <w:kern w:val="0"/>
                                  <w:sz w:val="14"/>
                                  <w:szCs w:val="14"/>
                                </w:rPr>
                                <w:t>回</w:t>
                              </w:r>
                            </w:p>
                          </w:txbxContent>
                        </v:textbox>
                      </v:rect>
                      <v:rect id="Rectangle 41" o:spid="_x0000_s1063" style="position:absolute;left:36383;top:1995;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914059A" w14:textId="0635E682" w:rsidR="00F45B9B" w:rsidRDefault="00F45B9B">
                              <w:r>
                                <w:rPr>
                                  <w:rFonts w:ascii="System" w:eastAsia="System" w:cs="System" w:hint="eastAsia"/>
                                  <w:color w:val="000000"/>
                                  <w:kern w:val="0"/>
                                  <w:sz w:val="14"/>
                                  <w:szCs w:val="14"/>
                                </w:rPr>
                                <w:t>１錠</w:t>
                              </w:r>
                            </w:p>
                          </w:txbxContent>
                        </v:textbox>
                      </v:rect>
                      <v:rect id="Rectangle 42" o:spid="_x0000_s1064" style="position:absolute;left:38364;top:219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D17D4F0" w14:textId="085D44FA" w:rsidR="00F45B9B" w:rsidRDefault="00F45B9B">
                              <w:r>
                                <w:rPr>
                                  <w:rFonts w:ascii="System" w:eastAsia="System" w:cs="System" w:hint="eastAsia"/>
                                  <w:color w:val="000000"/>
                                  <w:kern w:val="0"/>
                                  <w:sz w:val="12"/>
                                  <w:szCs w:val="12"/>
                                </w:rPr>
                                <w:t>、</w:t>
                              </w:r>
                            </w:p>
                          </w:txbxContent>
                        </v:textbox>
                      </v:rect>
                      <v:rect id="Rectangle 43" o:spid="_x0000_s1065" style="position:absolute;left:39247;top:1995;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8432B3D" w14:textId="46A4D7BA" w:rsidR="00F45B9B" w:rsidRDefault="00F45B9B">
                              <w:r>
                                <w:rPr>
                                  <w:rFonts w:ascii="System" w:eastAsia="System" w:cs="System" w:hint="eastAsia"/>
                                  <w:color w:val="000000"/>
                                  <w:kern w:val="0"/>
                                  <w:sz w:val="14"/>
                                  <w:szCs w:val="14"/>
                                </w:rPr>
                                <w:t>１日１回</w:t>
                              </w:r>
                            </w:p>
                          </w:txbxContent>
                        </v:textbox>
                      </v:rect>
                      <v:rect id="Rectangle 44" o:spid="_x0000_s1066" style="position:absolute;left:43215;top:1995;width:3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9C51C8F" w14:textId="64544261" w:rsidR="00F45B9B" w:rsidRDefault="00F45B9B">
                              <w:r>
                                <w:rPr>
                                  <w:rFonts w:ascii="System" w:eastAsia="System" w:cs="System"/>
                                  <w:color w:val="000000"/>
                                  <w:kern w:val="0"/>
                                  <w:sz w:val="14"/>
                                  <w:szCs w:val="14"/>
                                </w:rPr>
                                <w:t xml:space="preserve"> </w:t>
                              </w:r>
                            </w:p>
                          </w:txbxContent>
                        </v:textbox>
                      </v:rect>
                      <v:rect id="Rectangle 45" o:spid="_x0000_s1067" style="position:absolute;left:43488;top:1995;width:445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22F8920" w14:textId="69C6A03A" w:rsidR="00F45B9B" w:rsidRDefault="00F45B9B">
                              <w:r>
                                <w:rPr>
                                  <w:rFonts w:ascii="System" w:eastAsia="System" w:cs="System" w:hint="eastAsia"/>
                                  <w:color w:val="000000"/>
                                  <w:kern w:val="0"/>
                                  <w:sz w:val="14"/>
                                  <w:szCs w:val="14"/>
                                </w:rPr>
                                <w:t>朝食後服用</w:t>
                              </w:r>
                            </w:p>
                          </w:txbxContent>
                        </v:textbox>
                      </v:rect>
                      <v:rect id="Rectangle 46" o:spid="_x0000_s1068" style="position:absolute;left:28092;top:14728;width:2118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5PgxQAAANsAAAAPAAAAZHJzL2Rvd25yZXYueG1sRI9Pi8Iw&#10;FMTvgt8hvAUvoqm7KtI1iq5I9eDBP4vXR/O2LTYvpYna/fZGEDwOM/MbZjpvTCluVLvCsoJBPwJB&#10;nFpdcKbgdFz3JiCcR9ZYWiYF/+RgPmu3phhre+c93Q4+EwHCLkYFufdVLKVLczLo+rYiDt6frQ36&#10;IOtM6hrvAW5K+RlFY2mw4LCQY0U/OaWXw9UoMJNVkmwvu0163nXHEQ+Tavl7Vqrz0Sy+QXhq/Dv8&#10;am+0gtEXPL+EHyBnDwAAAP//AwBQSwECLQAUAAYACAAAACEA2+H2y+4AAACFAQAAEwAAAAAAAAAA&#10;AAAAAAAAAAAAW0NvbnRlbnRfVHlwZXNdLnhtbFBLAQItABQABgAIAAAAIQBa9CxbvwAAABUBAAAL&#10;AAAAAAAAAAAAAAAAAB8BAABfcmVscy8ucmVsc1BLAQItABQABgAIAAAAIQC0h5PgxQAAANsAAAAP&#10;AAAAAAAAAAAAAAAAAAcCAABkcnMvZG93bnJldi54bWxQSwUGAAAAAAMAAwC3AAAA+QIAAAAA&#10;" filled="f" strokeweight=".65pt"/>
                      <v:rect id="Rectangle 47" o:spid="_x0000_s1069" style="position:absolute;left:28935;top:15219;width:3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76B7BB9" w14:textId="65F44695" w:rsidR="00F45B9B" w:rsidRDefault="00F45B9B">
                              <w:r>
                                <w:rPr>
                                  <w:rFonts w:ascii="System" w:eastAsia="System" w:cs="System" w:hint="eastAsia"/>
                                  <w:color w:val="000000"/>
                                  <w:kern w:val="0"/>
                                  <w:sz w:val="14"/>
                                  <w:szCs w:val="14"/>
                                </w:rPr>
                                <w:t>プラセボ</w:t>
                              </w:r>
                            </w:p>
                          </w:txbxContent>
                        </v:textbox>
                      </v:rect>
                      <v:rect id="Rectangle 48" o:spid="_x0000_s1070" style="position:absolute;left:32904;top:15219;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8F0B9EE" w14:textId="7D03CC67" w:rsidR="00F45B9B" w:rsidRDefault="00F45B9B">
                              <w:r>
                                <w:rPr>
                                  <w:rFonts w:ascii="System" w:eastAsia="System" w:cs="System" w:hint="eastAsia"/>
                                  <w:color w:val="000000"/>
                                  <w:kern w:val="0"/>
                                  <w:sz w:val="14"/>
                                  <w:szCs w:val="14"/>
                                </w:rPr>
                                <w:t xml:space="preserve">　</w:t>
                              </w:r>
                            </w:p>
                          </w:txbxContent>
                        </v:textbox>
                      </v:rect>
                      <v:rect id="Rectangle 49" o:spid="_x0000_s1071" style="position:absolute;left:33894;top:15219;width:4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2514F2C" w14:textId="4195D4AC" w:rsidR="00F45B9B" w:rsidRDefault="00F45B9B">
                              <w:r>
                                <w:rPr>
                                  <w:rFonts w:ascii="System" w:eastAsia="System" w:cs="System"/>
                                  <w:color w:val="000000"/>
                                  <w:kern w:val="0"/>
                                  <w:sz w:val="14"/>
                                  <w:szCs w:val="14"/>
                                </w:rPr>
                                <w:t>1</w:t>
                              </w:r>
                            </w:p>
                          </w:txbxContent>
                        </v:textbox>
                      </v:rect>
                      <v:rect id="Rectangle 50" o:spid="_x0000_s1072" style="position:absolute;left:34554;top:15219;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30C129C" w14:textId="2D20D91E" w:rsidR="00F45B9B" w:rsidRDefault="00F45B9B">
                              <w:r>
                                <w:rPr>
                                  <w:rFonts w:ascii="System" w:eastAsia="System" w:cs="System" w:hint="eastAsia"/>
                                  <w:color w:val="000000"/>
                                  <w:kern w:val="0"/>
                                  <w:sz w:val="14"/>
                                  <w:szCs w:val="14"/>
                                </w:rPr>
                                <w:t>回１錠、</w:t>
                              </w:r>
                            </w:p>
                          </w:txbxContent>
                        </v:textbox>
                      </v:rect>
                      <v:rect id="Rectangle 51" o:spid="_x0000_s1073" style="position:absolute;left:38504;top:15219;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74F16B4" w14:textId="1AC5D7AF" w:rsidR="00F45B9B" w:rsidRDefault="00F45B9B">
                              <w:r>
                                <w:rPr>
                                  <w:rFonts w:ascii="System" w:eastAsia="System" w:cs="System" w:hint="eastAsia"/>
                                  <w:color w:val="000000"/>
                                  <w:kern w:val="0"/>
                                  <w:sz w:val="14"/>
                                  <w:szCs w:val="14"/>
                                </w:rPr>
                                <w:t>１日</w:t>
                              </w:r>
                            </w:p>
                          </w:txbxContent>
                        </v:textbox>
                      </v:rect>
                      <v:rect id="Rectangle 52" o:spid="_x0000_s1074" style="position:absolute;left:40485;top:15219;width:178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36DD801" w14:textId="78ACEB52" w:rsidR="00F45B9B" w:rsidRDefault="00F45B9B">
                              <w:r>
                                <w:rPr>
                                  <w:rFonts w:ascii="System" w:eastAsia="System" w:cs="System" w:hint="eastAsia"/>
                                  <w:color w:val="000000"/>
                                  <w:kern w:val="0"/>
                                  <w:sz w:val="14"/>
                                  <w:szCs w:val="14"/>
                                </w:rPr>
                                <w:t xml:space="preserve">１回　</w:t>
                              </w:r>
                            </w:p>
                          </w:txbxContent>
                        </v:textbox>
                      </v:rect>
                      <v:rect id="Rectangle 53" o:spid="_x0000_s1075" style="position:absolute;left:43463;top:15219;width:4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DEFCC02" w14:textId="7BEFC8B3" w:rsidR="00F45B9B" w:rsidRDefault="00F45B9B">
                              <w:r>
                                <w:rPr>
                                  <w:rFonts w:ascii="System" w:eastAsia="System" w:cs="System" w:hint="eastAsia"/>
                                  <w:color w:val="000000"/>
                                  <w:kern w:val="0"/>
                                  <w:sz w:val="14"/>
                                  <w:szCs w:val="14"/>
                                </w:rPr>
                                <w:t>朝食後服用</w:t>
                              </w:r>
                            </w:p>
                          </w:txbxContent>
                        </v:textbox>
                      </v:rect>
                      <v:shape id="Freeform 54" o:spid="_x0000_s1076" style="position:absolute;left:6813;top:9051;width:1200;height:76;visibility:visible;mso-wrap-style:square;v-text-anchor:top" coordsize="1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kuewgAAANsAAAAPAAAAZHJzL2Rvd25yZXYueG1sRI9PawIx&#10;FMTvQr9DeAVvml0tIlujqKgUvNQ/eH5sXpPFzcuyibp+e1Mo9DjMzG+Y2aJztbhTGyrPCvJhBoK4&#10;9Lpio+B82g6mIEJE1lh7JgVPCrCYv/VmWGj/4APdj9GIBOFQoAIbY1NIGUpLDsPQN8TJ+/Gtw5hk&#10;a6Ru8ZHgrpajLJtIhxWnBYsNrS2V1+PNKdjt9/nYOFtf+HtzWG9Wlw8yI6X6793yE0SkLv6H/9pf&#10;WsEkh98v6QfI+QsAAP//AwBQSwECLQAUAAYACAAAACEA2+H2y+4AAACFAQAAEwAAAAAAAAAAAAAA&#10;AAAAAAAAW0NvbnRlbnRfVHlwZXNdLnhtbFBLAQItABQABgAIAAAAIQBa9CxbvwAAABUBAAALAAAA&#10;AAAAAAAAAAAAAB8BAABfcmVscy8ucmVsc1BLAQItABQABgAIAAAAIQB7bkuewgAAANsAAAAPAAAA&#10;AAAAAAAAAAAAAAcCAABkcnMvZG93bnJldi54bWxQSwUGAAAAAAMAAwC3AAAA9gIAAAAA&#10;" path="m9,l7,,5,2,2,4,,6,,8r2,2l5,12r2,l182,12r2,l187,12r2,-2l189,8r,-2l189,4,187,2,184,,9,xe" fillcolor="black" stroked="f">
                        <v:path arrowok="t" o:connecttype="custom" o:connectlocs="5715,0;4445,0;3175,1270;1270,2540;0,3810;0,5080;1270,6350;3175,7620;4445,7620;115570,7620;116840,7620;118745,7620;120015,6350;120015,5080;120015,3810;120015,2540;118745,1270;116840,0;5715,0" o:connectangles="0,0,0,0,0,0,0,0,0,0,0,0,0,0,0,0,0,0,0"/>
                      </v:shape>
                      <v:shape id="Freeform 55" o:spid="_x0000_s1077" style="position:absolute;left:25400;top:3323;width:2686;height:4185;visibility:visible;mso-wrap-style:square;v-text-anchor:top" coordsize="42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ENwgAAANsAAAAPAAAAZHJzL2Rvd25yZXYueG1sRI/RisIw&#10;FETfF/yHcAVfFk0VFKlGUVHwbVfrB1yba1tsbmoStf79ZkHwcZiZM8x82ZpaPMj5yrKC4SABQZxb&#10;XXGh4JTt+lMQPiBrrC2Tghd5WC46X3NMtX3ygR7HUIgIYZ+igjKEJpXS5yUZ9APbEEfvYp3BEKUr&#10;pHb4jHBTy1GSTKTBiuNCiQ1tSsqvx7tRYKvdwVyd3f4km/H3OPs939bZWalet13NQARqwyf8bu+1&#10;gskI/r/EHyAXfwAAAP//AwBQSwECLQAUAAYACAAAACEA2+H2y+4AAACFAQAAEwAAAAAAAAAAAAAA&#10;AAAAAAAAW0NvbnRlbnRfVHlwZXNdLnhtbFBLAQItABQABgAIAAAAIQBa9CxbvwAAABUBAAALAAAA&#10;AAAAAAAAAAAAAB8BAABfcmVscy8ucmVsc1BLAQItABQABgAIAAAAIQASF2ENwgAAANsAAAAPAAAA&#10;AAAAAAAAAAAAAAcCAABkcnMvZG93bnJldi54bWxQSwUGAAAAAAMAAwC3AAAA9gIAAAAA&#10;" path="m2,651l,653r,2l2,657r2,2l7,659r2,l11,659r2,-2l423,10r,-2l423,6r,-2l421,2,418,r-2,l414,2r-2,2l2,651xe" fillcolor="black" stroked="f">
                        <v:path arrowok="t" o:connecttype="custom" o:connectlocs="1270,413385;0,414655;0,415925;1270,417195;2540,418465;4445,418465;5715,418465;6985,418465;8255,417195;268605,6350;268605,5080;268605,3810;268605,2540;267335,1270;265430,0;264160,0;262890,1270;261620,2540;1270,413385" o:connectangles="0,0,0,0,0,0,0,0,0,0,0,0,0,0,0,0,0,0,0"/>
                      </v:shape>
                      <v:shape id="Freeform 56" o:spid="_x0000_s1078" style="position:absolute;left:28111;top:17725;width:83;height:1905;visibility:visible;mso-wrap-style:square;v-text-anchor:top" coordsize="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MAxAAAANsAAAAPAAAAZHJzL2Rvd25yZXYueG1sRI9Pa8JA&#10;FMTvhX6H5RV6002tBE3dBFFahHoxLZ4f2WcSzL4N2c2f9tN3BaHHYWZ+w2yyyTRioM7VlhW8zCMQ&#10;xIXVNZcKvr/eZysQziNrbCyTgh9ykKWPDxtMtB35REPuSxEg7BJUUHnfJlK6oiKDbm5b4uBdbGfQ&#10;B9mVUnc4Brhp5CKKYmmw5rBQYUu7iopr3hsFZjw6t/0Yz/upX9efvzjsrsuLUs9P0/YNhKfJ/4fv&#10;7YNWEL/C7Uv4ATL9AwAA//8DAFBLAQItABQABgAIAAAAIQDb4fbL7gAAAIUBAAATAAAAAAAAAAAA&#10;AAAAAAAAAABbQ29udGVudF9UeXBlc10ueG1sUEsBAi0AFAAGAAgAAAAhAFr0LFu/AAAAFQEAAAsA&#10;AAAAAAAAAAAAAAAAHwEAAF9yZWxzLy5yZWxzUEsBAi0AFAAGAAgAAAAhAJSq0wDEAAAA2wAAAA8A&#10;AAAAAAAAAAAAAAAABwIAAGRycy9kb3ducmV2LnhtbFBLBQYAAAAAAwADALcAAAD4AgAAAAA=&#10;" path="m,296r2,2l4,300r3,l9,300r2,l13,298r,-2l13,294,13,6r,-2l11,2,9,,7,,4,2,2,4,,6,,8,,296xe" fillcolor="black" stroked="f">
                        <v:path arrowok="t" o:connecttype="custom" o:connectlocs="0,187960;1270,189230;2540,190500;4445,190500;5715,190500;6985,190500;8255,189230;8255,187960;8255,186690;8255,3810;8255,2540;6985,1270;5715,0;4445,0;2540,1270;1270,2540;0,3810;0,5080;0,187960" o:connectangles="0,0,0,0,0,0,0,0,0,0,0,0,0,0,0,0,0,0,0"/>
                      </v:shape>
                      <v:shape id="Freeform 57" o:spid="_x0000_s1079" style="position:absolute;left:27724;top:17007;width:870;height:781;visibility:visible;mso-wrap-style:square;v-text-anchor:top" coordsize="13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jOwwAAANsAAAAPAAAAZHJzL2Rvd25yZXYueG1sRI9PawIx&#10;FMTvBb9DeEJvNastUlejiLV0Lz1o9f7YPHcXk5clSffPt28KhR6HmfkNs9kN1oiOfGgcK5jPMhDE&#10;pdMNVwouX+9PryBCRNZoHJOCkQLstpOHDeba9Xyi7hwrkSAcclRQx9jmUoayJoth5lri5N2ctxiT&#10;9JXUHvsEt0YusmwpLTacFmps6VBTeT9/WwUfx9VejqXU+PyJb8drdS28MUo9Tof9GkSkIf6H/9qF&#10;VrB8gd8v6QfI7Q8AAAD//wMAUEsBAi0AFAAGAAgAAAAhANvh9svuAAAAhQEAABMAAAAAAAAAAAAA&#10;AAAAAAAAAFtDb250ZW50X1R5cGVzXS54bWxQSwECLQAUAAYACAAAACEAWvQsW78AAAAVAQAACwAA&#10;AAAAAAAAAAAAAAAfAQAAX3JlbHMvLnJlbHNQSwECLQAUAAYACAAAACEALgWIzsMAAADbAAAADwAA&#10;AAAAAAAAAAAAAAAHAgAAZHJzL2Rvd25yZXYueG1sUEsFBgAAAAADAAMAtwAAAPcCAAAAAA==&#10;" path="m137,123l68,,,123r137,xe" fillcolor="black" stroked="f">
                        <v:path arrowok="t" o:connecttype="custom" o:connectlocs="86995,78105;43180,0;0,78105;86995,78105" o:connectangles="0,0,0,0"/>
                      </v:shape>
                      <v:shape id="Freeform 58" o:spid="_x0000_s1080" style="position:absolute;left:49288;top:17553;width:83;height:1905;visibility:visible;mso-wrap-style:square;v-text-anchor:top" coordsize="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7vxAAAANsAAAAPAAAAZHJzL2Rvd25yZXYueG1sRI9Pa8JA&#10;FMTvhX6H5RV6002lBk3dBFFahHoxLZ4f2WcSzL4N2c2f9tN3BaHHYWZ+w2yyyTRioM7VlhW8zCMQ&#10;xIXVNZcKvr/eZysQziNrbCyTgh9ykKWPDxtMtB35REPuSxEg7BJUUHnfJlK6oiKDbm5b4uBdbGfQ&#10;B9mVUnc4Brhp5CKKYmmw5rBQYUu7iopr3hsFZjw6t/0Yz/upX9efvzjsrq8XpZ6fpu0bCE+T/w/f&#10;2wetIF7C7Uv4ATL9AwAA//8DAFBLAQItABQABgAIAAAAIQDb4fbL7gAAAIUBAAATAAAAAAAAAAAA&#10;AAAAAAAAAABbQ29udGVudF9UeXBlc10ueG1sUEsBAi0AFAAGAAgAAAAhAFr0LFu/AAAAFQEAAAsA&#10;AAAAAAAAAAAAAAAAHwEAAF9yZWxzLy5yZWxzUEsBAi0AFAAGAAgAAAAhAHQP7u/EAAAA2wAAAA8A&#10;AAAAAAAAAAAAAAAABwIAAGRycy9kb3ducmV2LnhtbFBLBQYAAAAAAwADALcAAAD4AgAAAAA=&#10;" path="m,296r2,2l4,300r2,l8,300r2,l13,298r,-2l13,294,13,5r,-2l10,1,8,,6,,4,1,2,3,,5,,7,,296xe" fillcolor="black" stroked="f">
                        <v:path arrowok="t" o:connecttype="custom" o:connectlocs="0,187960;1270,189230;2540,190500;3810,190500;5080,190500;6350,190500;8255,189230;8255,187960;8255,186690;8255,3175;8255,1905;6350,635;5080,0;3810,0;2540,635;1270,1905;0,3175;0,4445;0,187960" o:connectangles="0,0,0,0,0,0,0,0,0,0,0,0,0,0,0,0,0,0,0"/>
                      </v:shape>
                      <v:shape id="Freeform 59" o:spid="_x0000_s1081" style="position:absolute;left:48901;top:16836;width:863;height:775;visibility:visible;mso-wrap-style:square;v-text-anchor:top" coordsize="1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kExQAAANsAAAAPAAAAZHJzL2Rvd25yZXYueG1sRI9Ba8JA&#10;FITvgv9heYK3uqlIaKOrFKVF2gZaFc+P7GsSmn0bs6tJ/PVuoeBxmJlvmMWqM5W4UONKywoeJxEI&#10;4szqknMFh/3rwxMI55E1VpZJQU8OVsvhYIGJti1/02XncxEg7BJUUHhfJ1K6rCCDbmJr4uD92Mag&#10;D7LJpW6wDXBTyWkUxdJgyWGhwJrWBWW/u7NRsE7fq6/88/hx2rz10y7V6dXMnpUaj7qXOQhPnb+H&#10;/9tbrSCO4e9L+AFyeQMAAP//AwBQSwECLQAUAAYACAAAACEA2+H2y+4AAACFAQAAEwAAAAAAAAAA&#10;AAAAAAAAAAAAW0NvbnRlbnRfVHlwZXNdLnhtbFBLAQItABQABgAIAAAAIQBa9CxbvwAAABUBAAAL&#10;AAAAAAAAAAAAAAAAAB8BAABfcmVscy8ucmVsc1BLAQItABQABgAIAAAAIQAMFwkExQAAANsAAAAP&#10;AAAAAAAAAAAAAAAAAAcCAABkcnMvZG93bnJldi54bWxQSwUGAAAAAAMAAwC3AAAA+QIAAAAA&#10;" path="m136,122l67,,,122r136,xe" fillcolor="black" stroked="f">
                        <v:path arrowok="t" o:connecttype="custom" o:connectlocs="86360,77470;42545,0;0,77470;86360,77470" o:connectangles="0,0,0,0"/>
                      </v:shape>
                      <v:shape id="Freeform 60" o:spid="_x0000_s1082" style="position:absolute;left:56432;top:2307;width:83;height:362;visibility:visible;mso-wrap-style:square;v-text-anchor:top" coordsize="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MKxAAAANsAAAAPAAAAZHJzL2Rvd25yZXYueG1sRI9Ba8JA&#10;FITvBf/D8gRvdaNIWqJrKIrFk7RaUG+P7GsSkn0bstsk+uu7hYLHYWa+YVbpYGrRUetKywpm0wgE&#10;cWZ1ybmCr9Pu+RWE88gaa8uk4EYO0vXoaYWJtj1/Unf0uQgQdgkqKLxvEildVpBBN7UNcfC+bWvQ&#10;B9nmUrfYB7ip5TyKYmmw5LBQYEObgrLq+GMU4OL83t23VR9nV/PRzQ7kb5eDUpPx8LYE4Wnwj/B/&#10;e68VxC/w9yX8ALn+BQAA//8DAFBLAQItABQABgAIAAAAIQDb4fbL7gAAAIUBAAATAAAAAAAAAAAA&#10;AAAAAAAAAABbQ29udGVudF9UeXBlc10ueG1sUEsBAi0AFAAGAAgAAAAhAFr0LFu/AAAAFQEAAAsA&#10;AAAAAAAAAAAAAAAAHwEAAF9yZWxzLy5yZWxzUEsBAi0AFAAGAAgAAAAhAEQOAwrEAAAA2wAAAA8A&#10;AAAAAAAAAAAAAAAABwIAAGRycy9kb3ducmV2LnhtbFBLBQYAAAAAAwADALcAAAD4AgAAAAA=&#10;" path="m13,6r,-2l13,2r-2,l9,,6,,4,2,2,2,,4,,51r,2l2,55r2,2l6,57r3,l11,57r2,-2l13,53,13,6xe" fillcolor="black" stroked="f">
                        <v:path arrowok="t" o:connecttype="custom" o:connectlocs="8255,3810;8255,2540;8255,1270;6985,1270;5715,0;3810,0;2540,1270;1270,1270;0,2540;0,32385;0,33655;1270,34925;2540,36195;3810,36195;5715,36195;6985,36195;8255,34925;8255,33655;8255,3810" o:connectangles="0,0,0,0,0,0,0,0,0,0,0,0,0,0,0,0,0,0,0"/>
                      </v:shape>
                      <v:shape id="Freeform 61" o:spid="_x0000_s1083" style="position:absolute;left:56432;top:2815;width:83;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7dwgAAANsAAAAPAAAAZHJzL2Rvd25yZXYueG1sRE89b8Iw&#10;EN2R+h+sq9QNnHZAKOBEtIKqLQukZWA72dckEJ/T2CXh3+MBifHpfS/ywTbiTJ2vHSt4niQgiLUz&#10;NZcKfr7X4xkIH5ANNo5JwYU85NnDaIGpcT3v6FyEUsQQ9ikqqEJoUym9rsiin7iWOHK/rrMYIuxK&#10;aTrsY7ht5EuSTKXFmmNDhS29VaRPxb9VsPFmz7OV3R7/vpLXpXzXn4deK/X0OCznIAIN4S6+uT+M&#10;gmkcG7/EHyCzKwAAAP//AwBQSwECLQAUAAYACAAAACEA2+H2y+4AAACFAQAAEwAAAAAAAAAAAAAA&#10;AAAAAAAAW0NvbnRlbnRfVHlwZXNdLnhtbFBLAQItABQABgAIAAAAIQBa9CxbvwAAABUBAAALAAAA&#10;AAAAAAAAAAAAAB8BAABfcmVscy8ucmVsc1BLAQItABQABgAIAAAAIQBZfX7dwgAAANsAAAAPAAAA&#10;AAAAAAAAAAAAAAcCAABkcnMvZG93bnJldi54bWxQSwUGAAAAAAMAAwC3AAAA9gIAAAAA&#10;" path="m13,8r,-2l11,4,9,2,6,,4,,2,2,,4,,6,,53r,2l,57r2,2l4,59r2,l9,59r2,-2l13,55,13,8xe" fillcolor="black" stroked="f">
                        <v:path arrowok="t" o:connecttype="custom" o:connectlocs="8255,5080;8255,3810;6985,2540;5715,1270;3810,0;2540,0;1270,1270;0,2540;0,3810;0,33655;0,34925;0,36195;1270,37465;2540,37465;3810,37465;5715,37465;6985,36195;8255,34925;8255,5080" o:connectangles="0,0,0,0,0,0,0,0,0,0,0,0,0,0,0,0,0,0,0"/>
                      </v:shape>
                      <v:shape id="Freeform 62" o:spid="_x0000_s1084" style="position:absolute;left:56419;top:3336;width:83;height:374;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dtGxAAAANsAAAAPAAAAZHJzL2Rvd25yZXYueG1sRI/BbsIw&#10;EETvlfgHa5F6Kw4cEKQYBAiqQi8F2kNvK3tJAvE6xC4Jf48rIfU4mpk3msmstaW4Uu0Lxwr6vQQE&#10;sXam4EzB12H9MgLhA7LB0jEpuJGH2bTzNMHUuIZ3dN2HTEQI+xQV5CFUqZRe52TR91xFHL2jqy2G&#10;KOtMmhqbCLelHCTJUFosOC7kWNEyJ33e/1oFH95882hlP0+XbbKYyze9+Wm0Us/ddv4KIlAb/sOP&#10;9rtRMBzD35f4A+T0DgAA//8DAFBLAQItABQABgAIAAAAIQDb4fbL7gAAAIUBAAATAAAAAAAAAAAA&#10;AAAAAAAAAABbQ29udGVudF9UeXBlc10ueG1sUEsBAi0AFAAGAAgAAAAhAFr0LFu/AAAAFQEAAAsA&#10;AAAAAAAAAAAAAAAAHwEAAF9yZWxzLy5yZWxzUEsBAi0AFAAGAAgAAAAhADYx20bEAAAA2wAAAA8A&#10;AAAAAAAAAAAAAAAABwIAAGRycy9kb3ducmV2LnhtbFBLBQYAAAAAAwADALcAAAD4AgAAAAA=&#10;" path="m13,8r,-2l13,4,11,2,8,,6,,4,2,2,4,,6,,53r,2l2,57r2,2l6,59r2,l11,59r2,-2l13,55,13,8xe" fillcolor="black" stroked="f">
                        <v:path arrowok="t" o:connecttype="custom" o:connectlocs="8255,5080;8255,3810;8255,2540;6985,1270;5080,0;3810,0;2540,1270;1270,2540;0,3810;0,33655;0,34925;1270,36195;2540,37465;3810,37465;5080,37465;6985,37465;8255,36195;8255,34925;8255,5080" o:connectangles="0,0,0,0,0,0,0,0,0,0,0,0,0,0,0,0,0,0,0"/>
                      </v:shape>
                      <v:shape id="Freeform 63" o:spid="_x0000_s1085" style="position:absolute;left:56419;top:3856;width:83;height:369;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gougAAANsAAAAPAAAAZHJzL2Rvd25yZXYueG1sRE9LCsIw&#10;EN0L3iGM4E5TBbVUo4iiuPVzgLEZm2IzKU2q9fZmIbh8vP9q09lKvKjxpWMFk3ECgjh3uuRCwe16&#10;GKUgfEDWWDkmBR/ysFn3eyvMtHvzmV6XUIgYwj5DBSaEOpPS54Ys+rGriSP3cI3FEGFTSN3gO4bb&#10;Sk6TZC4tlhwbDNa0M5Q/L61VME1L9K07BnPCbtsm+3wm716p4aDbLkEE6sJf/HOftIJFXB+/xB8g&#10;118AAAD//wMAUEsBAi0AFAAGAAgAAAAhANvh9svuAAAAhQEAABMAAAAAAAAAAAAAAAAAAAAAAFtD&#10;b250ZW50X1R5cGVzXS54bWxQSwECLQAUAAYACAAAACEAWvQsW78AAAAVAQAACwAAAAAAAAAAAAAA&#10;AAAfAQAAX3JlbHMvLnJlbHNQSwECLQAUAAYACAAAACEAKrC4KLoAAADbAAAADwAAAAAAAAAAAAAA&#10;AAAHAgAAZHJzL2Rvd25yZXYueG1sUEsFBgAAAAADAAMAtwAAAO4CAAAAAA==&#10;" path="m13,8r,-2l13,4,11,2,8,,6,,4,2,2,4,,6,,53r,1l,56r2,2l4,58r2,l8,58r3,-2l13,54,13,8xe" fillcolor="black" stroked="f">
                        <v:path arrowok="t" o:connecttype="custom" o:connectlocs="8255,5080;8255,3810;8255,2540;6985,1270;5080,0;3810,0;2540,1270;1270,2540;0,3810;0,33655;0,34290;0,35560;1270,36830;2540,36830;3810,36830;5080,36830;6985,35560;8255,34290;8255,5080" o:connectangles="0,0,0,0,0,0,0,0,0,0,0,0,0,0,0,0,0,0,0"/>
                      </v:shape>
                      <v:shape id="Freeform 64" o:spid="_x0000_s1086" style="position:absolute;left:56419;top:4377;width:83;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zvQAAANsAAAAPAAAAZHJzL2Rvd25yZXYueG1sRI/NCsIw&#10;EITvgu8QVvCmqYI/VKOIonj15wHWZm2KzaY0qda3N4LgcZiZb5jlurWleFLtC8cKRsMEBHHmdMG5&#10;gutlP5iD8AFZY+mYFLzJw3rV7Swx1e7FJ3qeQy4ihH2KCkwIVSqlzwxZ9ENXEUfv7mqLIco6l7rG&#10;V4TbUo6TZCotFhwXDFa0NZQ9zo1VMJ4X6Bt3COaI7aZJdtlE3rxS/V67WYAI1IZ/+Nc+agWzEXy/&#10;xB8gVx8AAAD//wMAUEsBAi0AFAAGAAgAAAAhANvh9svuAAAAhQEAABMAAAAAAAAAAAAAAAAAAAAA&#10;AFtDb250ZW50X1R5cGVzXS54bWxQSwECLQAUAAYACAAAACEAWvQsW78AAAAVAQAACwAAAAAAAAAA&#10;AAAAAAAfAQAAX3JlbHMvLnJlbHNQSwECLQAUAAYACAAAACEARfwds70AAADbAAAADwAAAAAAAAAA&#10;AAAAAAAHAgAAZHJzL2Rvd25yZXYueG1sUEsFBgAAAAADAAMAtwAAAPECAAAAAA==&#10;" path="m13,8r,-2l11,4,8,2,6,,4,,2,2,,4,,6,,52r,2l,56r2,2l4,58r2,l8,58r3,-2l13,54,13,8xe" fillcolor="black" stroked="f">
                        <v:path arrowok="t" o:connecttype="custom" o:connectlocs="8255,5080;8255,3810;6985,2540;5080,1270;3810,0;2540,0;1270,1270;0,2540;0,3810;0,33020;0,34290;0,35560;1270,36830;2540,36830;3810,36830;5080,36830;6985,35560;8255,34290;8255,5080" o:connectangles="0,0,0,0,0,0,0,0,0,0,0,0,0,0,0,0,0,0,0"/>
                      </v:shape>
                      <v:shape id="Freeform 65" o:spid="_x0000_s1087" style="position:absolute;left:56400;top:4898;width:89;height:36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dBwgAAANsAAAAPAAAAZHJzL2Rvd25yZXYueG1sRI9Bi8Iw&#10;FITvwv6H8IS9aaqiK9Uoi7rgSbAreH02z7TavJQmq91/bwTB4zAz3zDzZWsrcaPGl44VDPoJCOLc&#10;6ZKNgsPvT28KwgdkjZVjUvBPHpaLj84cU+3uvKdbFoyIEPYpKihCqFMpfV6QRd93NXH0zq6xGKJs&#10;jNQN3iPcVnKYJBNpseS4UGBNq4Lya/ZnFeBmo3ej05nGxmQDnYwu18NxrdRnt/2egQjUhnf41d5q&#10;BV9DeH6JP0AuHgAAAP//AwBQSwECLQAUAAYACAAAACEA2+H2y+4AAACFAQAAEwAAAAAAAAAAAAAA&#10;AAAAAAAAW0NvbnRlbnRfVHlwZXNdLnhtbFBLAQItABQABgAIAAAAIQBa9CxbvwAAABUBAAALAAAA&#10;AAAAAAAAAAAAAB8BAABfcmVscy8ucmVsc1BLAQItABQABgAIAAAAIQC2uAdBwgAAANsAAAAPAAAA&#10;AAAAAAAAAAAAAAcCAABkcnMvZG93bnJldi54bWxQSwUGAAAAAAMAAwC3AAAA9gIAAAAA&#10;" path="m14,7r,-2l14,3,11,2,9,,7,,5,2,3,3,,5,,52r,2l3,56r2,2l7,58r2,l11,58r3,-2l14,54,14,7xe" fillcolor="black" stroked="f">
                        <v:path arrowok="t" o:connecttype="custom" o:connectlocs="8890,4445;8890,3175;8890,1905;6985,1270;5715,0;4445,0;3175,1270;1905,1905;0,3175;0,33020;0,34290;1905,35560;3175,36830;4445,36830;5715,36830;6985,36830;8890,35560;8890,34290;8890,4445" o:connectangles="0,0,0,0,0,0,0,0,0,0,0,0,0,0,0,0,0,0,0"/>
                      </v:shape>
                      <v:shape id="Freeform 66" o:spid="_x0000_s1088" style="position:absolute;left:56400;top:5412;width:89;height:375;visibility:visible;mso-wrap-style:square;v-text-anchor:top" coordsize="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PKwwAAANsAAAAPAAAAZHJzL2Rvd25yZXYueG1sRI9Pi8Iw&#10;FMTvgt8hPMGbpqtgpWsUUQRBL7qLuLdH8/qHbV5KE7X99kYQPA4z8xtmsWpNJe7UuNKygq9xBII4&#10;tbrkXMHvz240B+E8ssbKMinoyMFq2e8tMNH2wSe6n30uAoRdggoK7+tESpcWZNCNbU0cvMw2Bn2Q&#10;TS51g48AN5WcRNFMGiw5LBRY06ag9P98Mwpc+XfIdlt/nXTzuMvi9aU9dkap4aBdf4Pw1PpP+N3e&#10;awXxFF5fwg+QyycAAAD//wMAUEsBAi0AFAAGAAgAAAAhANvh9svuAAAAhQEAABMAAAAAAAAAAAAA&#10;AAAAAAAAAFtDb250ZW50X1R5cGVzXS54bWxQSwECLQAUAAYACAAAACEAWvQsW78AAAAVAQAACwAA&#10;AAAAAAAAAAAAAAAfAQAAX3JlbHMvLnJlbHNQSwECLQAUAAYACAAAACEAWUtjysMAAADbAAAADwAA&#10;AAAAAAAAAAAAAAAHAgAAZHJzL2Rvd25yZXYueG1sUEsFBgAAAAADAAMAtwAAAPcCAAAAAA==&#10;" path="m14,8r,-2l11,4,9,2,7,,5,,3,2,,4,,6,,53r,2l,57r3,2l5,59r2,l9,59r2,-2l14,55,14,8xe" fillcolor="black" stroked="f">
                        <v:path arrowok="t" o:connecttype="custom" o:connectlocs="8890,5080;8890,3810;6985,2540;5715,1270;4445,0;3175,0;1905,1270;0,2540;0,3810;0,33655;0,34925;0,36195;1905,37465;3175,37465;4445,37465;5715,37465;6985,36195;8890,34925;8890,5080" o:connectangles="0,0,0,0,0,0,0,0,0,0,0,0,0,0,0,0,0,0,0"/>
                      </v:shape>
                      <v:shape id="Freeform 67" o:spid="_x0000_s1089" style="position:absolute;left:56388;top:5933;width:101;height:375;visibility:visible;mso-wrap-style:square;v-text-anchor:top" coordsize="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eXwQAAANsAAAAPAAAAZHJzL2Rvd25yZXYueG1sRI9BawIx&#10;FITvQv9DeAVvmlRFy9YorSB46aHqD3hsXjeLm5cliWv890Yo9DjMzDfMeptdJwYKsfWs4W2qQBDX&#10;3rTcaDif9pN3EDEhG+w8k4Y7RdhuXkZrrIy/8Q8Nx9SIAuFYoQabUl9JGWtLDuPU98TF+/XBYSoy&#10;NNIEvBW46+RMqaV02HJZsNjTzlJ9OV6dhuDVdTnPA1mpcndovy8L/DprPX7Nnx8gEuX0H/5rH4yG&#10;1QKeX8oPkJsHAAAA//8DAFBLAQItABQABgAIAAAAIQDb4fbL7gAAAIUBAAATAAAAAAAAAAAAAAAA&#10;AAAAAABbQ29udGVudF9UeXBlc10ueG1sUEsBAi0AFAAGAAgAAAAhAFr0LFu/AAAAFQEAAAsAAAAA&#10;AAAAAAAAAAAAHwEAAF9yZWxzLy5yZWxzUEsBAi0AFAAGAAgAAAAhADo8V5fBAAAA2wAAAA8AAAAA&#10;AAAAAAAAAAAABwIAAGRycy9kb3ducmV2LnhtbFBLBQYAAAAAAwADALcAAAD1AgAAAAA=&#10;" path="m16,8r,-2l13,4,11,2,9,,7,,5,2,2,4r,2l,53r,2l2,57r3,2l7,59r2,l11,59r2,-2l13,55,16,8xe" fillcolor="black" stroked="f">
                        <v:path arrowok="t" o:connecttype="custom" o:connectlocs="10160,5080;10160,3810;8255,2540;6985,1270;5715,0;4445,0;3175,1270;1270,2540;1270,3810;0,33655;0,34925;1270,36195;3175,37465;4445,37465;5715,37465;6985,37465;8255,36195;8255,34925;10160,5080" o:connectangles="0,0,0,0,0,0,0,0,0,0,0,0,0,0,0,0,0,0,0"/>
                      </v:shape>
                      <v:shape id="Freeform 68" o:spid="_x0000_s1090" style="position:absolute;left:56388;top:6454;width:82;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uwvQAAANsAAAAPAAAAZHJzL2Rvd25yZXYueG1sRI/NCsIw&#10;EITvgu8QVvCmqYI/VKOIonj15wHWZm2KzaY0qda3N4LgcZiZb5jlurWleFLtC8cKRsMEBHHmdMG5&#10;gutlP5iD8AFZY+mYFLzJw3rV7Swx1e7FJ3qeQy4ihH2KCkwIVSqlzwxZ9ENXEUfv7mqLIco6l7rG&#10;V4TbUo6TZCotFhwXDFa0NZQ9zo1VMJ4X6Bt3COaI7aZJdtlE3rxS/V67WYAI1IZ/+Nc+agWzCXy/&#10;xB8gVx8AAAD//wMAUEsBAi0AFAAGAAgAAAAhANvh9svuAAAAhQEAABMAAAAAAAAAAAAAAAAAAAAA&#10;AFtDb250ZW50X1R5cGVzXS54bWxQSwECLQAUAAYACAAAACEAWvQsW78AAAAVAQAACwAAAAAAAAAA&#10;AAAAAAAfAQAAX3JlbHMvLnJlbHNQSwECLQAUAAYACAAAACEAOscbsL0AAADbAAAADwAAAAAAAAAA&#10;AAAAAAAHAgAAZHJzL2Rvd25yZXYueG1sUEsFBgAAAAADAAMAtwAAAPECAAAAAA==&#10;" path="m13,8r,-2l13,4,11,2,9,,7,,5,2,2,4,,6,,53r,2l2,57r3,1l7,58r2,l11,58r2,-1l13,55,13,8xe" fillcolor="black" stroked="f">
                        <v:path arrowok="t" o:connecttype="custom" o:connectlocs="8255,5080;8255,3810;8255,2540;6985,1270;5715,0;4445,0;3175,1270;1270,2540;0,3810;0,33655;0,34925;1270,36195;3175,36830;4445,36830;5715,36830;6985,36830;8255,36195;8255,34925;8255,5080" o:connectangles="0,0,0,0,0,0,0,0,0,0,0,0,0,0,0,0,0,0,0"/>
                      </v:shape>
                      <v:shape id="Freeform 69" o:spid="_x0000_s1091" style="position:absolute;left:56388;top:6974;width:82;height:369;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XHvQAAANsAAAAPAAAAZHJzL2Rvd25yZXYueG1sRI/NCsIw&#10;EITvgu8QVvCmqYI/VKOIonj15wHWZm2KzaY0qda3N4LgcZiZb5jlurWleFLtC8cKRsMEBHHmdMG5&#10;gutlP5iD8AFZY+mYFLzJw3rV7Swx1e7FJ3qeQy4ihH2KCkwIVSqlzwxZ9ENXEUfv7mqLIco6l7rG&#10;V4TbUo6TZCotFhwXDFa0NZQ9zo1VMJ4X6Bt3COaI7aZJdtlE3rxS/V67WYAI1IZ/+Nc+agWzKXy/&#10;xB8gVx8AAAD//wMAUEsBAi0AFAAGAAgAAAAhANvh9svuAAAAhQEAABMAAAAAAAAAAAAAAAAAAAAA&#10;AFtDb250ZW50X1R5cGVzXS54bWxQSwECLQAUAAYACAAAACEAWvQsW78AAAAVAQAACwAAAAAAAAAA&#10;AAAAAAAfAQAAX3JlbHMvLnJlbHNQSwECLQAUAAYACAAAACEAyhWFx70AAADbAAAADwAAAAAAAAAA&#10;AAAAAAAHAgAAZHJzL2Rvd25yZXYueG1sUEsFBgAAAAADAAMAtwAAAPECAAAAAA==&#10;" path="m13,8r,-2l11,4,9,2,7,,5,,2,2,,4,,6,,52r,2l,56r2,2l5,58r2,l9,58r2,-2l13,54,13,8xe" fillcolor="black" stroked="f">
                        <v:path arrowok="t" o:connecttype="custom" o:connectlocs="8255,5080;8255,3810;6985,2540;5715,1270;4445,0;3175,0;1270,1270;0,2540;0,3810;0,33020;0,34290;0,35560;1270,36830;3175,36830;4445,36830;5715,36830;6985,35560;8255,34290;8255,5080" o:connectangles="0,0,0,0,0,0,0,0,0,0,0,0,0,0,0,0,0,0,0"/>
                      </v:shape>
                      <v:shape id="Freeform 70" o:spid="_x0000_s1092" style="position:absolute;left:56375;top:7482;width:82;height:369;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BcvQAAANsAAAAPAAAAZHJzL2Rvd25yZXYueG1sRI/NCsIw&#10;EITvgu8QVvCmqYI/VKOIonj15wHWZm2KzaY0qda3N4LgcZiZb5jlurWleFLtC8cKRsMEBHHmdMG5&#10;gutlP5iD8AFZY+mYFLzJw3rV7Swx1e7FJ3qeQy4ihH2KCkwIVSqlzwxZ9ENXEUfv7mqLIco6l7rG&#10;V4TbUo6TZCotFhwXDFa0NZQ9zo1VMJ4X6Bt3COaI7aZJdtlE3rxS/V67WYAI1IZ/+Nc+agWzGXy/&#10;xB8gVx8AAAD//wMAUEsBAi0AFAAGAAgAAAAhANvh9svuAAAAhQEAABMAAAAAAAAAAAAAAAAAAAAA&#10;AFtDb250ZW50X1R5cGVzXS54bWxQSwECLQAUAAYACAAAACEAWvQsW78AAAAVAQAACwAAAAAAAAAA&#10;AAAAAAAfAQAAX3JlbHMvLnJlbHNQSwECLQAUAAYACAAAACEApVkgXL0AAADbAAAADwAAAAAAAAAA&#10;AAAAAAAHAgAAZHJzL2Rvd25yZXYueG1sUEsFBgAAAAADAAMAtwAAAPECAAAAAA==&#10;" path="m13,8r,-2l13,4,11,2,9,,7,,4,2,2,4,,6,,52r,2l2,56r2,2l7,58r2,l11,58r2,-2l13,54,13,8xe" fillcolor="black" stroked="f">
                        <v:path arrowok="t" o:connecttype="custom" o:connectlocs="8255,5080;8255,3810;8255,2540;6985,1270;5715,0;4445,0;2540,1270;1270,2540;0,3810;0,33020;0,34290;1270,35560;2540,36830;4445,36830;5715,36830;6985,36830;8255,35560;8255,34290;8255,5080" o:connectangles="0,0,0,0,0,0,0,0,0,0,0,0,0,0,0,0,0,0,0"/>
                      </v:shape>
                      <v:shape id="Freeform 71" o:spid="_x0000_s1093" style="position:absolute;left:56375;top:8003;width:82;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QuugAAANsAAAAPAAAAZHJzL2Rvd25yZXYueG1sRE9LCsIw&#10;EN0L3iGM4E5TBbVUo4iiuPVzgLEZm2IzKU2q9fZmIbh8vP9q09lKvKjxpWMFk3ECgjh3uuRCwe16&#10;GKUgfEDWWDkmBR/ysFn3eyvMtHvzmV6XUIgYwj5DBSaEOpPS54Ys+rGriSP3cI3FEGFTSN3gO4bb&#10;Sk6TZC4tlhwbDNa0M5Q/L61VME1L9K07BnPCbtsm+3wm716p4aDbLkEE6sJf/HOftIJFHBu/xB8g&#10;118AAAD//wMAUEsBAi0AFAAGAAgAAAAhANvh9svuAAAAhQEAABMAAAAAAAAAAAAAAAAAAAAAAFtD&#10;b250ZW50X1R5cGVzXS54bWxQSwECLQAUAAYACAAAACEAWvQsW78AAAAVAQAACwAAAAAAAAAAAAAA&#10;AAAfAQAAX3JlbHMvLnJlbHNQSwECLQAUAAYACAAAACEA1Ma0LroAAADbAAAADwAAAAAAAAAAAAAA&#10;AAAHAgAAZHJzL2Rvd25yZXYueG1sUEsFBgAAAAADAAMAtwAAAO4CAAAAAA==&#10;" path="m13,7r,-2l13,3,11,1,9,,7,,4,1,2,3,,5,,52r,2l,56r2,2l4,58r3,l9,58r2,-2l13,54,13,7xe" fillcolor="black" stroked="f">
                        <v:path arrowok="t" o:connecttype="custom" o:connectlocs="8255,4445;8255,3175;8255,1905;6985,635;5715,0;4445,0;2540,635;1270,1905;0,3175;0,33020;0,34290;0,35560;1270,36830;2540,36830;4445,36830;5715,36830;6985,35560;8255,34290;8255,4445" o:connectangles="0,0,0,0,0,0,0,0,0,0,0,0,0,0,0,0,0,0,0"/>
                      </v:shape>
                      <v:shape id="Freeform 72" o:spid="_x0000_s1094" style="position:absolute;left:56375;top:8517;width:82;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2bxQAAANsAAAAPAAAAZHJzL2Rvd25yZXYueG1sRI/NbsIw&#10;EITvlfoO1lbqrTj0UCBgEKC2gvZS/g7cVvaSBOJ1GrskvD1GqsRxNDPfaEaT1pbiTLUvHCvodhIQ&#10;xNqZgjMF283HSx+ED8gGS8ek4EIeJuPHhxGmxjW8ovM6ZCJC2KeoIA+hSqX0OieLvuMq4ugdXG0x&#10;RFln0tTYRLgt5WuSvEmLBceFHCua56RP6z+r4NubHfff7c/x9yuZTeWnXu4brdTzUzsdggjUhnv4&#10;v70wCnoDuH2JP0COrwAAAP//AwBQSwECLQAUAAYACAAAACEA2+H2y+4AAACFAQAAEwAAAAAAAAAA&#10;AAAAAAAAAAAAW0NvbnRlbnRfVHlwZXNdLnhtbFBLAQItABQABgAIAAAAIQBa9CxbvwAAABUBAAAL&#10;AAAAAAAAAAAAAAAAAB8BAABfcmVscy8ucmVsc1BLAQItABQABgAIAAAAIQCz6E2bxQAAANsAAAAP&#10;AAAAAAAAAAAAAAAAAAcCAABkcnMvZG93bnJldi54bWxQSwUGAAAAAAMAAwC3AAAA+QIAAAAA&#10;" path="m13,8r,-2l11,4,9,2,7,,4,,2,2,,4,,6,,53r,2l,57r2,2l4,59r3,l9,59r2,-2l13,55,13,8xe" fillcolor="black" stroked="f">
                        <v:path arrowok="t" o:connecttype="custom" o:connectlocs="8255,5080;8255,3810;6985,2540;5715,1270;4445,0;2540,0;1270,1270;0,2540;0,3810;0,33655;0,34925;0,36195;1270,37465;2540,37465;4445,37465;5715,37465;6985,36195;8255,34925;8255,5080" o:connectangles="0,0,0,0,0,0,0,0,0,0,0,0,0,0,0,0,0,0,0"/>
                      </v:shape>
                      <v:shape id="Freeform 73" o:spid="_x0000_s1095" style="position:absolute;left:56362;top:9038;width:83;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5QhwQAAANsAAAAPAAAAZHJzL2Rvd25yZXYueG1sRE+7bsIw&#10;FN0r8Q/WRepWHDqgKGCigGhF26W8BrYr+5IE4us0dkn69/VQqePReS/ywTbiTp2vHSuYThIQxNqZ&#10;mksFx8PLUwrCB2SDjWNS8EMe8uXoYYGZcT3v6L4PpYgh7DNUUIXQZlJ6XZFFP3EtceQurrMYIuxK&#10;aTrsY7ht5HOSzKTFmmNDhS2tK9K3/bdV8OHNidON/bx+vSerQr7qt3OvlXocD8UcRKAh/Iv/3Fuj&#10;II3r45f4A+TyFwAA//8DAFBLAQItABQABgAIAAAAIQDb4fbL7gAAAIUBAAATAAAAAAAAAAAAAAAA&#10;AAAAAABbQ29udGVudF9UeXBlc10ueG1sUEsBAi0AFAAGAAgAAAAhAFr0LFu/AAAAFQEAAAsAAAAA&#10;AAAAAAAAAAAAHwEAAF9yZWxzLy5yZWxzUEsBAi0AFAAGAAgAAAAhABcHlCHBAAAA2wAAAA8AAAAA&#10;AAAAAAAAAAAABwIAAGRycy9kb3ducmV2LnhtbFBLBQYAAAAAAwADALcAAAD1AgAAAAA=&#10;" path="m13,8r,-2l13,4,11,2,9,,6,,4,2,2,4,,6,,53r,2l2,57r2,2l6,59r3,l11,59r2,-2l13,55,13,8xe" fillcolor="black" stroked="f">
                        <v:path arrowok="t" o:connecttype="custom" o:connectlocs="8255,5080;8255,3810;8255,2540;6985,1270;5715,0;3810,0;2540,1270;1270,2540;0,3810;0,33655;0,34925;1270,36195;2540,37465;3810,37465;5715,37465;6985,37465;8255,36195;8255,34925;8255,5080" o:connectangles="0,0,0,0,0,0,0,0,0,0,0,0,0,0,0,0,0,0,0"/>
                      </v:shape>
                      <v:shape id="Freeform 74" o:spid="_x0000_s1096" style="position:absolute;left:56362;top:9559;width:83;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2UvAAAANsAAAAPAAAAZHJzL2Rvd25yZXYueG1sRI/NCsIw&#10;EITvgu8QVvCmqYJSqlFEUbz68wBrszbFZlOaVOvbG0HwOMzMN8xy3dlKPKnxpWMFk3ECgjh3uuRC&#10;wfWyH6UgfEDWWDkmBW/ysF71e0vMtHvxiZ7nUIgIYZ+hAhNCnUnpc0MW/djVxNG7u8ZiiLIppG7w&#10;FeG2ktMkmUuLJccFgzVtDeWPc2sVTNMSfesOwRyx27TJLp/Jm1dqOOg2CxCBuvAP/9pHrSCdwPdL&#10;/AFy9QEAAP//AwBQSwECLQAUAAYACAAAACEA2+H2y+4AAACFAQAAEwAAAAAAAAAAAAAAAAAAAAAA&#10;W0NvbnRlbnRfVHlwZXNdLnhtbFBLAQItABQABgAIAAAAIQBa9CxbvwAAABUBAAALAAAAAAAAAAAA&#10;AAAAAB8BAABfcmVscy8ucmVsc1BLAQItABQABgAIAAAAIQBwKW2UvAAAANsAAAAPAAAAAAAAAAAA&#10;AAAAAAcCAABkcnMvZG93bnJldi54bWxQSwUGAAAAAAMAAwC3AAAA8AIAAAAA&#10;" path="m13,8r,-2l11,4,9,2,6,,4,,2,2,,4,,6,,53r,2l,57r2,1l4,58r2,l9,58r2,-1l13,55,13,8xe" fillcolor="black" stroked="f">
                        <v:path arrowok="t" o:connecttype="custom" o:connectlocs="8255,5080;8255,3810;6985,2540;5715,1270;3810,0;2540,0;1270,1270;0,2540;0,3810;0,33655;0,34925;0,36195;1270,36830;2540,36830;3810,36830;5715,36830;6985,36195;8255,34925;8255,5080" o:connectangles="0,0,0,0,0,0,0,0,0,0,0,0,0,0,0,0,0,0,0"/>
                      </v:shape>
                      <v:shape id="Freeform 75" o:spid="_x0000_s1097" style="position:absolute;left:56349;top:10079;width:96;height:369;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k1wwAAANsAAAAPAAAAZHJzL2Rvd25yZXYueG1sRI9BawIx&#10;FITvBf9DeEJvNasHsVujiKJIeyhV6fl187rZ7uYlJFG3/74RhB6HmfmGmS9724kLhdg4VjAeFSCI&#10;K6cbrhWcjtunGYiYkDV2jknBL0VYLgYPcyy1u/IHXQ6pFhnCsUQFJiVfShkrQxbjyHni7H27YDFl&#10;GWqpA14z3HZyUhRTabHhvGDQ09pQ1R7OVkH62fXH1027rc2p/fp89m/vwQelHof96gVEoj79h+/t&#10;vVYwm8DtS/4BcvEHAAD//wMAUEsBAi0AFAAGAAgAAAAhANvh9svuAAAAhQEAABMAAAAAAAAAAAAA&#10;AAAAAAAAAFtDb250ZW50X1R5cGVzXS54bWxQSwECLQAUAAYACAAAACEAWvQsW78AAAAVAQAACwAA&#10;AAAAAAAAAAAAAAAfAQAAX3JlbHMvLnJlbHNQSwECLQAUAAYACAAAACEA5aGJNcMAAADbAAAADwAA&#10;AAAAAAAAAAAAAAAHAgAAZHJzL2Rvd25yZXYueG1sUEsFBgAAAAADAAMAtwAAAPcCAAAAAA==&#10;" path="m15,8r,-2l13,4,11,2,8,,6,,4,2,2,4r,2l,52r,2l2,56r2,2l6,58r2,l11,58r2,-2l13,54,15,8xe" fillcolor="black" stroked="f">
                        <v:path arrowok="t" o:connecttype="custom" o:connectlocs="9525,5080;9525,3810;8255,2540;6985,1270;5080,0;3810,0;2540,1270;1270,2540;1270,3810;0,33020;0,34290;1270,35560;2540,36830;3810,36830;5080,36830;6985,36830;8255,35560;8255,34290;9525,5080" o:connectangles="0,0,0,0,0,0,0,0,0,0,0,0,0,0,0,0,0,0,0"/>
                      </v:shape>
                      <v:shape id="Freeform 76" o:spid="_x0000_s1098" style="position:absolute;left:56349;top:10600;width:83;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Z4wAAAANsAAAAPAAAAZHJzL2Rvd25yZXYueG1sRI/NasMw&#10;EITvhb6D2EJutVyHFONECaGlwdekeYCNtbFMrJWx5J+8fRQo9DjMzDfMZjfbVozU+8axgo8kBUFc&#10;Od1wreD8+/Oeg/ABWWPrmBTcycNu+/qywUK7iY80nkItIoR9gQpMCF0hpa8MWfSJ64ijd3W9xRBl&#10;X0vd4xThtpVZmn5Kiw3HBYMdfRmqbqfBKsjyBv3gDsGUOO+H9LtayYtXavE279cgAs3hP/zXLrWC&#10;fAnPL/EHyO0DAAD//wMAUEsBAi0AFAAGAAgAAAAhANvh9svuAAAAhQEAABMAAAAAAAAAAAAAAAAA&#10;AAAAAFtDb250ZW50X1R5cGVzXS54bWxQSwECLQAUAAYACAAAACEAWvQsW78AAAAVAQAACwAAAAAA&#10;AAAAAAAAAAAfAQAAX3JlbHMvLnJlbHNQSwECLQAUAAYACAAAACEA77dWeMAAAADbAAAADwAAAAAA&#10;AAAAAAAAAAAHAgAAZHJzL2Rvd25yZXYueG1sUEsFBgAAAAADAAMAtwAAAPQCAAAAAA==&#10;" path="m13,7r,-1l13,4,11,2,8,,6,,4,2,2,4,,6,,52r,2l,56r2,2l4,58r2,l8,58r3,-2l13,54,13,7xe" fillcolor="black" stroked="f">
                        <v:path arrowok="t" o:connecttype="custom" o:connectlocs="8255,4445;8255,3810;8255,2540;6985,1270;5080,0;3810,0;2540,1270;1270,2540;0,3810;0,33020;0,34290;0,35560;1270,36830;2540,36830;3810,36830;5080,36830;6985,35560;8255,34290;8255,4445" o:connectangles="0,0,0,0,0,0,0,0,0,0,0,0,0,0,0,0,0,0,0"/>
                      </v:shape>
                      <v:shape id="Freeform 77" o:spid="_x0000_s1099" style="position:absolute;left:56349;top:11114;width:83;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IixQAAANsAAAAPAAAAZHJzL2Rvd25yZXYueG1sRI9Pa8JA&#10;FMTvQr/D8gredNMiElJXsWKLfy7W6qG3x+5rkjb7Ns2uJn57VxB6HGbmN8xk1tlKnKnxpWMFT8ME&#10;BLF2puRcweHzbZCC8AHZYOWYFFzIw2z60JtgZlzLH3Teh1xECPsMFRQh1JmUXhdk0Q9dTRy9b9dY&#10;DFE2uTQNthFuK/mcJGNpseS4UGBNi4L07/5kFWy9OXK6tLufv03yOpfvev3VaqX6j938BUSgLvyH&#10;7+2VUZCO4PYl/gA5vQIAAP//AwBQSwECLQAUAAYACAAAACEA2+H2y+4AAACFAQAAEwAAAAAAAAAA&#10;AAAAAAAAAAAAW0NvbnRlbnRfVHlwZXNdLnhtbFBLAQItABQABgAIAAAAIQBa9CxbvwAAABUBAAAL&#10;AAAAAAAAAAAAAAAAAB8BAABfcmVscy8ucmVsc1BLAQItABQABgAIAAAAIQBoPJIixQAAANsAAAAP&#10;AAAAAAAAAAAAAAAAAAcCAABkcnMvZG93bnJldi54bWxQSwUGAAAAAAMAAwC3AAAA+QIAAAAA&#10;" path="m13,8r,-2l11,4,8,2,6,,4,,2,2,,4,,6,,53r,2l,57r2,2l4,59r2,l8,59r3,-2l13,55,13,8xe" fillcolor="black" stroked="f">
                        <v:path arrowok="t" o:connecttype="custom" o:connectlocs="8255,5080;8255,3810;6985,2540;5080,1270;3810,0;2540,0;1270,1270;0,2540;0,3810;0,33655;0,34925;0,36195;1270,37465;2540,37465;3810,37465;5080,37465;6985,36195;8255,34925;8255,5080" o:connectangles="0,0,0,0,0,0,0,0,0,0,0,0,0,0,0,0,0,0,0"/>
                      </v:shape>
                      <v:shape id="Freeform 78" o:spid="_x0000_s1100" style="position:absolute;left:56337;top:11635;width:82;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5xQAAANsAAAAPAAAAZHJzL2Rvd25yZXYueG1sRI9Pa8JA&#10;FMTvQr/D8gredNOCElJXsWKLfy7W6qG3x+5rkjb7Ns2uJn57VxB6HGbmN8xk1tlKnKnxpWMFT8ME&#10;BLF2puRcweHzbZCC8AHZYOWYFFzIw2z60JtgZlzLH3Teh1xECPsMFRQh1JmUXhdk0Q9dTRy9b9dY&#10;DFE2uTQNthFuK/mcJGNpseS4UGBNi4L07/5kFWy9OXK6tLufv03yOpfvev3VaqX6j938BUSgLvyH&#10;7+2VUZCO4PYl/gA5vQIAAP//AwBQSwECLQAUAAYACAAAACEA2+H2y+4AAACFAQAAEwAAAAAAAAAA&#10;AAAAAAAAAAAAW0NvbnRlbnRfVHlwZXNdLnhtbFBLAQItABQABgAIAAAAIQBa9CxbvwAAABUBAAAL&#10;AAAAAAAAAAAAAAAAAB8BAABfcmVscy8ucmVsc1BLAQItABQABgAIAAAAIQAHcDe5xQAAANsAAAAP&#10;AAAAAAAAAAAAAAAAAAcCAABkcnMvZG93bnJldi54bWxQSwUGAAAAAAMAAwC3AAAA+QIAAAAA&#10;" path="m13,8r,-2l13,4,10,2,8,,6,,4,2,2,4,,6,,53r,2l2,57r2,2l6,59r2,l10,59r3,-2l13,55,13,8xe" fillcolor="black" stroked="f">
                        <v:path arrowok="t" o:connecttype="custom" o:connectlocs="8255,5080;8255,3810;8255,2540;6350,1270;5080,0;3810,0;2540,1270;1270,2540;0,3810;0,33655;0,34925;1270,36195;2540,37465;3810,37465;5080,37465;6350,37465;8255,36195;8255,34925;8255,5080" o:connectangles="0,0,0,0,0,0,0,0,0,0,0,0,0,0,0,0,0,0,0"/>
                      </v:shape>
                      <v:shape id="Freeform 79" o:spid="_x0000_s1101" style="position:absolute;left:56337;top:12156;width:82;height:362;visibility:visible;mso-wrap-style:square;v-text-anchor:top" coordsize="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BrwwAAANsAAAAPAAAAZHJzL2Rvd25yZXYueG1sRI9Bi8Iw&#10;FITvgv8hvAVvmipSpBpFVhRP4roLu94ezbMtNi+liW3115sFweMwM98wi1VnStFQ7QrLCsajCARx&#10;anXBmYKf7+1wBsJ5ZI2lZVJwJwerZb+3wETblr+oOflMBAi7BBXk3leJlC7NyaAb2Yo4eBdbG/RB&#10;1pnUNbYBbko5iaJYGiw4LORY0WdO6fV0Mwpw+rtrHptrG6dnc2zGB/L3v4NSg49uPQfhqfPv8Ku9&#10;1wpmMfx/CT9ALp8AAAD//wMAUEsBAi0AFAAGAAgAAAAhANvh9svuAAAAhQEAABMAAAAAAAAAAAAA&#10;AAAAAAAAAFtDb250ZW50X1R5cGVzXS54bWxQSwECLQAUAAYACAAAACEAWvQsW78AAAAVAQAACwAA&#10;AAAAAAAAAAAAAAAfAQAAX3JlbHMvLnJlbHNQSwECLQAUAAYACAAAACEAm05Aa8MAAADbAAAADwAA&#10;AAAAAAAAAAAAAAAHAgAAZHJzL2Rvd25yZXYueG1sUEsFBgAAAAADAAMAtwAAAPcCAAAAAA==&#10;" path="m13,8r,-2l13,4,10,2,8,,6,,4,2,2,4,,6,,51r,2l,55r2,2l4,57r2,l8,57r2,-2l13,53,13,8xe" fillcolor="black" stroked="f">
                        <v:path arrowok="t" o:connecttype="custom" o:connectlocs="8255,5080;8255,3810;8255,2540;6350,1270;5080,0;3810,0;2540,1270;1270,2540;0,3810;0,32385;0,33655;0,34925;1270,36195;2540,36195;3810,36195;5080,36195;6350,34925;8255,33655;8255,5080" o:connectangles="0,0,0,0,0,0,0,0,0,0,0,0,0,0,0,0,0,0,0"/>
                      </v:shape>
                      <v:shape id="Freeform 80" o:spid="_x0000_s1102" style="position:absolute;left:56318;top:12664;width:101;height:36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aJxQAAANsAAAAPAAAAZHJzL2Rvd25yZXYueG1sRI9BawIx&#10;FITvBf9DeEJvNau0KqtR6qK2J6G2Fbw9Ns/N0s3Luom6/nsjFDwOM/MNM523thJnanzpWEG/l4Ag&#10;zp0uuVDw8716GYPwAVlj5ZgUXMnDfNZ5mmKq3YW/6LwNhYgQ9ikqMCHUqZQ+N2TR91xNHL2DayyG&#10;KJtC6gYvEW4rOUiSobRYclwwWFNmKP/bnqyC/TVbH83vKBsu315p8bEZHA+7tVLP3fZ9AiJQGx7h&#10;//anVjAewf1L/AFydgMAAP//AwBQSwECLQAUAAYACAAAACEA2+H2y+4AAACFAQAAEwAAAAAAAAAA&#10;AAAAAAAAAAAAW0NvbnRlbnRfVHlwZXNdLnhtbFBLAQItABQABgAIAAAAIQBa9CxbvwAAABUBAAAL&#10;AAAAAAAAAAAAAAAAAB8BAABfcmVscy8ucmVsc1BLAQItABQABgAIAAAAIQAyPbaJxQAAANsAAAAP&#10;AAAAAAAAAAAAAAAAAAcCAABkcnMvZG93bnJldi54bWxQSwUGAAAAAAMAAwC3AAAA+QIAAAAA&#10;" path="m16,8r,-2l13,4,11,2,9,,7,,5,2,3,4r,2l,53r,2l3,56r2,2l7,58r2,l11,58r2,-2l13,55,16,8xe" fillcolor="black" stroked="f">
                        <v:path arrowok="t" o:connecttype="custom" o:connectlocs="10160,5080;10160,3810;8255,2540;6985,1270;5715,0;4445,0;3175,1270;1905,2540;1905,3810;0,33655;0,34925;1905,35560;3175,36830;4445,36830;5715,36830;6985,36830;8255,35560;8255,34925;10160,5080" o:connectangles="0,0,0,0,0,0,0,0,0,0,0,0,0,0,0,0,0,0,0"/>
                      </v:shape>
                      <v:shape id="Freeform 81" o:spid="_x0000_s1103" style="position:absolute;left:56318;top:13185;width:82;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QJuQAAANsAAAAPAAAAZHJzL2Rvd25yZXYueG1sRE9LCsIw&#10;EN0L3iGM4M6mCkqpRhFFcevnAGMzNsVmUppU6+3NQnD5eP/Vpre1eFHrK8cKpkkKgrhwuuJSwe16&#10;mGQgfEDWWDsmBR/ysFkPByvMtXvzmV6XUIoYwj5HBSaEJpfSF4Ys+sQ1xJF7uNZiiLAtpW7xHcNt&#10;LWdpupAWK44NBhvaGSqel84qmGUV+s4dgzlhv+3SfTGXd6/UeNRvlyAC9eEv/rlPWkEWx8Yv8QfI&#10;9RcAAP//AwBQSwECLQAUAAYACAAAACEA2+H2y+4AAACFAQAAEwAAAAAAAAAAAAAAAAAAAAAAW0Nv&#10;bnRlbnRfVHlwZXNdLnhtbFBLAQItABQABgAIAAAAIQBa9CxbvwAAABUBAAALAAAAAAAAAAAAAAAA&#10;AB8BAABfcmVscy8ucmVsc1BLAQItABQABgAIAAAAIQDhE8QJuQAAANsAAAAPAAAAAAAAAAAAAAAA&#10;AAcCAABkcnMvZG93bnJldi54bWxQSwUGAAAAAAMAAwC3AAAA7QIAAAAA&#10;" path="m13,8r,-2l13,4,11,2,9,,7,,5,2,3,4,,6,,52r,2l3,56r2,2l7,58r2,l11,58r2,-2l13,54,13,8xe" fillcolor="black" stroked="f">
                        <v:path arrowok="t" o:connecttype="custom" o:connectlocs="8255,5080;8255,3810;8255,2540;6985,1270;5715,0;4445,0;3175,1270;1905,2540;0,3810;0,33020;0,34290;1905,35560;3175,36830;4445,36830;5715,36830;6985,36830;8255,35560;8255,34290;8255,5080" o:connectangles="0,0,0,0,0,0,0,0,0,0,0,0,0,0,0,0,0,0,0"/>
                      </v:shape>
                      <v:shape id="Freeform 82" o:spid="_x0000_s1104" style="position:absolute;left:56318;top:13705;width:82;height:369;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GSwAAAANsAAAAPAAAAZHJzL2Rvd25yZXYueG1sRI/NasMw&#10;EITvgbyD2EBviZxAg+taDiEhxdf8PMDW2lom1spYcuy8fVUo5DjMzDdMvptsKx7U+8axgvUqAUFc&#10;Od1wreB2PS1TED4ga2wdk4InedgV81mOmXYjn+lxCbWIEPYZKjAhdJmUvjJk0a9cRxy9H9dbDFH2&#10;tdQ9jhFuW7lJkq202HBcMNjRwVB1vwxWwSZt0A/uK5gSp/2QHKt3+e2VeltM+08QgabwCv+3S60g&#10;/YC/L/EHyOIXAAD//wMAUEsBAi0AFAAGAAgAAAAhANvh9svuAAAAhQEAABMAAAAAAAAAAAAAAAAA&#10;AAAAAFtDb250ZW50X1R5cGVzXS54bWxQSwECLQAUAAYACAAAACEAWvQsW78AAAAVAQAACwAAAAAA&#10;AAAAAAAAAAAfAQAAX3JlbHMvLnJlbHNQSwECLQAUAAYACAAAACEAjl9hksAAAADbAAAADwAAAAAA&#10;AAAAAAAAAAAHAgAAZHJzL2Rvd25yZXYueG1sUEsFBgAAAAADAAMAtwAAAPQCAAAAAA==&#10;" path="m13,7r,-2l11,4,9,2,7,,5,,3,2,,4,,5,,52r,2l,56r3,2l5,58r2,l9,58r2,-2l13,54,13,7xe" fillcolor="black" stroked="f">
                        <v:path arrowok="t" o:connecttype="custom" o:connectlocs="8255,4445;8255,3175;6985,2540;5715,1270;4445,0;3175,0;1905,1270;0,2540;0,3175;0,33020;0,34290;0,35560;1905,36830;3175,36830;4445,36830;5715,36830;6985,35560;8255,34290;8255,4445" o:connectangles="0,0,0,0,0,0,0,0,0,0,0,0,0,0,0,0,0,0,0"/>
                      </v:shape>
                      <v:shape id="Freeform 83" o:spid="_x0000_s1105" style="position:absolute;left:56305;top:14220;width:95;height:374;visibility:visible;mso-wrap-style:square;v-text-anchor:top" coordsize="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aWvwAAANsAAAAPAAAAZHJzL2Rvd25yZXYueG1sRE9Ni8Iw&#10;EL0v+B/CCN7WVAVZq1FUFAS9rArqbWjGttpMShNt/ffmIHh8vO/JrDGFeFLlcssKet0IBHFidc6p&#10;guNh/fsHwnlkjYVlUvAiB7Np62eCsbY1/9Nz71MRQtjFqCDzvoyldElGBl3XlsSBu9rKoA+wSqWu&#10;sA7hppD9KBpKgzmHhgxLWmaU3PcPo2B1WYx6Ne1uj+3pvBmmPC/0oFaq027mYxCeGv8Vf9wbrWAU&#10;1ocv4QfI6RsAAP//AwBQSwECLQAUAAYACAAAACEA2+H2y+4AAACFAQAAEwAAAAAAAAAAAAAAAAAA&#10;AAAAW0NvbnRlbnRfVHlwZXNdLnhtbFBLAQItABQABgAIAAAAIQBa9CxbvwAAABUBAAALAAAAAAAA&#10;AAAAAAAAAB8BAABfcmVscy8ucmVsc1BLAQItABQABgAIAAAAIQDYqRaWvwAAANsAAAAPAAAAAAAA&#10;AAAAAAAAAAcCAABkcnMvZG93bnJldi54bWxQSwUGAAAAAAMAAwC3AAAA8wIAAAAA&#10;" path="m15,8r,-2l13,4,11,2,9,,7,,5,2,2,4r,2l,53r,2l2,57r3,2l7,59r2,l11,59r2,-2l13,55,15,8xe" fillcolor="black" stroked="f">
                        <v:path arrowok="t" o:connecttype="custom" o:connectlocs="9525,5080;9525,3810;8255,2540;6985,1270;5715,0;4445,0;3175,1270;1270,2540;1270,3810;0,33655;0,34925;1270,36195;3175,37465;4445,37465;5715,37465;6985,37465;8255,36195;8255,34925;9525,5080" o:connectangles="0,0,0,0,0,0,0,0,0,0,0,0,0,0,0,0,0,0,0"/>
                      </v:shape>
                      <v:shape id="Freeform 84" o:spid="_x0000_s1106" style="position:absolute;left:56305;top:14740;width:83;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dnxAAAANsAAAAPAAAAZHJzL2Rvd25yZXYueG1sRI/NbsIw&#10;EITvlXgHa5F6Kw4cKhowCKqCCr2UvwO3lb0kgXgdYpeEt8eVKvU4mplvNONpa0txo9oXjhX0ewkI&#10;Yu1MwZmC/W7xMgThA7LB0jEpuJOH6aTzNMbUuIY3dNuGTEQI+xQV5CFUqZRe52TR91xFHL2Tqy2G&#10;KOtMmhqbCLelHCTJq7RYcFzIsaL3nPRl+2MVfHlz4OGH/T5f18l8Jpd6dWy0Us/ddjYCEagN/+G/&#10;9qdR8NaH3y/xB8jJAwAA//8DAFBLAQItABQABgAIAAAAIQDb4fbL7gAAAIUBAAATAAAAAAAAAAAA&#10;AAAAAAAAAABbQ29udGVudF9UeXBlc10ueG1sUEsBAi0AFAAGAAgAAAAhAFr0LFu/AAAAFQEAAAsA&#10;AAAAAAAAAAAAAAAAHwEAAF9yZWxzLy5yZWxzUEsBAi0AFAAGAAgAAAAhAP2Sp2fEAAAA2wAAAA8A&#10;AAAAAAAAAAAAAAAABwIAAGRycy9kb3ducmV2LnhtbFBLBQYAAAAAAwADALcAAAD4AgAAAAA=&#10;" path="m13,8r,-2l13,4,11,2,9,,7,,5,2,2,4,,6,,53r,2l,57r2,2l5,59r2,l9,59r2,-2l13,55,13,8xe" fillcolor="black" stroked="f">
                        <v:path arrowok="t" o:connecttype="custom" o:connectlocs="8255,5080;8255,3810;8255,2540;6985,1270;5715,0;4445,0;3175,1270;1270,2540;0,3810;0,33655;0,34925;0,36195;1270,37465;3175,37465;4445,37465;5715,37465;6985,36195;8255,34925;8255,5080" o:connectangles="0,0,0,0,0,0,0,0,0,0,0,0,0,0,0,0,0,0,0"/>
                      </v:shape>
                      <v:shape id="Freeform 85" o:spid="_x0000_s1107" style="position:absolute;left:56305;top:15261;width:83;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kQxQAAANsAAAAPAAAAZHJzL2Rvd25yZXYueG1sRI/BbsIw&#10;EETvlfgHa5G4FaccEAQMoqitCr3QFA7cVvY2SYnXaeyS8Pe4EhLH0cy80cyXna3EmRpfOlbwNExA&#10;EGtnSs4V7L9eHycgfEA2WDkmBRfysFz0HuaYGtfyJ52zkIsIYZ+igiKEOpXS64Is+qGriaP37RqL&#10;Icoml6bBNsJtJUdJMpYWS44LBda0Lkifsj+r4MObA09e7O7nd5s8r+Sb3hxbrdSg361mIAJ14R6+&#10;td+NgukI/r/EHyAXVwAAAP//AwBQSwECLQAUAAYACAAAACEA2+H2y+4AAACFAQAAEwAAAAAAAAAA&#10;AAAAAAAAAAAAW0NvbnRlbnRfVHlwZXNdLnhtbFBLAQItABQABgAIAAAAIQBa9CxbvwAAABUBAAAL&#10;AAAAAAAAAAAAAAAAAB8BAABfcmVscy8ucmVsc1BLAQItABQABgAIAAAAIQANQDkQxQAAANsAAAAP&#10;AAAAAAAAAAAAAAAAAAcCAABkcnMvZG93bnJldi54bWxQSwUGAAAAAAMAAwC3AAAA+QIAAAAA&#10;" path="m13,8r,-2l11,4,9,2,7,,5,,2,2,,4,,6,,53r,2l,57r2,2l5,59r2,l9,59r2,-2l13,55,13,8xe" fillcolor="black" stroked="f">
                        <v:path arrowok="t" o:connecttype="custom" o:connectlocs="8255,5080;8255,3810;6985,2540;5715,1270;4445,0;3175,0;1270,1270;0,2540;0,3810;0,33655;0,34925;0,36195;1270,37465;3175,37465;4445,37465;5715,37465;6985,36195;8255,34925;8255,5080" o:connectangles="0,0,0,0,0,0,0,0,0,0,0,0,0,0,0,0,0,0,0"/>
                      </v:shape>
                      <v:shape id="Freeform 86" o:spid="_x0000_s1108" style="position:absolute;left:56292;top:15782;width:83;height:36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ClvwAAANsAAAAPAAAAZHJzL2Rvd25yZXYueG1sRI/disIw&#10;FITvBd8hHME7TVWUbtcooije+vMAZ5uzTbE5KU2q9e2NIHg5zMw3zHLd2UrcqfGlYwWTcQKCOHe6&#10;5ELB9bIfpSB8QNZYOSYFT/KwXvV7S8y0e/CJ7udQiAhhn6ECE0KdSelzQxb92NXE0ft3jcUQZVNI&#10;3eAjwm0lp0mykBZLjgsGa9oaym/n1iqYpiX61h2COWK3aZNdPpd/XqnhoNv8ggjUhW/40z5qBT8z&#10;eH+JP0CuXgAAAP//AwBQSwECLQAUAAYACAAAACEA2+H2y+4AAACFAQAAEwAAAAAAAAAAAAAAAAAA&#10;AAAAW0NvbnRlbnRfVHlwZXNdLnhtbFBLAQItABQABgAIAAAAIQBa9CxbvwAAABUBAAALAAAAAAAA&#10;AAAAAAAAAB8BAABfcmVscy8ucmVsc1BLAQItABQABgAIAAAAIQBqbsClvwAAANsAAAAPAAAAAAAA&#10;AAAAAAAAAAcCAABkcnMvZG93bnJldi54bWxQSwUGAAAAAAMAAwC3AAAA8wIAAAAA&#10;" path="m13,8r,-2l13,4,11,2,9,,7,,4,2,2,4,,6,,53r,1l2,56r2,2l7,58r2,l11,58r2,-2l13,54,13,8xe" fillcolor="black" stroked="f">
                        <v:path arrowok="t" o:connecttype="custom" o:connectlocs="8255,5080;8255,3810;8255,2540;6985,1270;5715,0;4445,0;2540,1270;1270,2540;0,3810;0,33655;0,34290;1270,35560;2540,36830;4445,36830;5715,36830;6985,36830;8255,35560;8255,34290;8255,5080" o:connectangles="0,0,0,0,0,0,0,0,0,0,0,0,0,0,0,0,0,0,0"/>
                      </v:shape>
                      <v:shape id="Freeform 87" o:spid="_x0000_s1109" style="position:absolute;left:56292;top:16302;width:83;height:369;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jRvwAAANsAAAAPAAAAZHJzL2Rvd25yZXYueG1sRI/disIw&#10;FITvBd8hHME7TRWVbtcooije+vMAZ5uzTbE5KU2q9e2NIHg5zMw3zHLd2UrcqfGlYwWTcQKCOHe6&#10;5ELB9bIfpSB8QNZYOSYFT/KwXvV7S8y0e/CJ7udQiAhhn6ECE0KdSelzQxb92NXE0ft3jcUQZVNI&#10;3eAjwm0lp0mykBZLjgsGa9oaym/n1iqYpiX61h2COWK3aZNdPpd/XqnhoNv8ggjUhW/40z5qBT8z&#10;eH+JP0CuXgAAAP//AwBQSwECLQAUAAYACAAAACEA2+H2y+4AAACFAQAAEwAAAAAAAAAAAAAAAAAA&#10;AAAAW0NvbnRlbnRfVHlwZXNdLnhtbFBLAQItABQABgAIAAAAIQBa9CxbvwAAABUBAAALAAAAAAAA&#10;AAAAAAAAAB8BAABfcmVscy8ucmVsc1BLAQItABQABgAIAAAAIQDlh1jRvwAAANsAAAAPAAAAAAAA&#10;AAAAAAAAAAcCAABkcnMvZG93bnJldi54bWxQSwUGAAAAAAMAAwC3AAAA8wIAAAAA&#10;" path="m13,8r,-2l13,4,11,2,9,,7,,4,2,2,4,,6,,52r,2l,56r2,2l4,58r3,l9,58r2,-2l13,54,13,8xe" fillcolor="black" stroked="f">
                        <v:path arrowok="t" o:connecttype="custom" o:connectlocs="8255,5080;8255,3810;8255,2540;6985,1270;5715,0;4445,0;2540,1270;1270,2540;0,3810;0,33020;0,34290;0,35560;1270,36830;2540,36830;4445,36830;5715,36830;6985,35560;8255,34290;8255,5080" o:connectangles="0,0,0,0,0,0,0,0,0,0,0,0,0,0,0,0,0,0,0"/>
                      </v:shape>
                      <v:shape id="Freeform 88" o:spid="_x0000_s1110" style="position:absolute;left:56280;top:16823;width:95;height:36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ecxAAAANsAAAAPAAAAZHJzL2Rvd25yZXYueG1sRI9BawIx&#10;FITvhf6H8ArealbBUrdGEUUp9VCq0vPr5nWz3c1LSFLd/vtGEDwOM/MNM1v0thMnCrFxrGA0LEAQ&#10;V043XCs4HjaPzyBiQtbYOSYFfxRhMb+/m2Gp3Zk/6LRPtcgQjiUqMCn5UspYGbIYh84TZ+/bBYsp&#10;y1BLHfCc4baT46J4khYbzgsGPa0MVe3+1ypIP9v+8LZuN7U5tl+fU797Dz4oNXjoly8gEvXpFr62&#10;X7WC6QQuX/IPkPN/AAAA//8DAFBLAQItABQABgAIAAAAIQDb4fbL7gAAAIUBAAATAAAAAAAAAAAA&#10;AAAAAAAAAABbQ29udGVudF9UeXBlc10ueG1sUEsBAi0AFAAGAAgAAAAhAFr0LFu/AAAAFQEAAAsA&#10;AAAAAAAAAAAAAAAAHwEAAF9yZWxzLy5yZWxzUEsBAi0AFAAGAAgAAAAhAO+Rh5zEAAAA2wAAAA8A&#10;AAAAAAAAAAAAAAAABwIAAGRycy9kb3ducmV2LnhtbFBLBQYAAAAAAwADALcAAAD4AgAAAAA=&#10;" path="m15,7r,-2l13,3,11,2,9,,6,,4,2,2,3r,2l,52r,2l2,56r2,2l6,58r3,l11,58r2,-2l13,54,15,7xe" fillcolor="black" stroked="f">
                        <v:path arrowok="t" o:connecttype="custom" o:connectlocs="9525,4445;9525,3175;8255,1905;6985,1270;5715,0;3810,0;2540,1270;1270,1905;1270,3175;0,33020;0,34290;1270,35560;2540,36830;3810,36830;5715,36830;6985,36830;8255,35560;8255,34290;9525,4445" o:connectangles="0,0,0,0,0,0,0,0,0,0,0,0,0,0,0,0,0,0,0"/>
                      </v:shape>
                      <v:shape id="Freeform 89" o:spid="_x0000_s1111" style="position:absolute;left:56280;top:17337;width:82;height:362;visibility:visible;mso-wrap-style:square;v-text-anchor:top" coordsize="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9a2xAAAANsAAAAPAAAAZHJzL2Rvd25yZXYueG1sRI9Ba8JA&#10;FITvBf/D8gRvdaNIaKNrKIrFk7RaUG+P7GsSkn0bstsk+uu7hYLHYWa+YVbpYGrRUetKywpm0wgE&#10;cWZ1ybmCr9Pu+QWE88gaa8uk4EYO0vXoaYWJtj1/Unf0uQgQdgkqKLxvEildVpBBN7UNcfC+bWvQ&#10;B9nmUrfYB7ip5TyKYmmw5LBQYEObgrLq+GMU4OL83t23VR9nV/PRzQ7kb5eDUpPx8LYE4Wnwj/B/&#10;e68VvMbw9yX8ALn+BQAA//8DAFBLAQItABQABgAIAAAAIQDb4fbL7gAAAIUBAAATAAAAAAAAAAAA&#10;AAAAAAAAAABbQ29udGVudF9UeXBlc10ueG1sUEsBAi0AFAAGAAgAAAAhAFr0LFu/AAAAFQEAAAsA&#10;AAAAAAAAAAAAAAAAHwEAAF9yZWxzLy5yZWxzUEsBAi0AFAAGAAgAAAAhAB6X1rbEAAAA2wAAAA8A&#10;AAAAAAAAAAAAAAAABwIAAGRycy9kb3ducmV2LnhtbFBLBQYAAAAAAwADALcAAAD4AgAAAAA=&#10;" path="m13,8r,-2l13,4,11,2,9,,6,,4,2,2,4,,6,,51r,2l2,55r2,2l6,57r3,l11,57r2,-2l13,53,13,8xe" fillcolor="black" stroked="f">
                        <v:path arrowok="t" o:connecttype="custom" o:connectlocs="8255,5080;8255,3810;8255,2540;6985,1270;5715,0;3810,0;2540,1270;1270,2540;0,3810;0,32385;0,33655;1270,34925;2540,36195;3810,36195;5715,36195;6985,36195;8255,34925;8255,33655;8255,5080" o:connectangles="0,0,0,0,0,0,0,0,0,0,0,0,0,0,0,0,0,0,0"/>
                      </v:shape>
                      <v:shape id="Freeform 90" o:spid="_x0000_s1112" style="position:absolute;left:56280;top:17845;width:82;height:375;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qIxQAAANsAAAAPAAAAZHJzL2Rvd25yZXYueG1sRI/NbsIw&#10;EITvlfoO1lbqrTj0UCBgEKC2gvZS/g7cVvaSBOJ1GrskvD1GqsRxNDPfaEaT1pbiTLUvHCvodhIQ&#10;xNqZgjMF283HSx+ED8gGS8ek4EIeJuPHhxGmxjW8ovM6ZCJC2KeoIA+hSqX0OieLvuMq4ugdXG0x&#10;RFln0tTYRLgt5WuSvEmLBceFHCua56RP6z+r4NubHfff7c/x9yuZTeWnXu4brdTzUzsdggjUhnv4&#10;v70wCgY9uH2JP0COrwAAAP//AwBQSwECLQAUAAYACAAAACEA2+H2y+4AAACFAQAAEwAAAAAAAAAA&#10;AAAAAAAAAAAAW0NvbnRlbnRfVHlwZXNdLnhtbFBLAQItABQABgAIAAAAIQBa9CxbvwAAABUBAAAL&#10;AAAAAAAAAAAAAAAAAB8BAABfcmVscy8ucmVsc1BLAQItABQABgAIAAAAIQAdN5qIxQAAANsAAAAP&#10;AAAAAAAAAAAAAAAAAAcCAABkcnMvZG93bnJldi54bWxQSwUGAAAAAAMAAwC3AAAA+QIAAAAA&#10;" path="m13,8r,-2l11,4,9,2,6,,4,,2,2,,4,,6,,53r,2l,57r2,2l4,59r2,l9,59r2,-2l13,55,13,8xe" fillcolor="black" stroked="f">
                        <v:path arrowok="t" o:connecttype="custom" o:connectlocs="8255,5080;8255,3810;6985,2540;5715,1270;3810,0;2540,0;1270,1270;0,2540;0,3810;0,33655;0,34925;0,36195;1270,37465;2540,37465;3810,37465;5715,37465;6985,36195;8255,34925;8255,5080" o:connectangles="0,0,0,0,0,0,0,0,0,0,0,0,0,0,0,0,0,0,0"/>
                      </v:shape>
                      <v:shape id="Freeform 91" o:spid="_x0000_s1113" style="position:absolute;left:56267;top:18366;width:95;height:375;visibility:visible;mso-wrap-style:square;v-text-anchor:top" coordsize="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qQvwAAANsAAAAPAAAAZHJzL2Rvd25yZXYueG1sRE9Ni8Iw&#10;EL0v+B/CCN7WVAVZq1FUFAS9rArqbWjGttpMShNt/ffmIHh8vO/JrDGFeFLlcssKet0IBHFidc6p&#10;guNh/fsHwnlkjYVlUvAiB7Np62eCsbY1/9Nz71MRQtjFqCDzvoyldElGBl3XlsSBu9rKoA+wSqWu&#10;sA7hppD9KBpKgzmHhgxLWmaU3PcPo2B1WYx6Ne1uj+3pvBmmPC/0oFaq027mYxCeGv8Vf9wbrWAU&#10;xoYv4QfI6RsAAP//AwBQSwECLQAUAAYACAAAACEA2+H2y+4AAACFAQAAEwAAAAAAAAAAAAAAAAAA&#10;AAAAW0NvbnRlbnRfVHlwZXNdLnhtbFBLAQItABQABgAIAAAAIQBa9CxbvwAAABUBAAALAAAAAAAA&#10;AAAAAAAAAB8BAABfcmVscy8ucmVsc1BLAQItABQABgAIAAAAIQAm3xqQvwAAANsAAAAPAAAAAAAA&#10;AAAAAAAAAAcCAABkcnMvZG93bnJldi54bWxQSwUGAAAAAAMAAwC3AAAA8wIAAAAA&#10;" path="m15,8r,-2l13,4,11,2,8,,6,,4,2,2,4r,2l,53r,2l2,57r2,2l6,59r2,l11,59r2,-2l13,55,15,8xe" fillcolor="black" stroked="f">
                        <v:path arrowok="t" o:connecttype="custom" o:connectlocs="9525,5080;9525,3810;8255,2540;6985,1270;5080,0;3810,0;2540,1270;1270,2540;1270,3810;0,33655;0,34925;1270,36195;2540,37465;3810,37465;5080,37465;6985,37465;8255,36195;8255,34925;9525,5080" o:connectangles="0,0,0,0,0,0,0,0,0,0,0,0,0,0,0,0,0,0,0"/>
                      </v:shape>
                      <v:shape id="Freeform 92" o:spid="_x0000_s1114" style="position:absolute;left:49256;top:15680;width:7093;height:76;visibility:visible;mso-wrap-style:square;v-text-anchor:top" coordsize="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XNHwwAAANsAAAAPAAAAZHJzL2Rvd25yZXYueG1sRI9BawIx&#10;FITvBf9DeAVvNatC6W6NUoWCbC9WPXh8bJ67a5OXJUnd7b9vBMHjMDPfMIvVYI24kg+tYwXTSQaC&#10;uHK65VrB8fD58gYiRGSNxjEp+KMAq+XoaYGFdj1/03Ufa5EgHApU0MTYFVKGqiGLYeI64uSdnbcY&#10;k/S11B77BLdGzrLsVVpsOS002NGmoepn/2sV9OW2NLv5mi4XQyVNjz4/nb+UGj8PH+8gIg3xEb63&#10;t1pBnsPtS/oBcvkPAAD//wMAUEsBAi0AFAAGAAgAAAAhANvh9svuAAAAhQEAABMAAAAAAAAAAAAA&#10;AAAAAAAAAFtDb250ZW50X1R5cGVzXS54bWxQSwECLQAUAAYACAAAACEAWvQsW78AAAAVAQAACwAA&#10;AAAAAAAAAAAAAAAfAQAAX3JlbHMvLnJlbHNQSwECLQAUAAYACAAAACEA94FzR8MAAADbAAAADwAA&#10;AAAAAAAAAAAAAAAHAgAAZHJzL2Rvd25yZXYueG1sUEsFBgAAAAADAAMAtwAAAPcCAAAAAA==&#10;" path="m9,l7,,5,2,2,4,,6,,8r2,2l5,12r2,l1110,12r2,l1115,12r2,-2l1117,8r,-2l1117,4r-2,-2l1112,,9,xe" fillcolor="black" stroked="f">
                        <v:path arrowok="t" o:connecttype="custom" o:connectlocs="5715,0;4445,0;3175,1270;1270,2540;0,3810;0,5080;1270,6350;3175,7620;4445,7620;704850,7620;706120,7620;708025,7620;709295,6350;709295,5080;709295,3810;709295,2540;708025,1270;706120,0;5715,0" o:connectangles="0,0,0,0,0,0,0,0,0,0,0,0,0,0,0,0,0,0,0"/>
                      </v:shape>
                      <v:rect id="Rectangle 93" o:spid="_x0000_s1115" style="position:absolute;left:52270;top:19904;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BF62087" w14:textId="12203DDF" w:rsidR="00F45B9B" w:rsidRDefault="00F45B9B">
                              <w:r>
                                <w:rPr>
                                  <w:rFonts w:ascii="System" w:eastAsia="System" w:cs="System" w:hint="eastAsia"/>
                                  <w:color w:val="000000"/>
                                  <w:kern w:val="0"/>
                                  <w:sz w:val="16"/>
                                  <w:szCs w:val="16"/>
                                </w:rPr>
                                <w:t>経過観察終了</w:t>
                              </w:r>
                            </w:p>
                          </w:txbxContent>
                        </v:textbox>
                      </v:rect>
                      <v:shape id="Freeform 94" o:spid="_x0000_s1116" style="position:absolute;left:49339;top:2345;width:7093;height:76;visibility:visible;mso-wrap-style:square;v-text-anchor:top" coordsize="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yOwgAAANwAAAAPAAAAZHJzL2Rvd25yZXYueG1sRE9NawIx&#10;EL0X/A9hhN5qdi2UuhpFhYJsL6168Dhsxt3VZLIkqbv+e1Mo9DaP9zmL1WCNuJEPrWMF+SQDQVw5&#10;3XKt4Hj4eHkHESKyRuOYFNwpwGo5elpgoV3P33Tbx1qkEA4FKmhi7AopQ9WQxTBxHXHizs5bjAn6&#10;WmqPfQq3Rk6z7E1abDk1NNjRtqHquv+xCvpyV5qv1w1dLoZKyo9+djp/KvU8HtZzEJGG+C/+c+90&#10;mp/l8PtMukAuHwAAAP//AwBQSwECLQAUAAYACAAAACEA2+H2y+4AAACFAQAAEwAAAAAAAAAAAAAA&#10;AAAAAAAAW0NvbnRlbnRfVHlwZXNdLnhtbFBLAQItABQABgAIAAAAIQBa9CxbvwAAABUBAAALAAAA&#10;AAAAAAAAAAAAAB8BAABfcmVscy8ucmVsc1BLAQItABQABgAIAAAAIQA81MyOwgAAANwAAAAPAAAA&#10;AAAAAAAAAAAAAAcCAABkcnMvZG93bnJldi54bWxQSwUGAAAAAAMAAwC3AAAA9gIAAAAA&#10;" path="m9,l7,,5,2,2,4,,6,,8r2,2l5,12r2,l1110,12r2,l1115,12r2,-2l1117,8r,-2l1117,4r-2,-2l1112,,9,xe" fillcolor="black" stroked="f">
                        <v:path arrowok="t" o:connecttype="custom" o:connectlocs="5715,0;4445,0;3175,1270;1270,2540;0,3810;0,5080;1270,6350;3175,7620;4445,7620;704850,7620;706120,7620;708025,7620;709295,6350;709295,5080;709295,3810;709295,2540;708025,1270;706120,0;5715,0" o:connectangles="0,0,0,0,0,0,0,0,0,0,0,0,0,0,0,0,0,0,0"/>
                      </v:shape>
                      <v:rect id="Rectangle 95" o:spid="_x0000_s1117" style="position:absolute;left:882;top:364;width:137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1D58261B" w14:textId="2E0BBADD" w:rsidR="00F45B9B" w:rsidRDefault="00F45B9B">
                              <w:r>
                                <w:rPr>
                                  <w:rFonts w:ascii="System" w:eastAsia="System" w:cs="System" w:hint="eastAsia"/>
                                  <w:b/>
                                  <w:bCs/>
                                  <w:color w:val="000000"/>
                                  <w:kern w:val="0"/>
                                  <w:sz w:val="18"/>
                                  <w:szCs w:val="18"/>
                                </w:rPr>
                                <w:t>試験のフローチャートの例</w:t>
                              </w:r>
                            </w:p>
                          </w:txbxContent>
                        </v:textbox>
                      </v:rect>
                      <v:rect id="Rectangle 96" o:spid="_x0000_s1118" style="position:absolute;left:15391;top:8280;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727CA053" w14:textId="326FD4F9" w:rsidR="00F45B9B" w:rsidRDefault="00F45B9B">
                              <w:r>
                                <w:rPr>
                                  <w:rFonts w:ascii="System" w:eastAsia="System" w:cs="System" w:hint="eastAsia"/>
                                  <w:color w:val="000000"/>
                                  <w:kern w:val="0"/>
                                  <w:sz w:val="16"/>
                                  <w:szCs w:val="16"/>
                                </w:rPr>
                                <w:t>＊</w:t>
                              </w:r>
                            </w:p>
                          </w:txbxContent>
                        </v:textbox>
                      </v:rect>
                      <v:shape id="Freeform 97" o:spid="_x0000_s1119" style="position:absolute;left:17100;top:9102;width:1194;height:76;visibility:visible;mso-wrap-style:square;v-text-anchor:top" coordsize="1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iKwAAAANwAAAAPAAAAZHJzL2Rvd25yZXYueG1sRE/bisIw&#10;EH1f8B/CCL4smirLKtUoWhB8WVkvHzA006bYTEoTtf69EQTf5nCus1h1thY3an3lWMF4lIAgzp2u&#10;uFRwPm2HMxA+IGusHZOCB3lYLXtfC0y1u/OBbsdQihjCPkUFJoQmldLnhiz6kWuII1e41mKIsC2l&#10;bvEew20tJ0nyKy1WHBsMNpQZyi/Hq1XQTL4z3Bhf/G0pK9x+av5nZ6PUoN+t5yACdeEjfrt3Os5P&#10;fuD1TLxALp8AAAD//wMAUEsBAi0AFAAGAAgAAAAhANvh9svuAAAAhQEAABMAAAAAAAAAAAAAAAAA&#10;AAAAAFtDb250ZW50X1R5cGVzXS54bWxQSwECLQAUAAYACAAAACEAWvQsW78AAAAVAQAACwAAAAAA&#10;AAAAAAAAAAAfAQAAX3JlbHMvLnJlbHNQSwECLQAUAAYACAAAACEAdTE4isAAAADcAAAADwAAAAAA&#10;AAAAAAAAAAAHAgAAZHJzL2Rvd25yZXYueG1sUEsFBgAAAAADAAMAtwAAAPQCAAAAAA==&#10;" path="m8,l6,,4,2,2,4,,6,,8r2,2l4,12r2,l182,12r2,l186,12r2,-2l188,8r,-2l188,4,186,2,184,,8,xe" fillcolor="black" stroked="f">
                        <v:path arrowok="t" o:connecttype="custom" o:connectlocs="5080,0;3810,0;2540,1270;1270,2540;0,3810;0,5080;1270,6350;2540,7620;3810,7620;115570,7620;116840,7620;118110,7620;119380,6350;119380,5080;119380,3810;119380,2540;118110,1270;116840,0;5080,0" o:connectangles="0,0,0,0,0,0,0,0,0,0,0,0,0,0,0,0,0,0,0"/>
                      </v:shape>
                      <v:shape id="Freeform 98" o:spid="_x0000_s1120" style="position:absolute;left:25457;top:10537;width:2679;height:4178;visibility:visible;mso-wrap-style:square;v-text-anchor:top" coordsize="42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tpxAAAANwAAAAPAAAAZHJzL2Rvd25yZXYueG1sRE9LawIx&#10;EL4L/ocwghepiZa2sjWKD6QevLgttL0Nm+nuYjJZNlG3/74pCN7m43vOfNk5Ky7UhtqzhslYgSAu&#10;vKm51PDxvnuYgQgR2aD1TBp+KcBy0e/NMTP+yke65LEUKYRDhhqqGJtMylBU5DCMfUOcuB/fOowJ&#10;tqU0LV5TuLNyqtSzdFhzaqiwoU1FxSk/Ow32pdxvvz7PhxGt87faqsfZ6pu1Hg661SuISF28i2/u&#10;vUnz1RP8P5MukIs/AAAA//8DAFBLAQItABQABgAIAAAAIQDb4fbL7gAAAIUBAAATAAAAAAAAAAAA&#10;AAAAAAAAAABbQ29udGVudF9UeXBlc10ueG1sUEsBAi0AFAAGAAgAAAAhAFr0LFu/AAAAFQEAAAsA&#10;AAAAAAAAAAAAAAAAHwEAAF9yZWxzLy5yZWxzUEsBAi0AFAAGAAgAAAAhABRbC2nEAAAA3AAAAA8A&#10;AAAAAAAAAAAAAAAABwIAAGRycy9kb3ducmV2LnhtbFBLBQYAAAAAAwADALcAAAD4AgAAAAA=&#10;" path="m412,656r2,2l416,658r2,l420,658r2,-2l422,654r,-1l422,651,13,4,11,2,8,,6,,4,2,2,4,,6,,8r2,2l412,656xe" fillcolor="black" stroked="f">
                        <v:path arrowok="t" o:connecttype="custom" o:connectlocs="261620,416560;262890,417830;264160,417830;265430,417830;266700,417830;267970,416560;267970,415290;267970,414655;267970,413385;8255,2540;6985,1270;5080,0;3810,0;2540,1270;1270,2540;0,3810;0,5080;1270,6350;261620,416560" o:connectangles="0,0,0,0,0,0,0,0,0,0,0,0,0,0,0,0,0,0,0"/>
                      </v:shape>
                      <v:rect id="Rectangle 99" o:spid="_x0000_s1121" style="position:absolute;left:7556;top:32506;width:6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A625C24" w14:textId="5AD4CEB2" w:rsidR="00F45B9B" w:rsidRDefault="00F45B9B">
                              <w:r>
                                <w:rPr>
                                  <w:rFonts w:ascii="System" w:eastAsia="System" w:cs="System" w:hint="eastAsia"/>
                                  <w:color w:val="000000"/>
                                  <w:kern w:val="0"/>
                                  <w:sz w:val="10"/>
                                  <w:szCs w:val="10"/>
                                </w:rPr>
                                <w:t>＊</w:t>
                              </w:r>
                            </w:p>
                          </w:txbxContent>
                        </v:textbox>
                      </v:rect>
                      <v:rect id="Rectangle 100" o:spid="_x0000_s1122" style="position:absolute;left:7683;top:29970;width:264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5342145" w14:textId="6F17E7A2" w:rsidR="00F45B9B" w:rsidRDefault="00F45B9B">
                              <w:r>
                                <w:rPr>
                                  <w:rFonts w:ascii="System" w:eastAsia="System" w:cs="System" w:hint="eastAsia"/>
                                  <w:color w:val="000000"/>
                                  <w:kern w:val="0"/>
                                  <w:sz w:val="16"/>
                                  <w:szCs w:val="16"/>
                                </w:rPr>
                                <w:t>同意取得時に行う検査と治療開始直前に行う検査がある。</w:t>
                              </w:r>
                            </w:p>
                          </w:txbxContent>
                        </v:textbox>
                      </v:rect>
                      <v:rect id="Rectangle 101" o:spid="_x0000_s1123" style="position:absolute;left:7556;top:33845;width:335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4948834" w14:textId="031E23AC" w:rsidR="00F45B9B" w:rsidRDefault="00F45B9B">
                              <w:r>
                                <w:rPr>
                                  <w:rFonts w:ascii="System" w:eastAsia="System" w:cs="System" w:hint="eastAsia"/>
                                  <w:color w:val="000000"/>
                                  <w:kern w:val="0"/>
                                  <w:sz w:val="16"/>
                                  <w:szCs w:val="16"/>
                                </w:rPr>
                                <w:t>登録割付後、治療開始直前の検査で基準を満たさない場合は中止となる。</w:t>
                              </w:r>
                            </w:p>
                          </w:txbxContent>
                        </v:textbox>
                      </v:rect>
                    </v:group>
                  </w:pict>
                </mc:Fallback>
              </mc:AlternateContent>
            </w:r>
            <w:r w:rsidR="008C37A8" w:rsidRPr="001F2937">
              <w:rPr>
                <w:rFonts w:ascii="ＭＳ ゴシック" w:eastAsia="ＭＳ ゴシック" w:hAnsi="ＭＳ ゴシック" w:hint="eastAsia"/>
                <w:sz w:val="20"/>
                <w:szCs w:val="20"/>
              </w:rPr>
              <w:t>フローチャート：</w:t>
            </w:r>
          </w:p>
        </w:tc>
      </w:tr>
      <w:tr w:rsidR="008C37A8" w:rsidRPr="001F2937" w14:paraId="01A8DC19" w14:textId="77777777" w:rsidTr="005A7ABE">
        <w:trPr>
          <w:trHeight w:val="8643"/>
        </w:trPr>
        <w:tc>
          <w:tcPr>
            <w:tcW w:w="9634" w:type="dxa"/>
            <w:gridSpan w:val="2"/>
          </w:tcPr>
          <w:p w14:paraId="3E71E019" w14:textId="1871AB6A" w:rsidR="008C37A8" w:rsidRPr="001F2937" w:rsidRDefault="008C37A8" w:rsidP="006959FA">
            <w:pPr>
              <w:spacing w:line="300" w:lineRule="exac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lastRenderedPageBreak/>
              <w:t>スケジュール</w:t>
            </w:r>
            <w:r w:rsidR="00FB48FE" w:rsidRPr="001F2937">
              <w:rPr>
                <w:rFonts w:asciiTheme="majorEastAsia" w:eastAsiaTheme="majorEastAsia" w:hAnsiTheme="majorEastAsia" w:hint="eastAsia"/>
                <w:sz w:val="20"/>
                <w:szCs w:val="20"/>
              </w:rPr>
              <w:t>表</w:t>
            </w:r>
          </w:p>
          <w:p w14:paraId="1AC48ED9" w14:textId="3265B654" w:rsidR="008C37A8" w:rsidRPr="001F2937" w:rsidRDefault="00170B43" w:rsidP="006959FA">
            <w:pPr>
              <w:spacing w:line="300" w:lineRule="exact"/>
              <w:rPr>
                <w:rFonts w:asciiTheme="majorEastAsia" w:eastAsiaTheme="majorEastAsia" w:hAnsiTheme="majorEastAsia"/>
                <w:sz w:val="20"/>
                <w:szCs w:val="20"/>
              </w:rPr>
            </w:pPr>
            <w:r w:rsidRPr="001F2937">
              <w:rPr>
                <w:rFonts w:asciiTheme="majorEastAsia" w:eastAsiaTheme="majorEastAsia" w:hAnsiTheme="majorEastAsia"/>
                <w:noProof/>
                <w:color w:val="FF0000"/>
                <w:sz w:val="20"/>
                <w:szCs w:val="20"/>
              </w:rPr>
              <w:drawing>
                <wp:anchor distT="0" distB="0" distL="114300" distR="114300" simplePos="0" relativeHeight="251658241" behindDoc="0" locked="0" layoutInCell="1" allowOverlap="1" wp14:anchorId="04D91E62" wp14:editId="1AC08205">
                  <wp:simplePos x="0" y="0"/>
                  <wp:positionH relativeFrom="column">
                    <wp:posOffset>814186</wp:posOffset>
                  </wp:positionH>
                  <wp:positionV relativeFrom="paragraph">
                    <wp:posOffset>110837</wp:posOffset>
                  </wp:positionV>
                  <wp:extent cx="4461510" cy="5017770"/>
                  <wp:effectExtent l="12700" t="12700" r="8890" b="11430"/>
                  <wp:wrapThrough wrapText="bothSides">
                    <wp:wrapPolygon edited="0">
                      <wp:start x="-61" y="-55"/>
                      <wp:lineTo x="-61" y="21595"/>
                      <wp:lineTo x="21582" y="21595"/>
                      <wp:lineTo x="21582" y="-55"/>
                      <wp:lineTo x="-61" y="-55"/>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1510" cy="50177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bl>
    <w:p w14:paraId="46106693" w14:textId="556EA52B" w:rsidR="008C37A8" w:rsidRPr="001F2937" w:rsidRDefault="000F5972" w:rsidP="006959FA">
      <w:pPr>
        <w:spacing w:line="300" w:lineRule="exact"/>
        <w:rPr>
          <w:rFonts w:asciiTheme="majorEastAsia" w:eastAsiaTheme="majorEastAsia" w:hAnsiTheme="majorEastAsia"/>
          <w:color w:val="FF0000"/>
          <w:sz w:val="20"/>
          <w:szCs w:val="20"/>
        </w:rPr>
      </w:pPr>
      <w:r w:rsidRPr="001F2937">
        <w:rPr>
          <w:rFonts w:asciiTheme="minorEastAsia" w:hAnsiTheme="minorEastAsia" w:hint="eastAsia"/>
          <w:color w:val="FF0000"/>
          <w:sz w:val="20"/>
          <w:szCs w:val="20"/>
        </w:rPr>
        <w:t>スケジュール表</w:t>
      </w:r>
      <w:r w:rsidR="00D84426" w:rsidRPr="001F2937">
        <w:rPr>
          <w:rFonts w:asciiTheme="minorEastAsia" w:hAnsiTheme="minorEastAsia" w:hint="eastAsia"/>
          <w:color w:val="FF0000"/>
          <w:sz w:val="20"/>
          <w:szCs w:val="20"/>
        </w:rPr>
        <w:t>をコピーして貼り付ける場合、文字切れなどレイアウトに問題がないことを確認する</w:t>
      </w:r>
      <w:r w:rsidRPr="001F2937">
        <w:rPr>
          <w:rFonts w:asciiTheme="minorEastAsia" w:hAnsiTheme="minorEastAsia" w:hint="eastAsia"/>
          <w:color w:val="FF0000"/>
          <w:sz w:val="20"/>
          <w:szCs w:val="20"/>
        </w:rPr>
        <w:t>。</w:t>
      </w:r>
    </w:p>
    <w:p w14:paraId="3619C25E" w14:textId="77777777" w:rsidR="008C37A8" w:rsidRPr="001F2937" w:rsidRDefault="008C37A8" w:rsidP="006959FA">
      <w:pPr>
        <w:spacing w:line="300" w:lineRule="exact"/>
        <w:rPr>
          <w:rFonts w:asciiTheme="minorEastAsia" w:hAnsiTheme="minorEastAsia"/>
          <w:sz w:val="20"/>
          <w:szCs w:val="20"/>
        </w:rPr>
      </w:pPr>
    </w:p>
    <w:p w14:paraId="2F348C01" w14:textId="77777777" w:rsidR="008C37A8" w:rsidRPr="001F2937" w:rsidRDefault="008C37A8" w:rsidP="006959FA">
      <w:pPr>
        <w:spacing w:line="300" w:lineRule="exact"/>
        <w:rPr>
          <w:rFonts w:asciiTheme="minorEastAsia" w:hAnsiTheme="minorEastAsia"/>
          <w:sz w:val="20"/>
          <w:szCs w:val="20"/>
        </w:rPr>
      </w:pPr>
    </w:p>
    <w:p w14:paraId="7BC76065" w14:textId="77777777" w:rsidR="008C37A8" w:rsidRPr="001F2937" w:rsidRDefault="008C37A8" w:rsidP="006959FA">
      <w:pPr>
        <w:spacing w:line="300" w:lineRule="exact"/>
        <w:rPr>
          <w:rFonts w:asciiTheme="minorEastAsia" w:hAnsiTheme="minorEastAsia"/>
          <w:sz w:val="20"/>
          <w:szCs w:val="20"/>
        </w:rPr>
      </w:pPr>
    </w:p>
    <w:p w14:paraId="0F5E7B55" w14:textId="77777777" w:rsidR="008C37A8" w:rsidRPr="001F2937" w:rsidRDefault="008C37A8" w:rsidP="006959FA">
      <w:pPr>
        <w:spacing w:line="300" w:lineRule="exact"/>
        <w:rPr>
          <w:rFonts w:asciiTheme="minorEastAsia" w:hAnsiTheme="minorEastAsia"/>
          <w:sz w:val="20"/>
          <w:szCs w:val="20"/>
        </w:rPr>
      </w:pPr>
    </w:p>
    <w:p w14:paraId="272810FF" w14:textId="77777777" w:rsidR="00672737" w:rsidRPr="001F2937" w:rsidRDefault="00672737" w:rsidP="006959FA">
      <w:pPr>
        <w:spacing w:line="300" w:lineRule="exact"/>
        <w:rPr>
          <w:rFonts w:asciiTheme="minorEastAsia" w:hAnsiTheme="minorEastAsia"/>
          <w:sz w:val="20"/>
          <w:szCs w:val="20"/>
        </w:rPr>
      </w:pPr>
      <w:r w:rsidRPr="001F2937">
        <w:rPr>
          <w:rFonts w:asciiTheme="minorEastAsia" w:hAnsiTheme="minorEastAsia" w:hint="eastAsia"/>
          <w:sz w:val="20"/>
          <w:szCs w:val="20"/>
        </w:rPr>
        <w:t xml:space="preserve">　</w:t>
      </w:r>
    </w:p>
    <w:p w14:paraId="229DE047" w14:textId="77777777" w:rsidR="008C37A8" w:rsidRPr="001F2937" w:rsidRDefault="008C37A8" w:rsidP="006959FA">
      <w:pPr>
        <w:widowControl/>
        <w:spacing w:line="300" w:lineRule="exact"/>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br w:type="page"/>
      </w:r>
    </w:p>
    <w:sdt>
      <w:sdtPr>
        <w:rPr>
          <w:rFonts w:asciiTheme="majorEastAsia" w:eastAsiaTheme="minorEastAsia" w:hAnsiTheme="majorEastAsia" w:cstheme="minorBidi"/>
          <w:color w:val="auto"/>
          <w:kern w:val="2"/>
          <w:sz w:val="21"/>
          <w:szCs w:val="22"/>
          <w:lang w:val="ja-JP"/>
        </w:rPr>
        <w:id w:val="-744482829"/>
        <w:docPartObj>
          <w:docPartGallery w:val="Table of Contents"/>
          <w:docPartUnique/>
        </w:docPartObj>
      </w:sdtPr>
      <w:sdtEndPr>
        <w:rPr>
          <w:rFonts w:asciiTheme="minorHAnsi" w:hAnsiTheme="minorHAnsi"/>
          <w:b/>
          <w:bCs/>
        </w:rPr>
      </w:sdtEndPr>
      <w:sdtContent>
        <w:p w14:paraId="1DC8E6CC" w14:textId="4875223F" w:rsidR="00982B32" w:rsidRPr="001F2937" w:rsidRDefault="00CB60E4" w:rsidP="006959FA">
          <w:pPr>
            <w:pStyle w:val="afe"/>
            <w:spacing w:line="300" w:lineRule="exact"/>
            <w:rPr>
              <w:rFonts w:asciiTheme="majorEastAsia" w:hAnsiTheme="majorEastAsia"/>
              <w:color w:val="auto"/>
            </w:rPr>
          </w:pPr>
          <w:r w:rsidRPr="001F2937">
            <w:rPr>
              <w:rFonts w:asciiTheme="majorEastAsia" w:hAnsiTheme="majorEastAsia" w:hint="eastAsia"/>
              <w:color w:val="auto"/>
              <w:lang w:val="ja-JP"/>
            </w:rPr>
            <w:t>目次</w:t>
          </w:r>
        </w:p>
        <w:p w14:paraId="14A40F6E" w14:textId="5B4515CB" w:rsidR="002A427E" w:rsidRPr="001F2937" w:rsidRDefault="00982B32">
          <w:pPr>
            <w:pStyle w:val="11"/>
            <w:rPr>
              <w:noProof/>
            </w:rPr>
          </w:pPr>
          <w:r w:rsidRPr="001F2937">
            <w:rPr>
              <w:rFonts w:asciiTheme="majorEastAsia" w:eastAsiaTheme="majorEastAsia" w:hAnsiTheme="majorEastAsia"/>
            </w:rPr>
            <w:fldChar w:fldCharType="begin"/>
          </w:r>
          <w:r w:rsidRPr="001F2937">
            <w:rPr>
              <w:rFonts w:asciiTheme="majorEastAsia" w:eastAsiaTheme="majorEastAsia" w:hAnsiTheme="majorEastAsia"/>
            </w:rPr>
            <w:instrText xml:space="preserve"> TOC \o "1-3" \h \z \u </w:instrText>
          </w:r>
          <w:r w:rsidRPr="001F2937">
            <w:rPr>
              <w:rFonts w:asciiTheme="majorEastAsia" w:eastAsiaTheme="majorEastAsia" w:hAnsiTheme="majorEastAsia"/>
            </w:rPr>
            <w:fldChar w:fldCharType="separate"/>
          </w:r>
          <w:hyperlink w:anchor="_Toc146275793" w:history="1">
            <w:r w:rsidR="002A427E" w:rsidRPr="001F2937">
              <w:rPr>
                <w:rStyle w:val="af0"/>
                <w:noProof/>
              </w:rPr>
              <w:t>1</w:t>
            </w:r>
            <w:r w:rsidR="002A427E" w:rsidRPr="001F2937">
              <w:rPr>
                <w:rStyle w:val="af0"/>
                <w:noProof/>
              </w:rPr>
              <w:t>．背景</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_Toc146275793 \h </w:instrText>
            </w:r>
            <w:r w:rsidR="002A427E" w:rsidRPr="001F2937">
              <w:rPr>
                <w:noProof/>
                <w:webHidden/>
              </w:rPr>
            </w:r>
            <w:r w:rsidR="002A427E" w:rsidRPr="001F2937">
              <w:rPr>
                <w:noProof/>
                <w:webHidden/>
              </w:rPr>
              <w:fldChar w:fldCharType="separate"/>
            </w:r>
            <w:r w:rsidR="0073511A">
              <w:rPr>
                <w:noProof/>
                <w:webHidden/>
              </w:rPr>
              <w:t>7</w:t>
            </w:r>
            <w:r w:rsidR="002A427E" w:rsidRPr="001F2937">
              <w:rPr>
                <w:noProof/>
                <w:webHidden/>
              </w:rPr>
              <w:fldChar w:fldCharType="end"/>
            </w:r>
          </w:hyperlink>
        </w:p>
        <w:p w14:paraId="74F0B3BE" w14:textId="3AD4FA4B" w:rsidR="002A427E" w:rsidRPr="001F2937" w:rsidRDefault="00DA2974">
          <w:pPr>
            <w:pStyle w:val="11"/>
            <w:rPr>
              <w:noProof/>
            </w:rPr>
          </w:pPr>
          <w:hyperlink w:anchor="_Toc146275794" w:history="1">
            <w:r w:rsidR="002A427E" w:rsidRPr="001F2937">
              <w:rPr>
                <w:rStyle w:val="af0"/>
                <w:noProof/>
              </w:rPr>
              <w:t>2</w:t>
            </w:r>
            <w:r w:rsidR="002A427E" w:rsidRPr="001F2937">
              <w:rPr>
                <w:rStyle w:val="af0"/>
                <w:noProof/>
              </w:rPr>
              <w:t>．目的と必要性</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_Toc146275794 \h </w:instrText>
            </w:r>
            <w:r w:rsidR="002A427E" w:rsidRPr="001F2937">
              <w:rPr>
                <w:noProof/>
                <w:webHidden/>
              </w:rPr>
            </w:r>
            <w:r w:rsidR="002A427E" w:rsidRPr="001F2937">
              <w:rPr>
                <w:noProof/>
                <w:webHidden/>
              </w:rPr>
              <w:fldChar w:fldCharType="separate"/>
            </w:r>
            <w:r w:rsidR="0073511A">
              <w:rPr>
                <w:noProof/>
                <w:webHidden/>
              </w:rPr>
              <w:t>7</w:t>
            </w:r>
            <w:r w:rsidR="002A427E" w:rsidRPr="001F2937">
              <w:rPr>
                <w:noProof/>
                <w:webHidden/>
              </w:rPr>
              <w:fldChar w:fldCharType="end"/>
            </w:r>
          </w:hyperlink>
        </w:p>
        <w:p w14:paraId="512C767C" w14:textId="7A919C53" w:rsidR="002A427E" w:rsidRPr="001F2937" w:rsidRDefault="00DA2974">
          <w:pPr>
            <w:pStyle w:val="11"/>
            <w:rPr>
              <w:noProof/>
            </w:rPr>
          </w:pPr>
          <w:hyperlink w:anchor="_Toc146275795" w:history="1">
            <w:r w:rsidR="002A427E" w:rsidRPr="001F2937">
              <w:rPr>
                <w:rStyle w:val="af0"/>
                <w:noProof/>
              </w:rPr>
              <w:t>3</w:t>
            </w:r>
            <w:r w:rsidR="002A427E" w:rsidRPr="001F2937">
              <w:rPr>
                <w:rStyle w:val="af0"/>
                <w:noProof/>
              </w:rPr>
              <w:t>．試験薬（試験機器）の概要</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_Toc146275795 \h </w:instrText>
            </w:r>
            <w:r w:rsidR="002A427E" w:rsidRPr="001F2937">
              <w:rPr>
                <w:noProof/>
                <w:webHidden/>
              </w:rPr>
            </w:r>
            <w:r w:rsidR="002A427E" w:rsidRPr="001F2937">
              <w:rPr>
                <w:noProof/>
                <w:webHidden/>
              </w:rPr>
              <w:fldChar w:fldCharType="separate"/>
            </w:r>
            <w:r w:rsidR="0073511A">
              <w:rPr>
                <w:noProof/>
                <w:webHidden/>
              </w:rPr>
              <w:t>8</w:t>
            </w:r>
            <w:r w:rsidR="002A427E" w:rsidRPr="001F2937">
              <w:rPr>
                <w:noProof/>
                <w:webHidden/>
              </w:rPr>
              <w:fldChar w:fldCharType="end"/>
            </w:r>
          </w:hyperlink>
        </w:p>
        <w:p w14:paraId="31CA53A1" w14:textId="58E2531D" w:rsidR="002A427E" w:rsidRPr="001F2937" w:rsidRDefault="00DA2974">
          <w:pPr>
            <w:pStyle w:val="11"/>
            <w:rPr>
              <w:noProof/>
            </w:rPr>
          </w:pPr>
          <w:hyperlink w:anchor="_Toc146275796" w:history="1">
            <w:r w:rsidR="002A427E" w:rsidRPr="001F2937">
              <w:rPr>
                <w:rStyle w:val="af0"/>
                <w:noProof/>
              </w:rPr>
              <w:t>4</w:t>
            </w:r>
            <w:r w:rsidR="002A427E" w:rsidRPr="001F2937">
              <w:rPr>
                <w:rStyle w:val="af0"/>
                <w:noProof/>
              </w:rPr>
              <w:t>．対象患者</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_Toc146275796 \h </w:instrText>
            </w:r>
            <w:r w:rsidR="002A427E" w:rsidRPr="001F2937">
              <w:rPr>
                <w:noProof/>
                <w:webHidden/>
              </w:rPr>
            </w:r>
            <w:r w:rsidR="002A427E" w:rsidRPr="001F2937">
              <w:rPr>
                <w:noProof/>
                <w:webHidden/>
              </w:rPr>
              <w:fldChar w:fldCharType="separate"/>
            </w:r>
            <w:r w:rsidR="0073511A">
              <w:rPr>
                <w:noProof/>
                <w:webHidden/>
              </w:rPr>
              <w:t>8</w:t>
            </w:r>
            <w:r w:rsidR="002A427E" w:rsidRPr="001F2937">
              <w:rPr>
                <w:noProof/>
                <w:webHidden/>
              </w:rPr>
              <w:fldChar w:fldCharType="end"/>
            </w:r>
          </w:hyperlink>
        </w:p>
        <w:p w14:paraId="39F72680" w14:textId="4E9D8891" w:rsidR="002A427E" w:rsidRPr="001F2937" w:rsidRDefault="00DA2974">
          <w:pPr>
            <w:pStyle w:val="11"/>
            <w:rPr>
              <w:noProof/>
            </w:rPr>
          </w:pPr>
          <w:hyperlink w:anchor="_Toc146275797" w:history="1">
            <w:r w:rsidR="002A427E" w:rsidRPr="001F2937">
              <w:rPr>
                <w:rStyle w:val="af0"/>
                <w:noProof/>
              </w:rPr>
              <w:t>5</w:t>
            </w:r>
            <w:r w:rsidR="002A427E" w:rsidRPr="001F2937">
              <w:rPr>
                <w:rStyle w:val="af0"/>
                <w:noProof/>
              </w:rPr>
              <w:t>．患者に説明し同意を得る方法</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_Toc146275797 \h </w:instrText>
            </w:r>
            <w:r w:rsidR="002A427E" w:rsidRPr="001F2937">
              <w:rPr>
                <w:noProof/>
                <w:webHidden/>
              </w:rPr>
            </w:r>
            <w:r w:rsidR="002A427E" w:rsidRPr="001F2937">
              <w:rPr>
                <w:noProof/>
                <w:webHidden/>
              </w:rPr>
              <w:fldChar w:fldCharType="separate"/>
            </w:r>
            <w:r w:rsidR="0073511A">
              <w:rPr>
                <w:noProof/>
                <w:webHidden/>
              </w:rPr>
              <w:t>10</w:t>
            </w:r>
            <w:r w:rsidR="002A427E" w:rsidRPr="001F2937">
              <w:rPr>
                <w:noProof/>
                <w:webHidden/>
              </w:rPr>
              <w:fldChar w:fldCharType="end"/>
            </w:r>
          </w:hyperlink>
        </w:p>
        <w:p w14:paraId="598CBC43" w14:textId="1B2FBE0E" w:rsidR="002A427E" w:rsidRPr="001F2937" w:rsidRDefault="00DA2974">
          <w:pPr>
            <w:pStyle w:val="11"/>
            <w:rPr>
              <w:noProof/>
            </w:rPr>
          </w:pPr>
          <w:hyperlink w:anchor="_Toc146275798" w:history="1">
            <w:r w:rsidR="002A427E" w:rsidRPr="001F2937">
              <w:rPr>
                <w:rStyle w:val="af0"/>
                <w:noProof/>
              </w:rPr>
              <w:t>6</w:t>
            </w:r>
            <w:r w:rsidR="002A427E" w:rsidRPr="001F2937">
              <w:rPr>
                <w:rStyle w:val="af0"/>
                <w:noProof/>
              </w:rPr>
              <w:t>．試験の方法</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_Toc146275798 \h </w:instrText>
            </w:r>
            <w:r w:rsidR="002A427E" w:rsidRPr="001F2937">
              <w:rPr>
                <w:noProof/>
                <w:webHidden/>
              </w:rPr>
            </w:r>
            <w:r w:rsidR="002A427E" w:rsidRPr="001F2937">
              <w:rPr>
                <w:noProof/>
                <w:webHidden/>
              </w:rPr>
              <w:fldChar w:fldCharType="separate"/>
            </w:r>
            <w:r w:rsidR="0073511A">
              <w:rPr>
                <w:noProof/>
                <w:webHidden/>
              </w:rPr>
              <w:t>11</w:t>
            </w:r>
            <w:r w:rsidR="002A427E" w:rsidRPr="001F2937">
              <w:rPr>
                <w:noProof/>
                <w:webHidden/>
              </w:rPr>
              <w:fldChar w:fldCharType="end"/>
            </w:r>
          </w:hyperlink>
        </w:p>
        <w:p w14:paraId="071F4649" w14:textId="7C392839" w:rsidR="002A427E" w:rsidRPr="001F2937" w:rsidRDefault="00DA2974">
          <w:pPr>
            <w:pStyle w:val="11"/>
            <w:rPr>
              <w:noProof/>
            </w:rPr>
          </w:pPr>
          <w:hyperlink w:anchor="_Toc146275799" w:history="1">
            <w:r w:rsidR="002A427E" w:rsidRPr="001F2937">
              <w:rPr>
                <w:rStyle w:val="af0"/>
                <w:noProof/>
              </w:rPr>
              <w:t>7</w:t>
            </w:r>
            <w:r w:rsidR="002A427E" w:rsidRPr="001F2937">
              <w:rPr>
                <w:rStyle w:val="af0"/>
                <w:noProof/>
              </w:rPr>
              <w:t>．評価項目</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_Toc146275799 \h </w:instrText>
            </w:r>
            <w:r w:rsidR="002A427E" w:rsidRPr="001F2937">
              <w:rPr>
                <w:noProof/>
                <w:webHidden/>
              </w:rPr>
            </w:r>
            <w:r w:rsidR="002A427E" w:rsidRPr="001F2937">
              <w:rPr>
                <w:noProof/>
                <w:webHidden/>
              </w:rPr>
              <w:fldChar w:fldCharType="separate"/>
            </w:r>
            <w:r w:rsidR="0073511A">
              <w:rPr>
                <w:noProof/>
                <w:webHidden/>
              </w:rPr>
              <w:t>14</w:t>
            </w:r>
            <w:r w:rsidR="002A427E" w:rsidRPr="001F2937">
              <w:rPr>
                <w:noProof/>
                <w:webHidden/>
              </w:rPr>
              <w:fldChar w:fldCharType="end"/>
            </w:r>
          </w:hyperlink>
        </w:p>
        <w:p w14:paraId="55D8203B" w14:textId="3546A4A8" w:rsidR="002A427E" w:rsidRPr="001F2937" w:rsidRDefault="00DA2974">
          <w:pPr>
            <w:pStyle w:val="11"/>
            <w:rPr>
              <w:noProof/>
            </w:rPr>
          </w:pPr>
          <w:hyperlink w:anchor="_Toc146275800" w:history="1">
            <w:r w:rsidR="002A427E" w:rsidRPr="001F2937">
              <w:rPr>
                <w:rStyle w:val="af0"/>
                <w:noProof/>
              </w:rPr>
              <w:t>8</w:t>
            </w:r>
            <w:r w:rsidR="002A427E" w:rsidRPr="001F2937">
              <w:rPr>
                <w:rStyle w:val="af0"/>
                <w:noProof/>
              </w:rPr>
              <w:t>．観察および検査項目</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_Toc146275800 \h </w:instrText>
            </w:r>
            <w:r w:rsidR="002A427E" w:rsidRPr="001F2937">
              <w:rPr>
                <w:noProof/>
                <w:webHidden/>
              </w:rPr>
            </w:r>
            <w:r w:rsidR="002A427E" w:rsidRPr="001F2937">
              <w:rPr>
                <w:noProof/>
                <w:webHidden/>
              </w:rPr>
              <w:fldChar w:fldCharType="separate"/>
            </w:r>
            <w:r w:rsidR="0073511A">
              <w:rPr>
                <w:noProof/>
                <w:webHidden/>
              </w:rPr>
              <w:t>15</w:t>
            </w:r>
            <w:r w:rsidR="002A427E" w:rsidRPr="001F2937">
              <w:rPr>
                <w:noProof/>
                <w:webHidden/>
              </w:rPr>
              <w:fldChar w:fldCharType="end"/>
            </w:r>
          </w:hyperlink>
        </w:p>
        <w:p w14:paraId="5F595CBC" w14:textId="7070BC97" w:rsidR="002A427E" w:rsidRPr="001F2937" w:rsidRDefault="00DA2974">
          <w:pPr>
            <w:pStyle w:val="11"/>
            <w:rPr>
              <w:noProof/>
            </w:rPr>
          </w:pPr>
          <w:hyperlink w:anchor="_Toc146275801" w:history="1">
            <w:r w:rsidR="002A427E" w:rsidRPr="001F2937">
              <w:rPr>
                <w:rStyle w:val="af0"/>
                <w:noProof/>
              </w:rPr>
              <w:t>9</w:t>
            </w:r>
            <w:r w:rsidR="002A427E" w:rsidRPr="001F2937">
              <w:rPr>
                <w:rStyle w:val="af0"/>
                <w:noProof/>
              </w:rPr>
              <w:t>．脱落基準・中止基準</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_Toc146275801 \h </w:instrText>
            </w:r>
            <w:r w:rsidR="002A427E" w:rsidRPr="001F2937">
              <w:rPr>
                <w:noProof/>
                <w:webHidden/>
              </w:rPr>
            </w:r>
            <w:r w:rsidR="002A427E" w:rsidRPr="001F2937">
              <w:rPr>
                <w:noProof/>
                <w:webHidden/>
              </w:rPr>
              <w:fldChar w:fldCharType="separate"/>
            </w:r>
            <w:r w:rsidR="0073511A">
              <w:rPr>
                <w:noProof/>
                <w:webHidden/>
              </w:rPr>
              <w:t>17</w:t>
            </w:r>
            <w:r w:rsidR="002A427E" w:rsidRPr="001F2937">
              <w:rPr>
                <w:noProof/>
                <w:webHidden/>
              </w:rPr>
              <w:fldChar w:fldCharType="end"/>
            </w:r>
          </w:hyperlink>
        </w:p>
        <w:p w14:paraId="02478852" w14:textId="08EE21EC" w:rsidR="002A427E" w:rsidRPr="001F2937" w:rsidRDefault="00DA2974">
          <w:pPr>
            <w:pStyle w:val="11"/>
            <w:rPr>
              <w:noProof/>
            </w:rPr>
          </w:pPr>
          <w:hyperlink w:anchor="_Toc146275802" w:history="1">
            <w:r w:rsidR="002A427E" w:rsidRPr="001F2937">
              <w:rPr>
                <w:rStyle w:val="af0"/>
                <w:noProof/>
              </w:rPr>
              <w:t>10</w:t>
            </w:r>
            <w:r w:rsidR="002A427E" w:rsidRPr="001F2937">
              <w:rPr>
                <w:rStyle w:val="af0"/>
                <w:noProof/>
              </w:rPr>
              <w:t>．疾病等発生時の取扱い</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_Toc146275802 \h </w:instrText>
            </w:r>
            <w:r w:rsidR="002A427E" w:rsidRPr="001F2937">
              <w:rPr>
                <w:noProof/>
                <w:webHidden/>
              </w:rPr>
            </w:r>
            <w:r w:rsidR="002A427E" w:rsidRPr="001F2937">
              <w:rPr>
                <w:noProof/>
                <w:webHidden/>
              </w:rPr>
              <w:fldChar w:fldCharType="separate"/>
            </w:r>
            <w:r w:rsidR="0073511A">
              <w:rPr>
                <w:noProof/>
                <w:webHidden/>
              </w:rPr>
              <w:t>18</w:t>
            </w:r>
            <w:r w:rsidR="002A427E" w:rsidRPr="001F2937">
              <w:rPr>
                <w:noProof/>
                <w:webHidden/>
              </w:rPr>
              <w:fldChar w:fldCharType="end"/>
            </w:r>
          </w:hyperlink>
        </w:p>
        <w:p w14:paraId="0D45541C" w14:textId="10180BC4" w:rsidR="002A427E" w:rsidRPr="001F2937" w:rsidRDefault="00DA2974">
          <w:pPr>
            <w:pStyle w:val="11"/>
            <w:rPr>
              <w:noProof/>
            </w:rPr>
          </w:pPr>
          <w:hyperlink w:anchor="_Toc146275803" w:history="1">
            <w:r w:rsidR="002A427E" w:rsidRPr="001F2937">
              <w:rPr>
                <w:rStyle w:val="af0"/>
                <w:noProof/>
              </w:rPr>
              <w:t>11</w:t>
            </w:r>
            <w:r w:rsidR="002A427E" w:rsidRPr="001F2937">
              <w:rPr>
                <w:rStyle w:val="af0"/>
                <w:noProof/>
              </w:rPr>
              <w:t>．研究計画書からの不適合の取扱い</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_Toc146275803 \h </w:instrText>
            </w:r>
            <w:r w:rsidR="002A427E" w:rsidRPr="001F2937">
              <w:rPr>
                <w:noProof/>
                <w:webHidden/>
              </w:rPr>
            </w:r>
            <w:r w:rsidR="002A427E" w:rsidRPr="001F2937">
              <w:rPr>
                <w:noProof/>
                <w:webHidden/>
              </w:rPr>
              <w:fldChar w:fldCharType="separate"/>
            </w:r>
            <w:r w:rsidR="0073511A">
              <w:rPr>
                <w:noProof/>
                <w:webHidden/>
              </w:rPr>
              <w:t>19</w:t>
            </w:r>
            <w:r w:rsidR="002A427E" w:rsidRPr="001F2937">
              <w:rPr>
                <w:noProof/>
                <w:webHidden/>
              </w:rPr>
              <w:fldChar w:fldCharType="end"/>
            </w:r>
          </w:hyperlink>
        </w:p>
        <w:p w14:paraId="37B870FE" w14:textId="4EC50146" w:rsidR="002A427E" w:rsidRPr="001F2937" w:rsidRDefault="00DA2974">
          <w:pPr>
            <w:pStyle w:val="11"/>
            <w:rPr>
              <w:noProof/>
            </w:rPr>
          </w:pPr>
          <w:hyperlink w:anchor="_Toc146275804" w:history="1">
            <w:r w:rsidR="002A427E" w:rsidRPr="001F2937">
              <w:rPr>
                <w:rStyle w:val="af0"/>
                <w:noProof/>
              </w:rPr>
              <w:t>12</w:t>
            </w:r>
            <w:r w:rsidR="002A427E" w:rsidRPr="001F2937">
              <w:rPr>
                <w:rStyle w:val="af0"/>
                <w:noProof/>
              </w:rPr>
              <w:t>．試験の終了・中止・中断</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_Toc146275804 \h </w:instrText>
            </w:r>
            <w:r w:rsidR="002A427E" w:rsidRPr="001F2937">
              <w:rPr>
                <w:noProof/>
                <w:webHidden/>
              </w:rPr>
            </w:r>
            <w:r w:rsidR="002A427E" w:rsidRPr="001F2937">
              <w:rPr>
                <w:noProof/>
                <w:webHidden/>
              </w:rPr>
              <w:fldChar w:fldCharType="separate"/>
            </w:r>
            <w:r w:rsidR="0073511A">
              <w:rPr>
                <w:noProof/>
                <w:webHidden/>
              </w:rPr>
              <w:t>19</w:t>
            </w:r>
            <w:r w:rsidR="002A427E" w:rsidRPr="001F2937">
              <w:rPr>
                <w:noProof/>
                <w:webHidden/>
              </w:rPr>
              <w:fldChar w:fldCharType="end"/>
            </w:r>
          </w:hyperlink>
        </w:p>
        <w:p w14:paraId="39D3A14C" w14:textId="71963BDE" w:rsidR="002A427E" w:rsidRPr="001F2937" w:rsidRDefault="00DA2974">
          <w:pPr>
            <w:pStyle w:val="11"/>
            <w:rPr>
              <w:noProof/>
            </w:rPr>
          </w:pPr>
          <w:hyperlink w:anchor="_Toc146275805" w:history="1">
            <w:r w:rsidR="002A427E" w:rsidRPr="001F2937">
              <w:rPr>
                <w:rStyle w:val="af0"/>
                <w:noProof/>
              </w:rPr>
              <w:t>13</w:t>
            </w:r>
            <w:r w:rsidR="002A427E" w:rsidRPr="001F2937">
              <w:rPr>
                <w:rStyle w:val="af0"/>
                <w:noProof/>
              </w:rPr>
              <w:t>．試験実施期間</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_Toc146275805 \h </w:instrText>
            </w:r>
            <w:r w:rsidR="002A427E" w:rsidRPr="001F2937">
              <w:rPr>
                <w:noProof/>
                <w:webHidden/>
              </w:rPr>
            </w:r>
            <w:r w:rsidR="002A427E" w:rsidRPr="001F2937">
              <w:rPr>
                <w:noProof/>
                <w:webHidden/>
              </w:rPr>
              <w:fldChar w:fldCharType="separate"/>
            </w:r>
            <w:r w:rsidR="0073511A">
              <w:rPr>
                <w:noProof/>
                <w:webHidden/>
              </w:rPr>
              <w:t>21</w:t>
            </w:r>
            <w:r w:rsidR="002A427E" w:rsidRPr="001F2937">
              <w:rPr>
                <w:noProof/>
                <w:webHidden/>
              </w:rPr>
              <w:fldChar w:fldCharType="end"/>
            </w:r>
          </w:hyperlink>
        </w:p>
        <w:p w14:paraId="06DFB3C9" w14:textId="740DE12B" w:rsidR="002A427E" w:rsidRPr="001F2937" w:rsidRDefault="00DA2974">
          <w:pPr>
            <w:pStyle w:val="11"/>
            <w:rPr>
              <w:noProof/>
            </w:rPr>
          </w:pPr>
          <w:hyperlink w:anchor="_Toc146275806" w:history="1">
            <w:r w:rsidR="002A427E" w:rsidRPr="001F2937">
              <w:rPr>
                <w:rStyle w:val="af0"/>
                <w:noProof/>
              </w:rPr>
              <w:t>14</w:t>
            </w:r>
            <w:r w:rsidR="002A427E" w:rsidRPr="001F2937">
              <w:rPr>
                <w:rStyle w:val="af0"/>
                <w:noProof/>
              </w:rPr>
              <w:t>．統計学的事項</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_Toc146275806 \h </w:instrText>
            </w:r>
            <w:r w:rsidR="002A427E" w:rsidRPr="001F2937">
              <w:rPr>
                <w:noProof/>
                <w:webHidden/>
              </w:rPr>
            </w:r>
            <w:r w:rsidR="002A427E" w:rsidRPr="001F2937">
              <w:rPr>
                <w:noProof/>
                <w:webHidden/>
              </w:rPr>
              <w:fldChar w:fldCharType="separate"/>
            </w:r>
            <w:r w:rsidR="0073511A">
              <w:rPr>
                <w:noProof/>
                <w:webHidden/>
              </w:rPr>
              <w:t>21</w:t>
            </w:r>
            <w:r w:rsidR="002A427E" w:rsidRPr="001F2937">
              <w:rPr>
                <w:noProof/>
                <w:webHidden/>
              </w:rPr>
              <w:fldChar w:fldCharType="end"/>
            </w:r>
          </w:hyperlink>
        </w:p>
        <w:p w14:paraId="4F00CAF5" w14:textId="0DD7AAED" w:rsidR="002A427E" w:rsidRPr="001F2937" w:rsidRDefault="00DA2974">
          <w:pPr>
            <w:pStyle w:val="11"/>
            <w:rPr>
              <w:noProof/>
            </w:rPr>
          </w:pPr>
          <w:hyperlink w:anchor="_Toc146275807" w:history="1">
            <w:r w:rsidR="002A427E" w:rsidRPr="001F2937">
              <w:rPr>
                <w:rStyle w:val="af0"/>
                <w:noProof/>
              </w:rPr>
              <w:t>15</w:t>
            </w:r>
            <w:r w:rsidR="002A427E" w:rsidRPr="001F2937">
              <w:rPr>
                <w:rStyle w:val="af0"/>
                <w:noProof/>
              </w:rPr>
              <w:t>．原資料の閲覧に関する事項</w:t>
            </w:r>
            <w:r w:rsidR="002A427E" w:rsidRPr="001F2937">
              <w:rPr>
                <w:rStyle w:val="af0"/>
                <w:rFonts w:ascii="ＭＳ 明朝" w:eastAsia="ＭＳ 明朝" w:hAnsi="ＭＳ 明朝"/>
                <w:noProof/>
              </w:rPr>
              <w:t>（規則第14条、課長通知2.（11）⑩参照）</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_Toc146275807 \h </w:instrText>
            </w:r>
            <w:r w:rsidR="002A427E" w:rsidRPr="001F2937">
              <w:rPr>
                <w:noProof/>
                <w:webHidden/>
              </w:rPr>
            </w:r>
            <w:r w:rsidR="002A427E" w:rsidRPr="001F2937">
              <w:rPr>
                <w:noProof/>
                <w:webHidden/>
              </w:rPr>
              <w:fldChar w:fldCharType="separate"/>
            </w:r>
            <w:r w:rsidR="0073511A">
              <w:rPr>
                <w:noProof/>
                <w:webHidden/>
              </w:rPr>
              <w:t>23</w:t>
            </w:r>
            <w:r w:rsidR="002A427E" w:rsidRPr="001F2937">
              <w:rPr>
                <w:noProof/>
                <w:webHidden/>
              </w:rPr>
              <w:fldChar w:fldCharType="end"/>
            </w:r>
          </w:hyperlink>
        </w:p>
        <w:p w14:paraId="6C7707E5" w14:textId="12E35457" w:rsidR="002A427E" w:rsidRPr="001F2937" w:rsidRDefault="00DA2974">
          <w:pPr>
            <w:pStyle w:val="11"/>
            <w:rPr>
              <w:noProof/>
            </w:rPr>
          </w:pPr>
          <w:hyperlink w:anchor="_Toc146275808" w:history="1">
            <w:r w:rsidR="002A427E" w:rsidRPr="001F2937">
              <w:rPr>
                <w:rStyle w:val="af0"/>
                <w:noProof/>
              </w:rPr>
              <w:t>16.</w:t>
            </w:r>
            <w:r w:rsidR="002A427E" w:rsidRPr="001F2937">
              <w:rPr>
                <w:rStyle w:val="af0"/>
                <w:noProof/>
              </w:rPr>
              <w:t xml:space="preserve">　モニタリングと監査</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_Toc146275808 \h </w:instrText>
            </w:r>
            <w:r w:rsidR="002A427E" w:rsidRPr="001F2937">
              <w:rPr>
                <w:noProof/>
                <w:webHidden/>
              </w:rPr>
            </w:r>
            <w:r w:rsidR="002A427E" w:rsidRPr="001F2937">
              <w:rPr>
                <w:noProof/>
                <w:webHidden/>
              </w:rPr>
              <w:fldChar w:fldCharType="separate"/>
            </w:r>
            <w:r w:rsidR="0073511A">
              <w:rPr>
                <w:noProof/>
                <w:webHidden/>
              </w:rPr>
              <w:t>23</w:t>
            </w:r>
            <w:r w:rsidR="002A427E" w:rsidRPr="001F2937">
              <w:rPr>
                <w:noProof/>
                <w:webHidden/>
              </w:rPr>
              <w:fldChar w:fldCharType="end"/>
            </w:r>
          </w:hyperlink>
        </w:p>
        <w:p w14:paraId="2D76D5CD" w14:textId="1E7C4BD3" w:rsidR="002A427E" w:rsidRPr="001F2937" w:rsidRDefault="00DA2974">
          <w:pPr>
            <w:pStyle w:val="11"/>
            <w:rPr>
              <w:noProof/>
            </w:rPr>
          </w:pPr>
          <w:hyperlink w:anchor="_Toc146275809" w:history="1">
            <w:r w:rsidR="002A427E" w:rsidRPr="001F2937">
              <w:rPr>
                <w:rStyle w:val="af0"/>
                <w:noProof/>
              </w:rPr>
              <w:t>17</w:t>
            </w:r>
            <w:r w:rsidR="002A427E" w:rsidRPr="001F2937">
              <w:rPr>
                <w:rStyle w:val="af0"/>
                <w:noProof/>
              </w:rPr>
              <w:t>．被験者の人権および安全性・不利益に対する配慮</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_Toc146275809 \h </w:instrText>
            </w:r>
            <w:r w:rsidR="002A427E" w:rsidRPr="001F2937">
              <w:rPr>
                <w:noProof/>
                <w:webHidden/>
              </w:rPr>
            </w:r>
            <w:r w:rsidR="002A427E" w:rsidRPr="001F2937">
              <w:rPr>
                <w:noProof/>
                <w:webHidden/>
              </w:rPr>
              <w:fldChar w:fldCharType="separate"/>
            </w:r>
            <w:r w:rsidR="0073511A">
              <w:rPr>
                <w:noProof/>
                <w:webHidden/>
              </w:rPr>
              <w:t>25</w:t>
            </w:r>
            <w:r w:rsidR="002A427E" w:rsidRPr="001F2937">
              <w:rPr>
                <w:noProof/>
                <w:webHidden/>
              </w:rPr>
              <w:fldChar w:fldCharType="end"/>
            </w:r>
          </w:hyperlink>
        </w:p>
        <w:p w14:paraId="42F4EBD2" w14:textId="3866F87A" w:rsidR="002A427E" w:rsidRPr="001F2937" w:rsidRDefault="00DA2974">
          <w:pPr>
            <w:pStyle w:val="11"/>
            <w:rPr>
              <w:noProof/>
            </w:rPr>
          </w:pPr>
          <w:hyperlink w:anchor="_Toc146275810" w:history="1">
            <w:r w:rsidR="002A427E" w:rsidRPr="001F2937">
              <w:rPr>
                <w:rStyle w:val="af0"/>
                <w:noProof/>
              </w:rPr>
              <w:t>18</w:t>
            </w:r>
            <w:r w:rsidR="002A427E" w:rsidRPr="001F2937">
              <w:rPr>
                <w:rStyle w:val="af0"/>
                <w:noProof/>
              </w:rPr>
              <w:t>．被験者の費用負担（および謝金等の支払い）</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_Toc146275810 \h </w:instrText>
            </w:r>
            <w:r w:rsidR="002A427E" w:rsidRPr="001F2937">
              <w:rPr>
                <w:noProof/>
                <w:webHidden/>
              </w:rPr>
            </w:r>
            <w:r w:rsidR="002A427E" w:rsidRPr="001F2937">
              <w:rPr>
                <w:noProof/>
                <w:webHidden/>
              </w:rPr>
              <w:fldChar w:fldCharType="separate"/>
            </w:r>
            <w:r w:rsidR="0073511A">
              <w:rPr>
                <w:noProof/>
                <w:webHidden/>
              </w:rPr>
              <w:t>27</w:t>
            </w:r>
            <w:r w:rsidR="002A427E" w:rsidRPr="001F2937">
              <w:rPr>
                <w:noProof/>
                <w:webHidden/>
              </w:rPr>
              <w:fldChar w:fldCharType="end"/>
            </w:r>
          </w:hyperlink>
        </w:p>
        <w:p w14:paraId="4907A2AB" w14:textId="69CC6F29" w:rsidR="002A427E" w:rsidRPr="001F2937" w:rsidRDefault="00DA2974">
          <w:pPr>
            <w:pStyle w:val="11"/>
            <w:rPr>
              <w:noProof/>
            </w:rPr>
          </w:pPr>
          <w:hyperlink w:anchor="_Toc146275811" w:history="1">
            <w:r w:rsidR="002A427E" w:rsidRPr="001F2937">
              <w:rPr>
                <w:rStyle w:val="af0"/>
                <w:noProof/>
              </w:rPr>
              <w:t>19</w:t>
            </w:r>
            <w:r w:rsidR="002A427E" w:rsidRPr="001F2937">
              <w:rPr>
                <w:rStyle w:val="af0"/>
                <w:noProof/>
              </w:rPr>
              <w:t>．健康被害の補償および保険への加入</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_Toc146275811 \h </w:instrText>
            </w:r>
            <w:r w:rsidR="002A427E" w:rsidRPr="001F2937">
              <w:rPr>
                <w:noProof/>
                <w:webHidden/>
              </w:rPr>
            </w:r>
            <w:r w:rsidR="002A427E" w:rsidRPr="001F2937">
              <w:rPr>
                <w:noProof/>
                <w:webHidden/>
              </w:rPr>
              <w:fldChar w:fldCharType="separate"/>
            </w:r>
            <w:r w:rsidR="0073511A">
              <w:rPr>
                <w:noProof/>
                <w:webHidden/>
              </w:rPr>
              <w:t>27</w:t>
            </w:r>
            <w:r w:rsidR="002A427E" w:rsidRPr="001F2937">
              <w:rPr>
                <w:noProof/>
                <w:webHidden/>
              </w:rPr>
              <w:fldChar w:fldCharType="end"/>
            </w:r>
          </w:hyperlink>
        </w:p>
        <w:p w14:paraId="44F8499F" w14:textId="15E86C10" w:rsidR="002A427E" w:rsidRPr="001F2937" w:rsidRDefault="00DA2974">
          <w:pPr>
            <w:pStyle w:val="11"/>
            <w:rPr>
              <w:noProof/>
            </w:rPr>
          </w:pPr>
          <w:hyperlink w:anchor="_Toc146275812" w:history="1">
            <w:r w:rsidR="002A427E" w:rsidRPr="001F2937">
              <w:rPr>
                <w:rStyle w:val="af0"/>
                <w:noProof/>
              </w:rPr>
              <w:t>20</w:t>
            </w:r>
            <w:r w:rsidR="002A427E" w:rsidRPr="001F2937">
              <w:rPr>
                <w:rStyle w:val="af0"/>
                <w:noProof/>
              </w:rPr>
              <w:t>．関連規制への対応</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_Toc146275812 \h </w:instrText>
            </w:r>
            <w:r w:rsidR="002A427E" w:rsidRPr="001F2937">
              <w:rPr>
                <w:noProof/>
                <w:webHidden/>
              </w:rPr>
            </w:r>
            <w:r w:rsidR="002A427E" w:rsidRPr="001F2937">
              <w:rPr>
                <w:noProof/>
                <w:webHidden/>
              </w:rPr>
              <w:fldChar w:fldCharType="separate"/>
            </w:r>
            <w:r w:rsidR="0073511A">
              <w:rPr>
                <w:noProof/>
                <w:webHidden/>
              </w:rPr>
              <w:t>29</w:t>
            </w:r>
            <w:r w:rsidR="002A427E" w:rsidRPr="001F2937">
              <w:rPr>
                <w:noProof/>
                <w:webHidden/>
              </w:rPr>
              <w:fldChar w:fldCharType="end"/>
            </w:r>
          </w:hyperlink>
        </w:p>
        <w:p w14:paraId="042D27E4" w14:textId="0E5194BD" w:rsidR="002A427E" w:rsidRPr="001F2937" w:rsidRDefault="00DA2974">
          <w:pPr>
            <w:pStyle w:val="11"/>
            <w:rPr>
              <w:noProof/>
            </w:rPr>
          </w:pPr>
          <w:hyperlink w:anchor="_Toc146275813" w:history="1">
            <w:r w:rsidR="002A427E" w:rsidRPr="001F2937">
              <w:rPr>
                <w:rStyle w:val="af0"/>
                <w:noProof/>
              </w:rPr>
              <w:t>21</w:t>
            </w:r>
            <w:r w:rsidR="002A427E" w:rsidRPr="001F2937">
              <w:rPr>
                <w:rStyle w:val="af0"/>
                <w:noProof/>
              </w:rPr>
              <w:t>．試料・情報の長期保存および廃棄の方法、および他の機関への提供の記録</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_Toc146275813 \h </w:instrText>
            </w:r>
            <w:r w:rsidR="002A427E" w:rsidRPr="001F2937">
              <w:rPr>
                <w:noProof/>
                <w:webHidden/>
              </w:rPr>
            </w:r>
            <w:r w:rsidR="002A427E" w:rsidRPr="001F2937">
              <w:rPr>
                <w:noProof/>
                <w:webHidden/>
              </w:rPr>
              <w:fldChar w:fldCharType="separate"/>
            </w:r>
            <w:r w:rsidR="0073511A">
              <w:rPr>
                <w:noProof/>
                <w:webHidden/>
              </w:rPr>
              <w:t>29</w:t>
            </w:r>
            <w:r w:rsidR="002A427E" w:rsidRPr="001F2937">
              <w:rPr>
                <w:noProof/>
                <w:webHidden/>
              </w:rPr>
              <w:fldChar w:fldCharType="end"/>
            </w:r>
          </w:hyperlink>
        </w:p>
        <w:p w14:paraId="5360021C" w14:textId="726B26B0" w:rsidR="002A427E" w:rsidRPr="001F2937" w:rsidRDefault="00DA2974">
          <w:pPr>
            <w:pStyle w:val="11"/>
            <w:rPr>
              <w:noProof/>
            </w:rPr>
          </w:pPr>
          <w:hyperlink w:anchor="_Toc146275814" w:history="1">
            <w:r w:rsidR="002A427E" w:rsidRPr="001F2937">
              <w:rPr>
                <w:rStyle w:val="af0"/>
                <w:noProof/>
              </w:rPr>
              <w:t>22</w:t>
            </w:r>
            <w:r w:rsidR="002A427E" w:rsidRPr="001F2937">
              <w:rPr>
                <w:rStyle w:val="af0"/>
                <w:noProof/>
              </w:rPr>
              <w:t>．研究計画の登録および研究結果の公表</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_Toc146275814 \h </w:instrText>
            </w:r>
            <w:r w:rsidR="002A427E" w:rsidRPr="001F2937">
              <w:rPr>
                <w:noProof/>
                <w:webHidden/>
              </w:rPr>
            </w:r>
            <w:r w:rsidR="002A427E" w:rsidRPr="001F2937">
              <w:rPr>
                <w:noProof/>
                <w:webHidden/>
              </w:rPr>
              <w:fldChar w:fldCharType="separate"/>
            </w:r>
            <w:r w:rsidR="0073511A">
              <w:rPr>
                <w:noProof/>
                <w:webHidden/>
              </w:rPr>
              <w:t>31</w:t>
            </w:r>
            <w:r w:rsidR="002A427E" w:rsidRPr="001F2937">
              <w:rPr>
                <w:noProof/>
                <w:webHidden/>
              </w:rPr>
              <w:fldChar w:fldCharType="end"/>
            </w:r>
          </w:hyperlink>
        </w:p>
        <w:p w14:paraId="253DD36D" w14:textId="1AF75674" w:rsidR="002A427E" w:rsidRPr="001F2937" w:rsidRDefault="00DA2974">
          <w:pPr>
            <w:pStyle w:val="11"/>
            <w:rPr>
              <w:noProof/>
            </w:rPr>
          </w:pPr>
          <w:hyperlink w:anchor="_Toc146275815" w:history="1">
            <w:r w:rsidR="002A427E" w:rsidRPr="001F2937">
              <w:rPr>
                <w:rStyle w:val="af0"/>
                <w:noProof/>
              </w:rPr>
              <w:t>23</w:t>
            </w:r>
            <w:r w:rsidR="002A427E" w:rsidRPr="001F2937">
              <w:rPr>
                <w:rStyle w:val="af0"/>
                <w:noProof/>
              </w:rPr>
              <w:t>．実施体制</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_Toc146275815 \h </w:instrText>
            </w:r>
            <w:r w:rsidR="002A427E" w:rsidRPr="001F2937">
              <w:rPr>
                <w:noProof/>
                <w:webHidden/>
              </w:rPr>
            </w:r>
            <w:r w:rsidR="002A427E" w:rsidRPr="001F2937">
              <w:rPr>
                <w:noProof/>
                <w:webHidden/>
              </w:rPr>
              <w:fldChar w:fldCharType="separate"/>
            </w:r>
            <w:r w:rsidR="0073511A">
              <w:rPr>
                <w:noProof/>
                <w:webHidden/>
              </w:rPr>
              <w:t>31</w:t>
            </w:r>
            <w:r w:rsidR="002A427E" w:rsidRPr="001F2937">
              <w:rPr>
                <w:noProof/>
                <w:webHidden/>
              </w:rPr>
              <w:fldChar w:fldCharType="end"/>
            </w:r>
          </w:hyperlink>
        </w:p>
        <w:p w14:paraId="4FE4BB9D" w14:textId="5D22C318" w:rsidR="002A427E" w:rsidRPr="001F2937" w:rsidRDefault="00DA2974">
          <w:pPr>
            <w:pStyle w:val="11"/>
            <w:rPr>
              <w:noProof/>
            </w:rPr>
          </w:pPr>
          <w:hyperlink w:anchor="_Toc146275816" w:history="1">
            <w:r w:rsidR="002A427E" w:rsidRPr="001F2937">
              <w:rPr>
                <w:rStyle w:val="af0"/>
                <w:noProof/>
              </w:rPr>
              <w:t>24</w:t>
            </w:r>
            <w:r w:rsidR="002A427E" w:rsidRPr="001F2937">
              <w:rPr>
                <w:rStyle w:val="af0"/>
                <w:noProof/>
              </w:rPr>
              <w:t>．研究資金および利益相反</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_Toc146275816 \h </w:instrText>
            </w:r>
            <w:r w:rsidR="002A427E" w:rsidRPr="001F2937">
              <w:rPr>
                <w:noProof/>
                <w:webHidden/>
              </w:rPr>
            </w:r>
            <w:r w:rsidR="002A427E" w:rsidRPr="001F2937">
              <w:rPr>
                <w:noProof/>
                <w:webHidden/>
              </w:rPr>
              <w:fldChar w:fldCharType="separate"/>
            </w:r>
            <w:r w:rsidR="0073511A">
              <w:rPr>
                <w:noProof/>
                <w:webHidden/>
              </w:rPr>
              <w:t>33</w:t>
            </w:r>
            <w:r w:rsidR="002A427E" w:rsidRPr="001F2937">
              <w:rPr>
                <w:noProof/>
                <w:webHidden/>
              </w:rPr>
              <w:fldChar w:fldCharType="end"/>
            </w:r>
          </w:hyperlink>
        </w:p>
        <w:p w14:paraId="14FE46A9" w14:textId="2B43825A" w:rsidR="002A427E" w:rsidRPr="001F2937" w:rsidRDefault="00DA2974">
          <w:pPr>
            <w:pStyle w:val="11"/>
            <w:rPr>
              <w:noProof/>
            </w:rPr>
          </w:pPr>
          <w:hyperlink w:anchor="_Toc146275817" w:history="1">
            <w:r w:rsidR="002A427E" w:rsidRPr="001F2937">
              <w:rPr>
                <w:rStyle w:val="af0"/>
                <w:noProof/>
              </w:rPr>
              <w:t xml:space="preserve">25. </w:t>
            </w:r>
            <w:r w:rsidR="002A427E" w:rsidRPr="001F2937">
              <w:rPr>
                <w:rStyle w:val="af0"/>
                <w:noProof/>
              </w:rPr>
              <w:t>研究計画書等の変更</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_Toc146275817 \h </w:instrText>
            </w:r>
            <w:r w:rsidR="002A427E" w:rsidRPr="001F2937">
              <w:rPr>
                <w:noProof/>
                <w:webHidden/>
              </w:rPr>
            </w:r>
            <w:r w:rsidR="002A427E" w:rsidRPr="001F2937">
              <w:rPr>
                <w:noProof/>
                <w:webHidden/>
              </w:rPr>
              <w:fldChar w:fldCharType="separate"/>
            </w:r>
            <w:r w:rsidR="0073511A">
              <w:rPr>
                <w:noProof/>
                <w:webHidden/>
              </w:rPr>
              <w:t>34</w:t>
            </w:r>
            <w:r w:rsidR="002A427E" w:rsidRPr="001F2937">
              <w:rPr>
                <w:noProof/>
                <w:webHidden/>
              </w:rPr>
              <w:fldChar w:fldCharType="end"/>
            </w:r>
          </w:hyperlink>
        </w:p>
        <w:p w14:paraId="79E985F3" w14:textId="26B16921" w:rsidR="002A427E" w:rsidRPr="001F2937" w:rsidRDefault="00DA2974">
          <w:pPr>
            <w:pStyle w:val="11"/>
            <w:rPr>
              <w:noProof/>
            </w:rPr>
          </w:pPr>
          <w:hyperlink w:anchor="_Toc146275818" w:history="1">
            <w:r w:rsidR="002A427E" w:rsidRPr="001F2937">
              <w:rPr>
                <w:rStyle w:val="af0"/>
                <w:noProof/>
              </w:rPr>
              <w:t>26</w:t>
            </w:r>
            <w:r w:rsidR="002A427E" w:rsidRPr="001F2937">
              <w:rPr>
                <w:rStyle w:val="af0"/>
                <w:noProof/>
              </w:rPr>
              <w:t>．参考資料・文献リスト</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_Toc146275818 \h </w:instrText>
            </w:r>
            <w:r w:rsidR="002A427E" w:rsidRPr="001F2937">
              <w:rPr>
                <w:noProof/>
                <w:webHidden/>
              </w:rPr>
            </w:r>
            <w:r w:rsidR="002A427E" w:rsidRPr="001F2937">
              <w:rPr>
                <w:noProof/>
                <w:webHidden/>
              </w:rPr>
              <w:fldChar w:fldCharType="separate"/>
            </w:r>
            <w:r w:rsidR="0073511A">
              <w:rPr>
                <w:noProof/>
                <w:webHidden/>
              </w:rPr>
              <w:t>35</w:t>
            </w:r>
            <w:r w:rsidR="002A427E" w:rsidRPr="001F2937">
              <w:rPr>
                <w:noProof/>
                <w:webHidden/>
              </w:rPr>
              <w:fldChar w:fldCharType="end"/>
            </w:r>
          </w:hyperlink>
        </w:p>
        <w:p w14:paraId="0EC4C333" w14:textId="43995499" w:rsidR="002A427E" w:rsidRPr="001F2937" w:rsidRDefault="00DA2974">
          <w:pPr>
            <w:pStyle w:val="11"/>
            <w:rPr>
              <w:noProof/>
            </w:rPr>
          </w:pPr>
          <w:hyperlink w:anchor="_Toc146275819" w:history="1">
            <w:r w:rsidR="002A427E" w:rsidRPr="001F2937">
              <w:rPr>
                <w:rStyle w:val="af0"/>
                <w:noProof/>
              </w:rPr>
              <w:t>27</w:t>
            </w:r>
            <w:r w:rsidR="002A427E" w:rsidRPr="001F2937">
              <w:rPr>
                <w:rStyle w:val="af0"/>
                <w:noProof/>
              </w:rPr>
              <w:t>．</w:t>
            </w:r>
            <w:r w:rsidR="002A427E" w:rsidRPr="001F2937">
              <w:rPr>
                <w:rStyle w:val="af0"/>
                <w:rFonts w:asciiTheme="majorEastAsia" w:hAnsiTheme="majorEastAsia"/>
                <w:noProof/>
              </w:rPr>
              <w:t>付録</w:t>
            </w:r>
            <w:r w:rsidR="002A427E" w:rsidRPr="001F2937">
              <w:rPr>
                <w:rStyle w:val="af0"/>
                <w:rFonts w:asciiTheme="minorEastAsia" w:hAnsiTheme="minorEastAsia"/>
                <w:noProof/>
              </w:rPr>
              <w:t>（必要に応じて）</w:t>
            </w:r>
            <w:r w:rsidR="002A427E" w:rsidRPr="001F2937">
              <w:rPr>
                <w:noProof/>
                <w:webHidden/>
              </w:rPr>
              <w:tab/>
            </w:r>
            <w:r w:rsidR="002A427E" w:rsidRPr="001F2937">
              <w:rPr>
                <w:noProof/>
                <w:webHidden/>
              </w:rPr>
              <w:fldChar w:fldCharType="begin"/>
            </w:r>
            <w:r w:rsidR="002A427E" w:rsidRPr="001F2937">
              <w:rPr>
                <w:noProof/>
                <w:webHidden/>
              </w:rPr>
              <w:instrText xml:space="preserve"> PAGEREF _Toc146275819 \h </w:instrText>
            </w:r>
            <w:r w:rsidR="002A427E" w:rsidRPr="001F2937">
              <w:rPr>
                <w:noProof/>
                <w:webHidden/>
              </w:rPr>
            </w:r>
            <w:r w:rsidR="002A427E" w:rsidRPr="001F2937">
              <w:rPr>
                <w:noProof/>
                <w:webHidden/>
              </w:rPr>
              <w:fldChar w:fldCharType="separate"/>
            </w:r>
            <w:r w:rsidR="0073511A">
              <w:rPr>
                <w:noProof/>
                <w:webHidden/>
              </w:rPr>
              <w:t>35</w:t>
            </w:r>
            <w:r w:rsidR="002A427E" w:rsidRPr="001F2937">
              <w:rPr>
                <w:noProof/>
                <w:webHidden/>
              </w:rPr>
              <w:fldChar w:fldCharType="end"/>
            </w:r>
          </w:hyperlink>
        </w:p>
        <w:p w14:paraId="3F4AD7DB" w14:textId="5582C3F2" w:rsidR="00982B32" w:rsidRPr="001F2937" w:rsidRDefault="00982B32" w:rsidP="006959FA">
          <w:pPr>
            <w:spacing w:line="300" w:lineRule="exact"/>
          </w:pPr>
          <w:r w:rsidRPr="001F2937">
            <w:rPr>
              <w:rFonts w:asciiTheme="majorEastAsia" w:eastAsiaTheme="majorEastAsia" w:hAnsiTheme="majorEastAsia"/>
              <w:b/>
              <w:bCs/>
              <w:lang w:val="ja-JP"/>
            </w:rPr>
            <w:fldChar w:fldCharType="end"/>
          </w:r>
        </w:p>
      </w:sdtContent>
    </w:sdt>
    <w:p w14:paraId="1F853E79" w14:textId="77777777" w:rsidR="00672737" w:rsidRPr="001F2937" w:rsidRDefault="00672737" w:rsidP="006959FA">
      <w:pPr>
        <w:spacing w:line="300" w:lineRule="exact"/>
        <w:ind w:firstLine="210"/>
        <w:rPr>
          <w:rFonts w:asciiTheme="minorEastAsia" w:hAnsiTheme="minorEastAsia"/>
          <w:sz w:val="20"/>
          <w:szCs w:val="20"/>
        </w:rPr>
      </w:pPr>
    </w:p>
    <w:p w14:paraId="574B3567" w14:textId="77777777" w:rsidR="008048EC" w:rsidRPr="001F2937" w:rsidRDefault="008048EC" w:rsidP="006959FA">
      <w:pPr>
        <w:spacing w:line="300" w:lineRule="exact"/>
        <w:ind w:firstLine="210"/>
        <w:rPr>
          <w:rFonts w:asciiTheme="minorEastAsia" w:hAnsiTheme="minorEastAsia"/>
          <w:sz w:val="20"/>
          <w:szCs w:val="20"/>
        </w:rPr>
      </w:pPr>
    </w:p>
    <w:p w14:paraId="7E580737" w14:textId="77777777" w:rsidR="00C154DE" w:rsidRPr="001F2937" w:rsidRDefault="00C154DE" w:rsidP="006959FA">
      <w:pPr>
        <w:spacing w:line="300" w:lineRule="exact"/>
        <w:ind w:firstLine="210"/>
        <w:rPr>
          <w:rFonts w:asciiTheme="minorEastAsia" w:hAnsiTheme="minorEastAsia"/>
          <w:sz w:val="20"/>
          <w:szCs w:val="20"/>
        </w:rPr>
      </w:pPr>
    </w:p>
    <w:p w14:paraId="7FEFB48F" w14:textId="77777777" w:rsidR="00C154DE" w:rsidRPr="001F2937" w:rsidRDefault="00C154DE" w:rsidP="006959FA">
      <w:pPr>
        <w:spacing w:line="300" w:lineRule="exact"/>
        <w:ind w:firstLine="210"/>
        <w:rPr>
          <w:rFonts w:asciiTheme="minorEastAsia" w:hAnsiTheme="minorEastAsia"/>
          <w:sz w:val="20"/>
          <w:szCs w:val="20"/>
        </w:rPr>
      </w:pPr>
    </w:p>
    <w:p w14:paraId="2602DFAA" w14:textId="77777777" w:rsidR="008048EC" w:rsidRPr="001F2937" w:rsidRDefault="008048EC" w:rsidP="006959FA">
      <w:pPr>
        <w:spacing w:line="300" w:lineRule="exact"/>
        <w:rPr>
          <w:rFonts w:asciiTheme="minorEastAsia" w:hAnsiTheme="minorEastAsia"/>
          <w:sz w:val="20"/>
          <w:szCs w:val="20"/>
        </w:rPr>
      </w:pPr>
    </w:p>
    <w:p w14:paraId="6CDB86B5" w14:textId="77777777" w:rsidR="008C37A8" w:rsidRPr="001F2937" w:rsidRDefault="008C37A8" w:rsidP="006959FA">
      <w:pPr>
        <w:widowControl/>
        <w:spacing w:line="300" w:lineRule="exact"/>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br w:type="page"/>
      </w:r>
    </w:p>
    <w:p w14:paraId="6D280037" w14:textId="7E461A10" w:rsidR="00672737" w:rsidRPr="001F2937" w:rsidRDefault="00E520D6" w:rsidP="000C2B25">
      <w:pPr>
        <w:pStyle w:val="1"/>
        <w:spacing w:line="300" w:lineRule="exact"/>
        <w:jc w:val="left"/>
        <w:rPr>
          <w:color w:val="FF0000"/>
        </w:rPr>
      </w:pPr>
      <w:bookmarkStart w:id="0" w:name="_Toc146275793"/>
      <w:r w:rsidRPr="001F2937">
        <w:lastRenderedPageBreak/>
        <w:t>1</w:t>
      </w:r>
      <w:r w:rsidR="00672737" w:rsidRPr="001F2937">
        <w:rPr>
          <w:rFonts w:hint="eastAsia"/>
        </w:rPr>
        <w:t>．背景</w:t>
      </w:r>
      <w:bookmarkEnd w:id="0"/>
    </w:p>
    <w:p w14:paraId="328253A2" w14:textId="431FDEDA" w:rsidR="00307981" w:rsidRPr="001F2937" w:rsidRDefault="00307981" w:rsidP="00284111">
      <w:pPr>
        <w:pStyle w:val="ab"/>
        <w:numPr>
          <w:ilvl w:val="1"/>
          <w:numId w:val="46"/>
        </w:numPr>
        <w:spacing w:line="300" w:lineRule="exact"/>
        <w:ind w:leftChars="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背景</w:t>
      </w:r>
    </w:p>
    <w:p w14:paraId="20D713CB" w14:textId="75932B4A" w:rsidR="008C37A8" w:rsidRPr="001F2937" w:rsidRDefault="008C37A8" w:rsidP="00F270BE">
      <w:pPr>
        <w:spacing w:line="300" w:lineRule="exact"/>
        <w:ind w:firstLineChars="100" w:firstLine="200"/>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試験の背景は、以下の項目を適宜記載する。</w:t>
      </w:r>
    </w:p>
    <w:p w14:paraId="54171207" w14:textId="518C89D8" w:rsidR="00672737" w:rsidRPr="001F2937" w:rsidRDefault="00672737" w:rsidP="00284111">
      <w:pPr>
        <w:pStyle w:val="ab"/>
        <w:numPr>
          <w:ilvl w:val="0"/>
          <w:numId w:val="33"/>
        </w:numPr>
        <w:spacing w:line="300" w:lineRule="exact"/>
        <w:ind w:leftChars="0" w:left="300" w:hangingChars="150" w:hanging="30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対象疾患についての説明：発症年齢･発症頻度等の疫学的事項、海外との比較等</w:t>
      </w:r>
    </w:p>
    <w:p w14:paraId="687698DE" w14:textId="36A04193" w:rsidR="00277C3E" w:rsidRPr="001F2937" w:rsidRDefault="005D53FB" w:rsidP="000C2B25">
      <w:pPr>
        <w:spacing w:line="300" w:lineRule="exact"/>
        <w:ind w:leftChars="103" w:left="216"/>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1</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-1</w:t>
      </w:r>
      <w:r w:rsidRPr="001F2937">
        <w:rPr>
          <w:rFonts w:asciiTheme="minorEastAsia" w:eastAsiaTheme="majorEastAsia" w:hAnsiTheme="minorEastAsia" w:hint="eastAsia"/>
          <w:sz w:val="20"/>
          <w:szCs w:val="20"/>
        </w:rPr>
        <w:t xml:space="preserve">　</w:t>
      </w:r>
      <w:r w:rsidR="00277C3E" w:rsidRPr="001F2937">
        <w:rPr>
          <w:rFonts w:asciiTheme="minorEastAsia" w:eastAsiaTheme="majorEastAsia" w:hAnsiTheme="minorEastAsia" w:hint="eastAsia"/>
          <w:sz w:val="20"/>
          <w:szCs w:val="20"/>
        </w:rPr>
        <w:t>国内外における対象疾患の状況</w:t>
      </w:r>
      <w:r w:rsidR="00277C3E" w:rsidRPr="001F2937">
        <w:rPr>
          <w:rFonts w:asciiTheme="minorEastAsia" w:hAnsiTheme="minorEastAsia" w:hint="eastAsia"/>
          <w:color w:val="FF0000"/>
          <w:sz w:val="20"/>
          <w:szCs w:val="20"/>
        </w:rPr>
        <w:t>（対象疾患に関する疫学データを含む）</w:t>
      </w:r>
    </w:p>
    <w:p w14:paraId="141B6D50" w14:textId="1B61863C" w:rsidR="00672737" w:rsidRPr="001F2937" w:rsidRDefault="00672737" w:rsidP="00284111">
      <w:pPr>
        <w:pStyle w:val="ab"/>
        <w:numPr>
          <w:ilvl w:val="0"/>
          <w:numId w:val="33"/>
        </w:numPr>
        <w:spacing w:line="300" w:lineRule="exact"/>
        <w:ind w:leftChars="0" w:left="300" w:hangingChars="150" w:hanging="30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対象疾患の従来の治療法とその問題点</w:t>
      </w:r>
    </w:p>
    <w:p w14:paraId="0EFE8AF8" w14:textId="74D88EE4" w:rsidR="00443980" w:rsidRPr="001F2937" w:rsidRDefault="005D53FB" w:rsidP="000C2B25">
      <w:pPr>
        <w:spacing w:line="300" w:lineRule="exact"/>
        <w:ind w:leftChars="103" w:left="216"/>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2</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-1</w:t>
      </w:r>
      <w:r w:rsidRPr="001F2937">
        <w:rPr>
          <w:rFonts w:asciiTheme="minorEastAsia" w:eastAsiaTheme="majorEastAsia" w:hAnsiTheme="minorEastAsia" w:hint="eastAsia"/>
          <w:sz w:val="20"/>
          <w:szCs w:val="20"/>
        </w:rPr>
        <w:t xml:space="preserve">　</w:t>
      </w:r>
      <w:r w:rsidR="00443980" w:rsidRPr="001F2937">
        <w:rPr>
          <w:rFonts w:asciiTheme="minorEastAsia" w:eastAsiaTheme="majorEastAsia" w:hAnsiTheme="minorEastAsia" w:hint="eastAsia"/>
          <w:sz w:val="20"/>
          <w:szCs w:val="20"/>
        </w:rPr>
        <w:t>これまでに実施されてきた標準治療の経緯</w:t>
      </w:r>
      <w:r w:rsidR="003C725E" w:rsidRPr="001F2937">
        <w:rPr>
          <w:rFonts w:asciiTheme="minorEastAsia" w:eastAsiaTheme="majorEastAsia" w:hAnsiTheme="minorEastAsia" w:hint="eastAsia"/>
          <w:sz w:val="20"/>
          <w:szCs w:val="20"/>
        </w:rPr>
        <w:t>および</w:t>
      </w:r>
      <w:r w:rsidR="00443980" w:rsidRPr="001F2937">
        <w:rPr>
          <w:rFonts w:asciiTheme="minorEastAsia" w:eastAsiaTheme="majorEastAsia" w:hAnsiTheme="minorEastAsia" w:hint="eastAsia"/>
          <w:sz w:val="20"/>
          <w:szCs w:val="20"/>
        </w:rPr>
        <w:t>内容</w:t>
      </w:r>
    </w:p>
    <w:p w14:paraId="5625F228" w14:textId="08D28B4D" w:rsidR="00443980" w:rsidRPr="001F2937" w:rsidRDefault="005D53FB" w:rsidP="000C2B25">
      <w:pPr>
        <w:spacing w:line="300" w:lineRule="exact"/>
        <w:ind w:leftChars="103" w:left="216"/>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2</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-2</w:t>
      </w:r>
      <w:r w:rsidRPr="001F2937">
        <w:rPr>
          <w:rFonts w:asciiTheme="minorEastAsia" w:eastAsiaTheme="majorEastAsia" w:hAnsiTheme="minorEastAsia" w:hint="eastAsia"/>
          <w:sz w:val="20"/>
          <w:szCs w:val="20"/>
        </w:rPr>
        <w:t xml:space="preserve">　</w:t>
      </w:r>
      <w:r w:rsidR="00443980" w:rsidRPr="001F2937">
        <w:rPr>
          <w:rFonts w:asciiTheme="minorEastAsia" w:eastAsiaTheme="majorEastAsia" w:hAnsiTheme="minorEastAsia" w:hint="eastAsia"/>
          <w:sz w:val="20"/>
          <w:szCs w:val="20"/>
        </w:rPr>
        <w:t>現在の標準治療の内容</w:t>
      </w:r>
      <w:r w:rsidR="003C725E" w:rsidRPr="001F2937">
        <w:rPr>
          <w:rFonts w:asciiTheme="minorEastAsia" w:eastAsiaTheme="majorEastAsia" w:hAnsiTheme="minorEastAsia" w:hint="eastAsia"/>
          <w:sz w:val="20"/>
          <w:szCs w:val="20"/>
        </w:rPr>
        <w:t>および</w:t>
      </w:r>
      <w:r w:rsidR="00443980" w:rsidRPr="001F2937">
        <w:rPr>
          <w:rFonts w:asciiTheme="minorEastAsia" w:eastAsiaTheme="majorEastAsia" w:hAnsiTheme="minorEastAsia" w:hint="eastAsia"/>
          <w:sz w:val="20"/>
          <w:szCs w:val="20"/>
        </w:rPr>
        <w:t>治療成績</w:t>
      </w:r>
    </w:p>
    <w:p w14:paraId="08C7CCDD" w14:textId="0FD505EC" w:rsidR="00443980" w:rsidRPr="001F2937" w:rsidRDefault="005D53FB" w:rsidP="000C2B25">
      <w:pPr>
        <w:spacing w:line="300" w:lineRule="exact"/>
        <w:ind w:leftChars="103" w:left="216"/>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2</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-3</w:t>
      </w:r>
      <w:r w:rsidRPr="001F2937">
        <w:rPr>
          <w:rFonts w:asciiTheme="minorEastAsia" w:eastAsiaTheme="majorEastAsia" w:hAnsiTheme="minorEastAsia" w:hint="eastAsia"/>
          <w:sz w:val="20"/>
          <w:szCs w:val="20"/>
        </w:rPr>
        <w:t xml:space="preserve">　</w:t>
      </w:r>
      <w:r w:rsidR="00DB2A10" w:rsidRPr="001F2937">
        <w:rPr>
          <w:rFonts w:asciiTheme="minorEastAsia" w:eastAsiaTheme="majorEastAsia" w:hAnsiTheme="minorEastAsia" w:hint="eastAsia"/>
          <w:sz w:val="20"/>
          <w:szCs w:val="20"/>
        </w:rPr>
        <w:t>本試験</w:t>
      </w:r>
      <w:r w:rsidR="00443980" w:rsidRPr="001F2937">
        <w:rPr>
          <w:rFonts w:asciiTheme="minorEastAsia" w:eastAsiaTheme="majorEastAsia" w:hAnsiTheme="minorEastAsia" w:hint="eastAsia"/>
          <w:sz w:val="20"/>
          <w:szCs w:val="20"/>
        </w:rPr>
        <w:t>の必要性につながる、現在の標準治療の課題、不明点等</w:t>
      </w:r>
    </w:p>
    <w:p w14:paraId="787F8C67" w14:textId="7A50E461" w:rsidR="00277C3E" w:rsidRPr="001F2937" w:rsidRDefault="00277C3E" w:rsidP="00284111">
      <w:pPr>
        <w:pStyle w:val="ab"/>
        <w:numPr>
          <w:ilvl w:val="0"/>
          <w:numId w:val="33"/>
        </w:numPr>
        <w:spacing w:line="300" w:lineRule="exact"/>
        <w:ind w:leftChars="0" w:left="315" w:hangingChars="150" w:hanging="315"/>
        <w:jc w:val="left"/>
        <w:rPr>
          <w:rFonts w:eastAsiaTheme="majorEastAsia"/>
        </w:rPr>
      </w:pPr>
      <w:r w:rsidRPr="001F2937">
        <w:rPr>
          <w:rFonts w:eastAsiaTheme="majorEastAsia" w:hint="eastAsia"/>
        </w:rPr>
        <w:t>本</w:t>
      </w:r>
      <w:r w:rsidR="00DB2A10" w:rsidRPr="001F2937">
        <w:rPr>
          <w:rFonts w:eastAsiaTheme="majorEastAsia" w:hint="eastAsia"/>
        </w:rPr>
        <w:t>試験</w:t>
      </w:r>
      <w:r w:rsidRPr="001F2937">
        <w:rPr>
          <w:rFonts w:eastAsiaTheme="majorEastAsia" w:hint="eastAsia"/>
        </w:rPr>
        <w:t>に関する説明</w:t>
      </w:r>
    </w:p>
    <w:p w14:paraId="7B3D5693" w14:textId="00A68F38" w:rsidR="00672737" w:rsidRPr="001F2937" w:rsidRDefault="005D53FB" w:rsidP="000C2B25">
      <w:pPr>
        <w:spacing w:line="300" w:lineRule="exact"/>
        <w:ind w:leftChars="103" w:left="850" w:hangingChars="317" w:hanging="634"/>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3</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-1</w:t>
      </w:r>
      <w:r w:rsidRPr="001F2937">
        <w:rPr>
          <w:rFonts w:asciiTheme="minorEastAsia" w:eastAsiaTheme="majorEastAsia" w:hAnsiTheme="minorEastAsia" w:hint="eastAsia"/>
          <w:sz w:val="20"/>
          <w:szCs w:val="20"/>
        </w:rPr>
        <w:t xml:space="preserve">　</w:t>
      </w:r>
      <w:r w:rsidR="00672737" w:rsidRPr="001F2937">
        <w:rPr>
          <w:rFonts w:asciiTheme="minorEastAsia" w:eastAsiaTheme="majorEastAsia" w:hAnsiTheme="minorEastAsia" w:hint="eastAsia"/>
          <w:sz w:val="20"/>
          <w:szCs w:val="20"/>
        </w:rPr>
        <w:t>試験薬</w:t>
      </w:r>
      <w:r w:rsidR="000C49DD" w:rsidRPr="001F2937">
        <w:rPr>
          <w:rFonts w:asciiTheme="minorEastAsia" w:eastAsiaTheme="majorEastAsia" w:hAnsiTheme="minorEastAsia" w:hint="eastAsia"/>
          <w:color w:val="0000FF"/>
          <w:sz w:val="20"/>
          <w:szCs w:val="20"/>
        </w:rPr>
        <w:t>（試験機器）</w:t>
      </w:r>
      <w:r w:rsidR="00672737" w:rsidRPr="001F2937">
        <w:rPr>
          <w:rFonts w:asciiTheme="minorEastAsia" w:eastAsiaTheme="majorEastAsia" w:hAnsiTheme="minorEastAsia" w:hint="eastAsia"/>
          <w:sz w:val="20"/>
          <w:szCs w:val="20"/>
        </w:rPr>
        <w:t>についての説明</w:t>
      </w:r>
      <w:r w:rsidR="00672737" w:rsidRPr="001F2937">
        <w:rPr>
          <w:rFonts w:asciiTheme="minorEastAsia" w:eastAsiaTheme="majorEastAsia" w:hAnsiTheme="minorEastAsia" w:hint="eastAsia"/>
          <w:color w:val="FF0000"/>
          <w:sz w:val="20"/>
          <w:szCs w:val="20"/>
        </w:rPr>
        <w:t>：</w:t>
      </w:r>
      <w:r w:rsidR="00672737" w:rsidRPr="001F2937">
        <w:rPr>
          <w:rFonts w:asciiTheme="minorEastAsia" w:hAnsiTheme="minorEastAsia" w:hint="eastAsia"/>
          <w:color w:val="FF0000"/>
          <w:sz w:val="20"/>
          <w:szCs w:val="20"/>
        </w:rPr>
        <w:t>先行研究があれば、その内容、類薬等がある中で特定の医薬品</w:t>
      </w:r>
      <w:r w:rsidR="00E268D9" w:rsidRPr="001F2937">
        <w:rPr>
          <w:rFonts w:asciiTheme="minorEastAsia" w:hAnsiTheme="minorEastAsia" w:hint="eastAsia"/>
          <w:color w:val="FF0000"/>
          <w:sz w:val="20"/>
          <w:szCs w:val="20"/>
        </w:rPr>
        <w:t>（医療機器）</w:t>
      </w:r>
      <w:r w:rsidR="00672737" w:rsidRPr="001F2937">
        <w:rPr>
          <w:rFonts w:asciiTheme="minorEastAsia" w:hAnsiTheme="minorEastAsia" w:hint="eastAsia"/>
          <w:color w:val="FF0000"/>
          <w:sz w:val="20"/>
          <w:szCs w:val="20"/>
        </w:rPr>
        <w:t>に限定する場合はその必要性と選定理由</w:t>
      </w:r>
    </w:p>
    <w:p w14:paraId="7B2F2E4C" w14:textId="4625D13A" w:rsidR="00672737" w:rsidRPr="001F2937" w:rsidRDefault="005D53FB" w:rsidP="000C2B25">
      <w:pPr>
        <w:spacing w:line="300" w:lineRule="exact"/>
        <w:ind w:leftChars="102" w:left="214"/>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3</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-2</w:t>
      </w:r>
      <w:r w:rsidRPr="001F2937">
        <w:rPr>
          <w:rFonts w:asciiTheme="minorEastAsia" w:eastAsiaTheme="majorEastAsia" w:hAnsiTheme="minorEastAsia" w:hint="eastAsia"/>
          <w:sz w:val="20"/>
          <w:szCs w:val="20"/>
        </w:rPr>
        <w:t xml:space="preserve">　</w:t>
      </w:r>
      <w:r w:rsidR="00672737" w:rsidRPr="001F2937">
        <w:rPr>
          <w:rFonts w:asciiTheme="minorEastAsia" w:eastAsiaTheme="majorEastAsia" w:hAnsiTheme="minorEastAsia" w:hint="eastAsia"/>
          <w:sz w:val="20"/>
          <w:szCs w:val="20"/>
        </w:rPr>
        <w:t>本試験を計画するに至った経緯と、本試験で解決しようとする問題点</w:t>
      </w:r>
    </w:p>
    <w:p w14:paraId="5C102533" w14:textId="35AA54E1" w:rsidR="00672737" w:rsidRPr="001F2937" w:rsidRDefault="005D53FB" w:rsidP="000C2B25">
      <w:pPr>
        <w:spacing w:line="300" w:lineRule="exact"/>
        <w:ind w:leftChars="102" w:left="850" w:hangingChars="318" w:hanging="636"/>
        <w:jc w:val="left"/>
        <w:rPr>
          <w:rFonts w:asciiTheme="minorEastAsia" w:eastAsiaTheme="majorEastAsia" w:hAnsiTheme="minorEastAsia"/>
          <w:sz w:val="20"/>
          <w:szCs w:val="20"/>
        </w:rPr>
      </w:pPr>
      <w:r w:rsidRPr="001F2937">
        <w:rPr>
          <w:rFonts w:asciiTheme="minorEastAsia" w:eastAsiaTheme="majorEastAsia" w:hAnsiTheme="minorEastAsia"/>
          <w:sz w:val="20"/>
          <w:szCs w:val="20"/>
        </w:rPr>
        <w:t>3</w:t>
      </w:r>
      <w:r w:rsidRPr="001F2937">
        <w:rPr>
          <w:rFonts w:asciiTheme="minorEastAsia" w:eastAsiaTheme="majorEastAsia" w:hAnsiTheme="minorEastAsia" w:hint="eastAsia"/>
          <w:sz w:val="20"/>
          <w:szCs w:val="20"/>
        </w:rPr>
        <w:t>）</w:t>
      </w:r>
      <w:r w:rsidRPr="001F2937">
        <w:rPr>
          <w:rFonts w:asciiTheme="minorEastAsia" w:eastAsiaTheme="majorEastAsia" w:hAnsiTheme="minorEastAsia"/>
          <w:sz w:val="20"/>
          <w:szCs w:val="20"/>
        </w:rPr>
        <w:t>-3</w:t>
      </w:r>
      <w:r w:rsidRPr="001F2937">
        <w:rPr>
          <w:rFonts w:asciiTheme="minorEastAsia" w:eastAsiaTheme="majorEastAsia" w:hAnsiTheme="minorEastAsia" w:hint="eastAsia"/>
          <w:sz w:val="20"/>
          <w:szCs w:val="20"/>
        </w:rPr>
        <w:t xml:space="preserve">　</w:t>
      </w:r>
      <w:r w:rsidR="00672737" w:rsidRPr="001F2937">
        <w:rPr>
          <w:rFonts w:asciiTheme="minorEastAsia" w:eastAsiaTheme="majorEastAsia" w:hAnsiTheme="minorEastAsia" w:hint="eastAsia"/>
          <w:sz w:val="20"/>
          <w:szCs w:val="20"/>
        </w:rPr>
        <w:t>試験デザインの妥当性</w:t>
      </w:r>
      <w:r w:rsidR="00672737" w:rsidRPr="001F2937">
        <w:rPr>
          <w:rFonts w:asciiTheme="minorEastAsia" w:eastAsiaTheme="majorEastAsia" w:hAnsiTheme="minorEastAsia" w:hint="eastAsia"/>
          <w:color w:val="FF0000"/>
          <w:sz w:val="20"/>
          <w:szCs w:val="20"/>
        </w:rPr>
        <w:t>：</w:t>
      </w:r>
      <w:r w:rsidR="00672737" w:rsidRPr="001F2937">
        <w:rPr>
          <w:rFonts w:asciiTheme="minorEastAsia" w:hAnsiTheme="minorEastAsia" w:hint="eastAsia"/>
          <w:color w:val="FF0000"/>
          <w:sz w:val="20"/>
          <w:szCs w:val="20"/>
        </w:rPr>
        <w:t>プラセボまたは非治療群を対照とする場合はその必要性と妥当性、ヒストリカルコントロールを対照とする場合はその妥当性</w:t>
      </w:r>
      <w:r w:rsidR="00980E51" w:rsidRPr="001F2937">
        <w:rPr>
          <w:rFonts w:asciiTheme="minorEastAsia" w:hAnsiTheme="minorEastAsia" w:hint="eastAsia"/>
          <w:color w:val="FF0000"/>
          <w:sz w:val="20"/>
          <w:szCs w:val="20"/>
        </w:rPr>
        <w:t>（比較可能性等）</w:t>
      </w:r>
    </w:p>
    <w:p w14:paraId="55D8C0F4" w14:textId="3AB76683" w:rsidR="00F56F2C" w:rsidRPr="001F2937" w:rsidRDefault="00F56F2C" w:rsidP="000C2B25">
      <w:pPr>
        <w:spacing w:line="300" w:lineRule="exact"/>
        <w:ind w:leftChars="500" w:left="1650" w:hanging="600"/>
        <w:jc w:val="left"/>
        <w:rPr>
          <w:rFonts w:asciiTheme="minorEastAsia" w:hAnsiTheme="minorEastAsia"/>
          <w:sz w:val="20"/>
          <w:szCs w:val="20"/>
        </w:rPr>
      </w:pPr>
    </w:p>
    <w:p w14:paraId="28E47E57" w14:textId="626ADC21" w:rsidR="000871F4" w:rsidRPr="001F2937" w:rsidRDefault="000871F4" w:rsidP="00284111">
      <w:pPr>
        <w:pStyle w:val="ab"/>
        <w:numPr>
          <w:ilvl w:val="0"/>
          <w:numId w:val="71"/>
        </w:numPr>
        <w:autoSpaceDE w:val="0"/>
        <w:autoSpaceDN w:val="0"/>
        <w:adjustRightInd w:val="0"/>
        <w:spacing w:line="300" w:lineRule="exact"/>
        <w:ind w:leftChars="0" w:left="284" w:hanging="284"/>
        <w:jc w:val="left"/>
        <w:rPr>
          <w:rFonts w:asciiTheme="minorEastAsia" w:hAnsiTheme="minorEastAsia"/>
          <w:sz w:val="20"/>
          <w:szCs w:val="20"/>
        </w:rPr>
      </w:pPr>
      <w:r w:rsidRPr="001F2937">
        <w:rPr>
          <w:rFonts w:asciiTheme="minorEastAsia" w:hAnsiTheme="minorEastAsia" w:hint="eastAsia"/>
          <w:color w:val="FF0000"/>
          <w:sz w:val="20"/>
          <w:szCs w:val="20"/>
        </w:rPr>
        <w:t>論文や学会抄録での報告内容を引用する場合には、単に「…との関連が報告されている」という曖昧な表現ではなく、報告されている内容を、数値等を用いて具体的に記載する。</w:t>
      </w:r>
    </w:p>
    <w:p w14:paraId="6063B307" w14:textId="4A789AD5" w:rsidR="00E520D6" w:rsidRPr="001F2937" w:rsidRDefault="00E520D6" w:rsidP="00284111">
      <w:pPr>
        <w:pStyle w:val="ab"/>
        <w:numPr>
          <w:ilvl w:val="0"/>
          <w:numId w:val="71"/>
        </w:numPr>
        <w:autoSpaceDE w:val="0"/>
        <w:autoSpaceDN w:val="0"/>
        <w:adjustRightInd w:val="0"/>
        <w:spacing w:line="300" w:lineRule="exact"/>
        <w:ind w:leftChars="0" w:left="284" w:hanging="284"/>
        <w:jc w:val="left"/>
        <w:rPr>
          <w:rFonts w:asciiTheme="minorEastAsia" w:hAnsiTheme="minorEastAsia"/>
          <w:sz w:val="20"/>
          <w:szCs w:val="20"/>
        </w:rPr>
      </w:pPr>
      <w:r w:rsidRPr="001F2937">
        <w:rPr>
          <w:rFonts w:ascii="ＭＳ 明朝" w:eastAsia="ＭＳ 明朝" w:hAnsi="ＭＳ 明朝" w:hint="eastAsia"/>
          <w:color w:val="FF0000"/>
          <w:sz w:val="20"/>
          <w:szCs w:val="20"/>
        </w:rPr>
        <w:t>参考資料・文献は該当箇所に肩番号をふり、</w:t>
      </w:r>
      <w:r w:rsidR="00606A49" w:rsidRPr="001F2937">
        <w:rPr>
          <w:rFonts w:ascii="ＭＳ 明朝" w:eastAsia="ＭＳ 明朝" w:hAnsi="ＭＳ 明朝" w:hint="eastAsia"/>
          <w:color w:val="FF0000"/>
          <w:sz w:val="20"/>
          <w:szCs w:val="20"/>
        </w:rPr>
        <w:t>研究</w:t>
      </w:r>
      <w:r w:rsidRPr="001F2937">
        <w:rPr>
          <w:rFonts w:ascii="ＭＳ 明朝" w:eastAsia="ＭＳ 明朝" w:hAnsi="ＭＳ 明朝" w:hint="eastAsia"/>
          <w:color w:val="FF0000"/>
          <w:sz w:val="20"/>
          <w:szCs w:val="20"/>
        </w:rPr>
        <w:t>計画書の項目</w:t>
      </w:r>
      <w:r w:rsidRPr="001F2937">
        <w:rPr>
          <w:rFonts w:ascii="ＭＳ 明朝" w:eastAsia="ＭＳ 明朝" w:hAnsi="ＭＳ 明朝"/>
          <w:color w:val="FF0000"/>
          <w:sz w:val="20"/>
          <w:szCs w:val="20"/>
        </w:rPr>
        <w:t>2</w:t>
      </w:r>
      <w:r w:rsidR="00D3567F" w:rsidRPr="001F2937">
        <w:rPr>
          <w:rFonts w:ascii="ＭＳ 明朝" w:eastAsia="ＭＳ 明朝" w:hAnsi="ＭＳ 明朝" w:hint="eastAsia"/>
          <w:color w:val="FF0000"/>
          <w:sz w:val="20"/>
          <w:szCs w:val="20"/>
        </w:rPr>
        <w:t>6</w:t>
      </w:r>
      <w:r w:rsidRPr="001F2937">
        <w:rPr>
          <w:rFonts w:ascii="ＭＳ 明朝" w:eastAsia="ＭＳ 明朝" w:hAnsi="ＭＳ 明朝" w:hint="eastAsia"/>
          <w:color w:val="FF0000"/>
          <w:sz w:val="20"/>
          <w:szCs w:val="20"/>
        </w:rPr>
        <w:t>に参考資料・文献リストとして記載する。</w:t>
      </w:r>
    </w:p>
    <w:p w14:paraId="014DE64A" w14:textId="77777777" w:rsidR="00307981" w:rsidRPr="001F2937" w:rsidRDefault="00307981" w:rsidP="000C2B25">
      <w:pPr>
        <w:spacing w:line="300" w:lineRule="exact"/>
        <w:ind w:leftChars="404" w:left="1698" w:hangingChars="425" w:hanging="850"/>
        <w:jc w:val="left"/>
        <w:rPr>
          <w:rFonts w:asciiTheme="minorEastAsia" w:hAnsiTheme="minorEastAsia"/>
          <w:color w:val="FF0000"/>
          <w:sz w:val="20"/>
          <w:szCs w:val="20"/>
        </w:rPr>
      </w:pPr>
    </w:p>
    <w:p w14:paraId="78A8E767" w14:textId="5DE0D5EF" w:rsidR="00307981" w:rsidRPr="001F2937" w:rsidRDefault="00307981" w:rsidP="00284111">
      <w:pPr>
        <w:pStyle w:val="ab"/>
        <w:numPr>
          <w:ilvl w:val="1"/>
          <w:numId w:val="63"/>
        </w:numPr>
        <w:spacing w:line="300" w:lineRule="exact"/>
        <w:ind w:leftChars="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臨床研究法上における、特定臨床研究あるいは努力義務対象臨床研究の該当性</w:t>
      </w:r>
    </w:p>
    <w:p w14:paraId="767FC778" w14:textId="72BEE25F" w:rsidR="00307981" w:rsidRPr="001F2937" w:rsidRDefault="00307981" w:rsidP="00284111">
      <w:pPr>
        <w:pStyle w:val="ab"/>
        <w:numPr>
          <w:ilvl w:val="0"/>
          <w:numId w:val="68"/>
        </w:numPr>
        <w:spacing w:line="300" w:lineRule="exact"/>
        <w:ind w:leftChars="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本</w:t>
      </w:r>
      <w:r w:rsidR="00DB2A10" w:rsidRPr="001F2937">
        <w:rPr>
          <w:rFonts w:asciiTheme="minorEastAsia" w:eastAsiaTheme="majorEastAsia" w:hAnsiTheme="minorEastAsia" w:hint="eastAsia"/>
          <w:color w:val="0000FF"/>
          <w:sz w:val="20"/>
          <w:szCs w:val="20"/>
        </w:rPr>
        <w:t>試験</w:t>
      </w:r>
      <w:r w:rsidRPr="001F2937">
        <w:rPr>
          <w:rFonts w:asciiTheme="minorEastAsia" w:eastAsiaTheme="majorEastAsia" w:hAnsiTheme="minorEastAsia" w:hint="eastAsia"/>
          <w:color w:val="0000FF"/>
          <w:sz w:val="20"/>
          <w:szCs w:val="20"/>
        </w:rPr>
        <w:t>は、既承認医療機器の適応外使用として実施する</w:t>
      </w:r>
      <w:r w:rsidR="00D277A6" w:rsidRPr="001F2937">
        <w:rPr>
          <w:rFonts w:asciiTheme="minorEastAsia" w:eastAsiaTheme="majorEastAsia" w:hAnsiTheme="minorEastAsia" w:hint="eastAsia"/>
          <w:color w:val="0000FF"/>
          <w:sz w:val="20"/>
          <w:szCs w:val="20"/>
        </w:rPr>
        <w:t>介入研究</w:t>
      </w:r>
      <w:r w:rsidRPr="001F2937">
        <w:rPr>
          <w:rFonts w:asciiTheme="minorEastAsia" w:eastAsiaTheme="majorEastAsia" w:hAnsiTheme="minorEastAsia" w:hint="eastAsia"/>
          <w:color w:val="0000FF"/>
          <w:sz w:val="20"/>
          <w:szCs w:val="20"/>
        </w:rPr>
        <w:t>であるため、特定臨床研究に該当する。</w:t>
      </w:r>
    </w:p>
    <w:p w14:paraId="36CB72BE" w14:textId="15A06BC5" w:rsidR="00D277A6" w:rsidRPr="001F2937" w:rsidRDefault="00D277A6" w:rsidP="00284111">
      <w:pPr>
        <w:pStyle w:val="ab"/>
        <w:numPr>
          <w:ilvl w:val="0"/>
          <w:numId w:val="68"/>
        </w:numPr>
        <w:spacing w:line="300" w:lineRule="exact"/>
        <w:ind w:leftChars="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本</w:t>
      </w:r>
      <w:r w:rsidR="00DB2A10" w:rsidRPr="001F2937">
        <w:rPr>
          <w:rFonts w:asciiTheme="minorEastAsia" w:eastAsiaTheme="majorEastAsia" w:hAnsiTheme="minorEastAsia" w:hint="eastAsia"/>
          <w:color w:val="0000FF"/>
          <w:sz w:val="20"/>
          <w:szCs w:val="20"/>
        </w:rPr>
        <w:t>試験</w:t>
      </w:r>
      <w:r w:rsidRPr="001F2937">
        <w:rPr>
          <w:rFonts w:asciiTheme="minorEastAsia" w:eastAsiaTheme="majorEastAsia" w:hAnsiTheme="minorEastAsia" w:hint="eastAsia"/>
          <w:color w:val="0000FF"/>
          <w:sz w:val="20"/>
          <w:szCs w:val="20"/>
        </w:rPr>
        <w:t>は、</w:t>
      </w:r>
      <w:r w:rsidR="00EA7830" w:rsidRPr="001F2937">
        <w:rPr>
          <w:rFonts w:asciiTheme="minorEastAsia" w:eastAsiaTheme="majorEastAsia" w:hAnsiTheme="minorEastAsia" w:hint="eastAsia"/>
          <w:color w:val="0000FF"/>
          <w:sz w:val="20"/>
          <w:szCs w:val="20"/>
        </w:rPr>
        <w:t>製薬企業から資金提供を受けて、当該企業の医薬品</w:t>
      </w:r>
      <w:r w:rsidR="00E268D9" w:rsidRPr="001F2937">
        <w:rPr>
          <w:rFonts w:asciiTheme="minorEastAsia" w:eastAsiaTheme="majorEastAsia" w:hAnsiTheme="minorEastAsia" w:hint="eastAsia"/>
          <w:color w:val="0000FF"/>
          <w:sz w:val="20"/>
          <w:szCs w:val="20"/>
        </w:rPr>
        <w:t>（医療機器）</w:t>
      </w:r>
      <w:r w:rsidR="00EA7830" w:rsidRPr="001F2937">
        <w:rPr>
          <w:rFonts w:asciiTheme="minorEastAsia" w:eastAsiaTheme="majorEastAsia" w:hAnsiTheme="minorEastAsia" w:hint="eastAsia"/>
          <w:color w:val="0000FF"/>
          <w:sz w:val="20"/>
          <w:szCs w:val="20"/>
        </w:rPr>
        <w:t>を評価対象として用いる介入研究であるため、特定臨床研究に該当する。</w:t>
      </w:r>
    </w:p>
    <w:p w14:paraId="2EBDFEDE" w14:textId="7BA8FCDB" w:rsidR="00EA7830" w:rsidRPr="001F2937" w:rsidRDefault="00EA7830" w:rsidP="00284111">
      <w:pPr>
        <w:pStyle w:val="ab"/>
        <w:numPr>
          <w:ilvl w:val="0"/>
          <w:numId w:val="68"/>
        </w:numPr>
        <w:spacing w:line="300" w:lineRule="exact"/>
        <w:ind w:leftChars="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本</w:t>
      </w:r>
      <w:r w:rsidR="00DB2A10" w:rsidRPr="001F2937">
        <w:rPr>
          <w:rFonts w:asciiTheme="minorEastAsia" w:eastAsiaTheme="majorEastAsia" w:hAnsiTheme="minorEastAsia" w:hint="eastAsia"/>
          <w:color w:val="0000FF"/>
          <w:sz w:val="20"/>
          <w:szCs w:val="20"/>
        </w:rPr>
        <w:t>試験</w:t>
      </w:r>
      <w:r w:rsidRPr="001F2937">
        <w:rPr>
          <w:rFonts w:asciiTheme="minorEastAsia" w:eastAsiaTheme="majorEastAsia" w:hAnsiTheme="minorEastAsia" w:hint="eastAsia"/>
          <w:color w:val="0000FF"/>
          <w:sz w:val="20"/>
          <w:szCs w:val="20"/>
        </w:rPr>
        <w:t>は、既承認医薬品</w:t>
      </w:r>
      <w:r w:rsidR="00E268D9" w:rsidRPr="001F2937">
        <w:rPr>
          <w:rFonts w:asciiTheme="minorEastAsia" w:eastAsiaTheme="majorEastAsia" w:hAnsiTheme="minorEastAsia" w:hint="eastAsia"/>
          <w:color w:val="0000FF"/>
          <w:sz w:val="20"/>
          <w:szCs w:val="20"/>
        </w:rPr>
        <w:t>（医療機器）</w:t>
      </w:r>
      <w:r w:rsidRPr="001F2937">
        <w:rPr>
          <w:rFonts w:asciiTheme="minorEastAsia" w:eastAsiaTheme="majorEastAsia" w:hAnsiTheme="minorEastAsia" w:hint="eastAsia"/>
          <w:color w:val="0000FF"/>
          <w:sz w:val="20"/>
          <w:szCs w:val="20"/>
        </w:rPr>
        <w:t>の適応内の使用として実施する介入研究であるため、努力義務対象臨床研究に該当する。</w:t>
      </w:r>
    </w:p>
    <w:p w14:paraId="75924386" w14:textId="3F389A02" w:rsidR="008048EC" w:rsidRPr="001F2937" w:rsidRDefault="008048EC" w:rsidP="000C2B25">
      <w:pPr>
        <w:spacing w:line="300" w:lineRule="exact"/>
        <w:jc w:val="left"/>
        <w:rPr>
          <w:rFonts w:asciiTheme="minorEastAsia" w:hAnsiTheme="minorEastAsia"/>
          <w:sz w:val="20"/>
          <w:szCs w:val="20"/>
        </w:rPr>
      </w:pPr>
    </w:p>
    <w:p w14:paraId="79D9F7CB" w14:textId="339BF813" w:rsidR="00B43499" w:rsidRPr="001F2937" w:rsidRDefault="00B43499" w:rsidP="000C2B25">
      <w:pPr>
        <w:spacing w:line="300" w:lineRule="exact"/>
        <w:jc w:val="left"/>
        <w:rPr>
          <w:rFonts w:asciiTheme="minorEastAsia" w:eastAsiaTheme="majorEastAsia" w:hAnsiTheme="minorEastAsia"/>
          <w:sz w:val="20"/>
          <w:szCs w:val="20"/>
        </w:rPr>
      </w:pPr>
      <w:r w:rsidRPr="001F2937">
        <w:rPr>
          <w:rFonts w:asciiTheme="minorEastAsia" w:hAnsiTheme="minorEastAsia" w:hint="eastAsia"/>
          <w:color w:val="FF0000"/>
          <w:sz w:val="20"/>
          <w:szCs w:val="20"/>
        </w:rPr>
        <w:t>＜参考＞製薬企業からの資金提供を受ける場合の特定臨床研究該当性の整理表</w:t>
      </w:r>
    </w:p>
    <w:p w14:paraId="3A040D66" w14:textId="2EDAEA96" w:rsidR="00B43499" w:rsidRPr="001F2937" w:rsidRDefault="00B43499" w:rsidP="000C2B25">
      <w:pPr>
        <w:spacing w:line="300" w:lineRule="exact"/>
        <w:jc w:val="left"/>
        <w:rPr>
          <w:rFonts w:asciiTheme="minorEastAsia" w:hAnsiTheme="minorEastAsia"/>
          <w:sz w:val="20"/>
          <w:szCs w:val="20"/>
        </w:rPr>
      </w:pPr>
      <w:r w:rsidRPr="001F2937">
        <w:rPr>
          <w:rFonts w:asciiTheme="minorEastAsia" w:hAnsiTheme="minorEastAsia"/>
          <w:noProof/>
          <w:sz w:val="20"/>
          <w:szCs w:val="20"/>
        </w:rPr>
        <w:drawing>
          <wp:anchor distT="0" distB="0" distL="114300" distR="114300" simplePos="0" relativeHeight="251658243" behindDoc="0" locked="0" layoutInCell="1" allowOverlap="1" wp14:anchorId="37B3A9C3" wp14:editId="300E9BE3">
            <wp:simplePos x="0" y="0"/>
            <wp:positionH relativeFrom="margin">
              <wp:align>left</wp:align>
            </wp:positionH>
            <wp:positionV relativeFrom="paragraph">
              <wp:posOffset>49100</wp:posOffset>
            </wp:positionV>
            <wp:extent cx="3185795" cy="1313815"/>
            <wp:effectExtent l="0" t="0" r="0" b="63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795"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2D633" w14:textId="77777777" w:rsidR="00B43499" w:rsidRPr="001F2937" w:rsidRDefault="00B43499" w:rsidP="000C2B25">
      <w:pPr>
        <w:spacing w:line="300" w:lineRule="exact"/>
        <w:jc w:val="left"/>
        <w:rPr>
          <w:rFonts w:asciiTheme="minorEastAsia" w:hAnsiTheme="minorEastAsia"/>
          <w:sz w:val="20"/>
          <w:szCs w:val="20"/>
        </w:rPr>
      </w:pPr>
    </w:p>
    <w:p w14:paraId="5E603BB1" w14:textId="22A89C99" w:rsidR="00B43499" w:rsidRPr="001F2937" w:rsidRDefault="00B43499" w:rsidP="000C2B25">
      <w:pPr>
        <w:spacing w:line="300" w:lineRule="exact"/>
        <w:jc w:val="left"/>
        <w:rPr>
          <w:rFonts w:asciiTheme="minorEastAsia" w:hAnsiTheme="minorEastAsia"/>
          <w:sz w:val="20"/>
          <w:szCs w:val="20"/>
        </w:rPr>
      </w:pPr>
    </w:p>
    <w:p w14:paraId="17FC34FA" w14:textId="77777777" w:rsidR="00B00CBC" w:rsidRPr="001F2937" w:rsidRDefault="00B00CBC" w:rsidP="000C2B25">
      <w:pPr>
        <w:spacing w:line="300" w:lineRule="exact"/>
        <w:jc w:val="left"/>
        <w:rPr>
          <w:rFonts w:asciiTheme="minorEastAsia" w:hAnsiTheme="minorEastAsia"/>
          <w:sz w:val="20"/>
          <w:szCs w:val="20"/>
        </w:rPr>
      </w:pPr>
    </w:p>
    <w:p w14:paraId="0DA6DEB3" w14:textId="77777777" w:rsidR="00B43499" w:rsidRPr="001F2937" w:rsidRDefault="00B43499" w:rsidP="000C2B25">
      <w:pPr>
        <w:spacing w:line="300" w:lineRule="exact"/>
        <w:jc w:val="left"/>
        <w:rPr>
          <w:rFonts w:asciiTheme="minorEastAsia" w:hAnsiTheme="minorEastAsia"/>
          <w:sz w:val="20"/>
          <w:szCs w:val="20"/>
        </w:rPr>
      </w:pPr>
    </w:p>
    <w:p w14:paraId="55BA2F59" w14:textId="43BA414B" w:rsidR="00B43499" w:rsidRPr="001F2937" w:rsidRDefault="00B43499" w:rsidP="000C2B25">
      <w:pPr>
        <w:spacing w:line="300" w:lineRule="exact"/>
        <w:jc w:val="left"/>
        <w:rPr>
          <w:rFonts w:asciiTheme="minorEastAsia" w:hAnsiTheme="minorEastAsia"/>
          <w:sz w:val="20"/>
          <w:szCs w:val="20"/>
        </w:rPr>
      </w:pPr>
    </w:p>
    <w:p w14:paraId="56FFA891" w14:textId="1F96BDD4" w:rsidR="00ED0217" w:rsidRPr="001F2937" w:rsidRDefault="00ED0217" w:rsidP="000C2B25">
      <w:pPr>
        <w:spacing w:line="300" w:lineRule="exact"/>
        <w:jc w:val="left"/>
        <w:rPr>
          <w:rFonts w:asciiTheme="minorEastAsia" w:hAnsiTheme="minorEastAsia"/>
          <w:sz w:val="20"/>
          <w:szCs w:val="20"/>
        </w:rPr>
      </w:pPr>
    </w:p>
    <w:p w14:paraId="74FD1F64" w14:textId="0AA09C1F" w:rsidR="00D3567F" w:rsidRPr="001F2937" w:rsidRDefault="00D3567F" w:rsidP="000C2B25">
      <w:pPr>
        <w:spacing w:line="300" w:lineRule="exact"/>
        <w:jc w:val="left"/>
        <w:rPr>
          <w:rFonts w:asciiTheme="minorEastAsia" w:hAnsiTheme="minorEastAsia"/>
          <w:sz w:val="20"/>
          <w:szCs w:val="20"/>
        </w:rPr>
      </w:pPr>
    </w:p>
    <w:p w14:paraId="4E91FCDF" w14:textId="77777777" w:rsidR="00D3567F" w:rsidRPr="001F2937" w:rsidRDefault="00D3567F" w:rsidP="000C2B25">
      <w:pPr>
        <w:spacing w:line="300" w:lineRule="exact"/>
        <w:jc w:val="left"/>
        <w:rPr>
          <w:rFonts w:asciiTheme="minorEastAsia" w:hAnsiTheme="minorEastAsia"/>
          <w:sz w:val="20"/>
          <w:szCs w:val="20"/>
        </w:rPr>
      </w:pPr>
    </w:p>
    <w:p w14:paraId="20AE4587" w14:textId="2ECBB7CB" w:rsidR="00672737" w:rsidRPr="001F2937" w:rsidRDefault="00E520D6" w:rsidP="000C2B25">
      <w:pPr>
        <w:pStyle w:val="1"/>
        <w:spacing w:line="300" w:lineRule="exact"/>
        <w:jc w:val="left"/>
        <w:rPr>
          <w:color w:val="FF0000"/>
        </w:rPr>
      </w:pPr>
      <w:bookmarkStart w:id="1" w:name="_Toc146275794"/>
      <w:r w:rsidRPr="001F2937">
        <w:t>2</w:t>
      </w:r>
      <w:r w:rsidR="00672737" w:rsidRPr="001F2937">
        <w:rPr>
          <w:rFonts w:hint="eastAsia"/>
        </w:rPr>
        <w:t>．目的と必要性</w:t>
      </w:r>
      <w:bookmarkEnd w:id="1"/>
    </w:p>
    <w:p w14:paraId="58AE018A" w14:textId="6E748318" w:rsidR="00672737" w:rsidRPr="001F2937" w:rsidRDefault="00E2465F" w:rsidP="00284111">
      <w:pPr>
        <w:pStyle w:val="ab"/>
        <w:numPr>
          <w:ilvl w:val="0"/>
          <w:numId w:val="8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背景を踏まえ、デザインの適切性が判断できるよう、</w:t>
      </w:r>
      <w:r w:rsidR="00B13241" w:rsidRPr="001F2937">
        <w:rPr>
          <w:rFonts w:asciiTheme="minorEastAsia" w:hAnsiTheme="minorEastAsia" w:hint="eastAsia"/>
          <w:color w:val="FF0000"/>
          <w:sz w:val="20"/>
          <w:szCs w:val="20"/>
        </w:rPr>
        <w:t>本試験</w:t>
      </w:r>
      <w:r w:rsidRPr="001F2937">
        <w:rPr>
          <w:rFonts w:asciiTheme="minorEastAsia" w:hAnsiTheme="minorEastAsia" w:hint="eastAsia"/>
          <w:color w:val="FF0000"/>
          <w:sz w:val="20"/>
          <w:szCs w:val="20"/>
        </w:rPr>
        <w:t>で明らかにしようとしている点（課題設定）について、</w:t>
      </w:r>
      <w:r w:rsidR="009C0708" w:rsidRPr="001F2937">
        <w:rPr>
          <w:rFonts w:asciiTheme="minorEastAsia" w:hAnsiTheme="minorEastAsia" w:hint="eastAsia"/>
          <w:color w:val="FF0000"/>
          <w:sz w:val="20"/>
          <w:szCs w:val="20"/>
        </w:rPr>
        <w:t>以下の項目を含めて</w:t>
      </w:r>
      <w:r w:rsidRPr="001F2937">
        <w:rPr>
          <w:rFonts w:asciiTheme="minorEastAsia" w:hAnsiTheme="minorEastAsia" w:hint="eastAsia"/>
          <w:color w:val="FF0000"/>
          <w:sz w:val="20"/>
          <w:szCs w:val="20"/>
        </w:rPr>
        <w:t>分かりやすく簡潔に記載する</w:t>
      </w:r>
      <w:r w:rsidR="00081A11" w:rsidRPr="001F2937">
        <w:rPr>
          <w:rFonts w:asciiTheme="minorEastAsia" w:hAnsiTheme="minorEastAsia" w:hint="eastAsia"/>
          <w:color w:val="FF0000"/>
          <w:sz w:val="20"/>
          <w:szCs w:val="20"/>
        </w:rPr>
        <w:t>。</w:t>
      </w:r>
    </w:p>
    <w:p w14:paraId="6D0FCB3C" w14:textId="1FF09B92" w:rsidR="00EF32DC" w:rsidRPr="001F2937" w:rsidRDefault="00EF32DC" w:rsidP="0006322C">
      <w:pPr>
        <w:pStyle w:val="ab"/>
        <w:numPr>
          <w:ilvl w:val="0"/>
          <w:numId w:val="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本試験により何をどのように明らかにしたいのか</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目的</w:t>
      </w:r>
      <w:r w:rsidRPr="001F2937">
        <w:rPr>
          <w:rFonts w:asciiTheme="minorEastAsia" w:hAnsiTheme="minorEastAsia"/>
          <w:color w:val="FF0000"/>
          <w:sz w:val="20"/>
          <w:szCs w:val="20"/>
        </w:rPr>
        <w:t>)</w:t>
      </w:r>
    </w:p>
    <w:p w14:paraId="06D63206" w14:textId="11F4BD87" w:rsidR="009C0708" w:rsidRPr="001F2937" w:rsidRDefault="00EF32DC" w:rsidP="0006322C">
      <w:pPr>
        <w:pStyle w:val="ab"/>
        <w:numPr>
          <w:ilvl w:val="0"/>
          <w:numId w:val="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本試験の必要性、臨床上の意義、開発上の位置づけ（出口戦略等）</w:t>
      </w:r>
    </w:p>
    <w:p w14:paraId="4348A4BD" w14:textId="720A27C2" w:rsidR="008C37A8" w:rsidRPr="001F2937" w:rsidRDefault="0006322C" w:rsidP="00284111">
      <w:pPr>
        <w:pStyle w:val="ab"/>
        <w:numPr>
          <w:ilvl w:val="0"/>
          <w:numId w:val="69"/>
        </w:numPr>
        <w:spacing w:line="300" w:lineRule="exact"/>
        <w:ind w:leftChars="0"/>
        <w:jc w:val="left"/>
        <w:rPr>
          <w:rFonts w:eastAsiaTheme="majorEastAsia"/>
          <w:color w:val="3333FF"/>
          <w:sz w:val="20"/>
          <w:szCs w:val="20"/>
        </w:rPr>
      </w:pPr>
      <w:r w:rsidRPr="001F2937">
        <w:rPr>
          <w:rFonts w:eastAsiaTheme="majorEastAsia" w:hint="eastAsia"/>
          <w:color w:val="3333FF"/>
          <w:sz w:val="20"/>
          <w:szCs w:val="20"/>
        </w:rPr>
        <w:t>●●</w:t>
      </w:r>
      <w:r w:rsidR="008C37A8" w:rsidRPr="001F2937">
        <w:rPr>
          <w:rFonts w:eastAsiaTheme="majorEastAsia" w:hint="eastAsia"/>
          <w:color w:val="3333FF"/>
          <w:sz w:val="20"/>
          <w:szCs w:val="20"/>
        </w:rPr>
        <w:t>癌の治癒切除患者を対象とし、術後補助療法として</w:t>
      </w:r>
      <w:r w:rsidRPr="001F2937">
        <w:rPr>
          <w:rFonts w:eastAsiaTheme="majorEastAsia" w:hint="eastAsia"/>
          <w:color w:val="3333FF"/>
          <w:sz w:val="20"/>
          <w:szCs w:val="20"/>
        </w:rPr>
        <w:t>▲▲</w:t>
      </w:r>
      <w:r w:rsidR="008C37A8" w:rsidRPr="001F2937">
        <w:rPr>
          <w:rFonts w:eastAsiaTheme="majorEastAsia" w:hint="eastAsia"/>
          <w:color w:val="3333FF"/>
          <w:sz w:val="20"/>
          <w:szCs w:val="20"/>
        </w:rPr>
        <w:t>薬を併用することが、プラセボに対し</w:t>
      </w:r>
      <w:r w:rsidR="008C37A8" w:rsidRPr="001F2937">
        <w:rPr>
          <w:rFonts w:eastAsiaTheme="majorEastAsia" w:hint="eastAsia"/>
          <w:color w:val="3333FF"/>
          <w:sz w:val="20"/>
          <w:szCs w:val="20"/>
        </w:rPr>
        <w:lastRenderedPageBreak/>
        <w:t>て、無病生存期間において優れていることを検証する。</w:t>
      </w:r>
    </w:p>
    <w:p w14:paraId="54E4B7CE" w14:textId="0330CF99" w:rsidR="008C37A8" w:rsidRPr="001F2937" w:rsidRDefault="0006322C" w:rsidP="00284111">
      <w:pPr>
        <w:pStyle w:val="ab"/>
        <w:numPr>
          <w:ilvl w:val="0"/>
          <w:numId w:val="69"/>
        </w:numPr>
        <w:spacing w:line="300" w:lineRule="exact"/>
        <w:ind w:leftChars="0"/>
        <w:jc w:val="left"/>
        <w:rPr>
          <w:rFonts w:eastAsiaTheme="majorEastAsia"/>
          <w:color w:val="3333FF"/>
          <w:sz w:val="20"/>
          <w:szCs w:val="20"/>
        </w:rPr>
      </w:pPr>
      <w:r w:rsidRPr="001F2937">
        <w:rPr>
          <w:rFonts w:eastAsiaTheme="majorEastAsia" w:hint="eastAsia"/>
          <w:color w:val="3333FF"/>
          <w:sz w:val="20"/>
          <w:szCs w:val="20"/>
        </w:rPr>
        <w:t>●●</w:t>
      </w:r>
      <w:r w:rsidR="008C37A8" w:rsidRPr="001F2937">
        <w:rPr>
          <w:rFonts w:eastAsiaTheme="majorEastAsia" w:hint="eastAsia"/>
          <w:color w:val="3333FF"/>
          <w:sz w:val="20"/>
          <w:szCs w:val="20"/>
        </w:rPr>
        <w:t>被験者を対象に、投与〇週後における</w:t>
      </w:r>
      <w:r w:rsidRPr="001F2937">
        <w:rPr>
          <w:rFonts w:eastAsiaTheme="majorEastAsia" w:hint="eastAsia"/>
          <w:color w:val="3333FF"/>
          <w:sz w:val="20"/>
          <w:szCs w:val="20"/>
        </w:rPr>
        <w:t>■■</w:t>
      </w:r>
      <w:r w:rsidR="008C37A8" w:rsidRPr="001F2937">
        <w:rPr>
          <w:rFonts w:eastAsiaTheme="majorEastAsia" w:hint="eastAsia"/>
          <w:color w:val="3333FF"/>
          <w:sz w:val="20"/>
          <w:szCs w:val="20"/>
        </w:rPr>
        <w:t>をエンドポイントとして、</w:t>
      </w:r>
      <w:r w:rsidRPr="001F2937">
        <w:rPr>
          <w:rFonts w:eastAsiaTheme="majorEastAsia" w:hint="eastAsia"/>
          <w:color w:val="3333FF"/>
          <w:sz w:val="20"/>
          <w:szCs w:val="20"/>
        </w:rPr>
        <w:t>▲▲</w:t>
      </w:r>
      <w:r w:rsidR="008C37A8" w:rsidRPr="001F2937">
        <w:rPr>
          <w:rFonts w:eastAsiaTheme="majorEastAsia" w:hint="eastAsia"/>
          <w:color w:val="3333FF"/>
          <w:sz w:val="20"/>
          <w:szCs w:val="20"/>
        </w:rPr>
        <w:t>の</w:t>
      </w:r>
      <w:r w:rsidRPr="001F2937">
        <w:rPr>
          <w:rFonts w:eastAsiaTheme="majorEastAsia" w:hint="eastAsia"/>
          <w:color w:val="3333FF"/>
          <w:sz w:val="20"/>
          <w:szCs w:val="20"/>
        </w:rPr>
        <w:t>●●</w:t>
      </w:r>
      <w:r w:rsidR="008C37A8" w:rsidRPr="001F2937">
        <w:rPr>
          <w:rFonts w:eastAsiaTheme="majorEastAsia" w:hint="eastAsia"/>
          <w:color w:val="3333FF"/>
          <w:sz w:val="20"/>
          <w:szCs w:val="20"/>
        </w:rPr>
        <w:t>に対する優越性を検討する。</w:t>
      </w:r>
    </w:p>
    <w:p w14:paraId="7248FA55" w14:textId="0C323F70" w:rsidR="00B911B3" w:rsidRPr="001F2937" w:rsidRDefault="0006322C" w:rsidP="00284111">
      <w:pPr>
        <w:pStyle w:val="ab"/>
        <w:numPr>
          <w:ilvl w:val="0"/>
          <w:numId w:val="69"/>
        </w:numPr>
        <w:spacing w:line="300" w:lineRule="exact"/>
        <w:ind w:leftChars="0"/>
        <w:jc w:val="left"/>
        <w:rPr>
          <w:rFonts w:eastAsiaTheme="majorEastAsia"/>
          <w:color w:val="3333FF"/>
          <w:sz w:val="20"/>
          <w:szCs w:val="20"/>
        </w:rPr>
      </w:pPr>
      <w:r w:rsidRPr="001F2937">
        <w:rPr>
          <w:rFonts w:eastAsiaTheme="majorEastAsia" w:hint="eastAsia"/>
          <w:color w:val="3333FF"/>
          <w:sz w:val="20"/>
          <w:szCs w:val="20"/>
        </w:rPr>
        <w:t>▲▲</w:t>
      </w:r>
      <w:r w:rsidR="00B911B3" w:rsidRPr="001F2937">
        <w:rPr>
          <w:rFonts w:eastAsiaTheme="majorEastAsia" w:hint="eastAsia"/>
          <w:color w:val="3333FF"/>
          <w:sz w:val="20"/>
          <w:szCs w:val="20"/>
        </w:rPr>
        <w:t>はその作用機序</w:t>
      </w:r>
      <w:r w:rsidR="003C725E" w:rsidRPr="001F2937">
        <w:rPr>
          <w:rFonts w:eastAsiaTheme="majorEastAsia" w:hint="eastAsia"/>
          <w:color w:val="3333FF"/>
          <w:sz w:val="20"/>
          <w:szCs w:val="20"/>
        </w:rPr>
        <w:t>および</w:t>
      </w:r>
      <w:r w:rsidR="00B911B3" w:rsidRPr="001F2937">
        <w:rPr>
          <w:rFonts w:eastAsiaTheme="majorEastAsia" w:hint="eastAsia"/>
          <w:color w:val="3333FF"/>
          <w:sz w:val="20"/>
          <w:szCs w:val="20"/>
        </w:rPr>
        <w:t>症例報告等で有効性が示唆されているが、十分なエビデンスがないため、本試験を企画した。有効性・安全性が示されれば、治療上の新たな選択肢となりうる。</w:t>
      </w:r>
    </w:p>
    <w:p w14:paraId="6BDFB902" w14:textId="77777777" w:rsidR="008C37A8" w:rsidRPr="001F2937" w:rsidRDefault="008C37A8" w:rsidP="006959FA">
      <w:pPr>
        <w:spacing w:line="300" w:lineRule="exact"/>
        <w:rPr>
          <w:rFonts w:asciiTheme="minorEastAsia" w:hAnsiTheme="minorEastAsia"/>
          <w:sz w:val="20"/>
          <w:szCs w:val="20"/>
        </w:rPr>
      </w:pPr>
    </w:p>
    <w:p w14:paraId="52463D9B" w14:textId="18B1B340" w:rsidR="00672737" w:rsidRPr="001F2937" w:rsidRDefault="00E520D6" w:rsidP="000C2B25">
      <w:pPr>
        <w:pStyle w:val="1"/>
        <w:spacing w:line="300" w:lineRule="exact"/>
        <w:jc w:val="left"/>
        <w:rPr>
          <w:color w:val="FF0000"/>
        </w:rPr>
      </w:pPr>
      <w:bookmarkStart w:id="2" w:name="_Toc146275795"/>
      <w:r w:rsidRPr="001F2937">
        <w:t>3</w:t>
      </w:r>
      <w:r w:rsidR="00672737" w:rsidRPr="001F2937">
        <w:rPr>
          <w:rFonts w:hint="eastAsia"/>
        </w:rPr>
        <w:t>．試験薬</w:t>
      </w:r>
      <w:r w:rsidR="000C49DD" w:rsidRPr="001F2937">
        <w:rPr>
          <w:rFonts w:hint="eastAsia"/>
          <w:color w:val="0000FF"/>
        </w:rPr>
        <w:t>（試験機器）</w:t>
      </w:r>
      <w:r w:rsidR="00672737" w:rsidRPr="001F2937">
        <w:rPr>
          <w:rFonts w:hint="eastAsia"/>
        </w:rPr>
        <w:t>の概要</w:t>
      </w:r>
      <w:bookmarkEnd w:id="2"/>
    </w:p>
    <w:p w14:paraId="6BB65067" w14:textId="417DF098" w:rsidR="00672737" w:rsidRPr="001F2937" w:rsidRDefault="00672737" w:rsidP="00284111">
      <w:pPr>
        <w:pStyle w:val="ab"/>
        <w:numPr>
          <w:ilvl w:val="0"/>
          <w:numId w:val="80"/>
        </w:numPr>
        <w:autoSpaceDE w:val="0"/>
        <w:autoSpaceDN w:val="0"/>
        <w:adjustRightInd w:val="0"/>
        <w:spacing w:line="300" w:lineRule="exact"/>
        <w:ind w:leftChars="0" w:left="284" w:hanging="284"/>
        <w:jc w:val="left"/>
        <w:rPr>
          <w:rFonts w:asciiTheme="minorEastAsia" w:hAnsiTheme="minorEastAsia"/>
          <w:sz w:val="20"/>
          <w:szCs w:val="20"/>
        </w:rPr>
      </w:pPr>
      <w:r w:rsidRPr="001F2937">
        <w:rPr>
          <w:rFonts w:asciiTheme="minorEastAsia" w:hAnsiTheme="minorEastAsia" w:hint="eastAsia"/>
          <w:color w:val="FF0000"/>
          <w:sz w:val="20"/>
          <w:szCs w:val="20"/>
        </w:rPr>
        <w:t>以下の項目について</w:t>
      </w:r>
      <w:r w:rsidR="00C03F04" w:rsidRPr="001F2937">
        <w:rPr>
          <w:rFonts w:asciiTheme="minorEastAsia" w:hAnsiTheme="minorEastAsia" w:hint="eastAsia"/>
          <w:color w:val="FF0000"/>
          <w:sz w:val="20"/>
          <w:szCs w:val="20"/>
        </w:rPr>
        <w:t>、本試験ではなく従来の適応・使用方法等を</w:t>
      </w:r>
      <w:r w:rsidRPr="001F2937">
        <w:rPr>
          <w:rFonts w:asciiTheme="minorEastAsia" w:hAnsiTheme="minorEastAsia" w:hint="eastAsia"/>
          <w:color w:val="FF0000"/>
          <w:sz w:val="20"/>
          <w:szCs w:val="20"/>
        </w:rPr>
        <w:t>記載する。</w:t>
      </w:r>
      <w:r w:rsidR="00716603" w:rsidRPr="001F2937">
        <w:rPr>
          <w:rFonts w:asciiTheme="minorEastAsia" w:hAnsiTheme="minorEastAsia" w:hint="eastAsia"/>
          <w:color w:val="FF0000"/>
          <w:sz w:val="20"/>
          <w:szCs w:val="20"/>
        </w:rPr>
        <w:t>既承認医薬品・医療機器の場合、「添付文書参照」と記載し</w:t>
      </w:r>
      <w:r w:rsidR="00F91A29" w:rsidRPr="001F2937">
        <w:rPr>
          <w:rFonts w:asciiTheme="minorEastAsia" w:hAnsiTheme="minorEastAsia" w:hint="eastAsia"/>
          <w:color w:val="FF0000"/>
          <w:sz w:val="20"/>
          <w:szCs w:val="20"/>
        </w:rPr>
        <w:t>、省略して</w:t>
      </w:r>
      <w:r w:rsidR="00716603" w:rsidRPr="001F2937">
        <w:rPr>
          <w:rFonts w:asciiTheme="minorEastAsia" w:hAnsiTheme="minorEastAsia" w:hint="eastAsia"/>
          <w:color w:val="FF0000"/>
          <w:sz w:val="20"/>
          <w:szCs w:val="20"/>
        </w:rPr>
        <w:t>問題ない。</w:t>
      </w:r>
    </w:p>
    <w:p w14:paraId="4C376B3D" w14:textId="5A5DBACE" w:rsidR="00672737" w:rsidRPr="001F2937" w:rsidRDefault="00672737" w:rsidP="00284111">
      <w:pPr>
        <w:pStyle w:val="ab"/>
        <w:numPr>
          <w:ilvl w:val="1"/>
          <w:numId w:val="47"/>
        </w:numPr>
        <w:spacing w:line="300" w:lineRule="exact"/>
        <w:ind w:leftChars="0"/>
        <w:jc w:val="left"/>
        <w:rPr>
          <w:rFonts w:asciiTheme="majorEastAsia" w:eastAsiaTheme="majorEastAsia" w:hAnsiTheme="majorEastAsia"/>
          <w:sz w:val="20"/>
          <w:szCs w:val="20"/>
          <w:lang w:eastAsia="zh-TW"/>
        </w:rPr>
      </w:pPr>
      <w:r w:rsidRPr="001F2937">
        <w:rPr>
          <w:rFonts w:asciiTheme="majorEastAsia" w:eastAsiaTheme="majorEastAsia" w:hAnsiTheme="majorEastAsia" w:hint="eastAsia"/>
          <w:sz w:val="20"/>
          <w:szCs w:val="20"/>
          <w:lang w:eastAsia="zh-TW"/>
        </w:rPr>
        <w:t>試験薬</w:t>
      </w:r>
      <w:r w:rsidR="000C49DD" w:rsidRPr="001F2937">
        <w:rPr>
          <w:rFonts w:asciiTheme="majorEastAsia" w:eastAsiaTheme="majorEastAsia" w:hAnsiTheme="majorEastAsia" w:hint="eastAsia"/>
          <w:color w:val="0000FF"/>
          <w:sz w:val="20"/>
          <w:szCs w:val="20"/>
          <w:lang w:eastAsia="zh-TW"/>
        </w:rPr>
        <w:t>（試験機器）</w:t>
      </w:r>
      <w:r w:rsidRPr="001F2937">
        <w:rPr>
          <w:rFonts w:asciiTheme="majorEastAsia" w:eastAsiaTheme="majorEastAsia" w:hAnsiTheme="majorEastAsia" w:hint="eastAsia"/>
          <w:sz w:val="20"/>
          <w:szCs w:val="20"/>
          <w:lang w:eastAsia="zh-TW"/>
        </w:rPr>
        <w:t>情報</w:t>
      </w:r>
    </w:p>
    <w:p w14:paraId="71B52252" w14:textId="77777777" w:rsidR="00C66C00" w:rsidRPr="001F2937" w:rsidRDefault="00C66C00" w:rsidP="0049012E">
      <w:pPr>
        <w:spacing w:line="300" w:lineRule="exact"/>
        <w:ind w:left="400" w:hangingChars="200" w:hanging="400"/>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t>1）当該医薬品等</w:t>
      </w:r>
      <w:r w:rsidRPr="001F2937">
        <w:rPr>
          <w:rFonts w:asciiTheme="majorEastAsia" w:eastAsiaTheme="majorEastAsia" w:hAnsiTheme="majorEastAsia" w:hint="eastAsia"/>
          <w:color w:val="0000FF"/>
          <w:sz w:val="20"/>
          <w:szCs w:val="20"/>
        </w:rPr>
        <w:t>（当該医療機器等）</w:t>
      </w:r>
      <w:r w:rsidRPr="001F2937">
        <w:rPr>
          <w:rFonts w:asciiTheme="majorEastAsia" w:eastAsiaTheme="majorEastAsia" w:hAnsiTheme="majorEastAsia"/>
          <w:sz w:val="20"/>
          <w:szCs w:val="20"/>
        </w:rPr>
        <w:t>の名称（一般名および販売名）</w:t>
      </w:r>
    </w:p>
    <w:p w14:paraId="4CF2A93C" w14:textId="77777777" w:rsidR="00C66C00" w:rsidRPr="001F2937" w:rsidRDefault="00C66C00" w:rsidP="0049012E">
      <w:pPr>
        <w:spacing w:line="300" w:lineRule="exact"/>
        <w:ind w:left="400" w:hangingChars="200" w:hanging="400"/>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t>2）投与経路、用法・用量および</w:t>
      </w:r>
      <w:r w:rsidRPr="001F2937">
        <w:rPr>
          <w:rFonts w:asciiTheme="majorEastAsia" w:eastAsiaTheme="majorEastAsia" w:hAnsiTheme="majorEastAsia" w:hint="eastAsia"/>
          <w:sz w:val="20"/>
          <w:szCs w:val="20"/>
        </w:rPr>
        <w:t>治療</w:t>
      </w:r>
      <w:r w:rsidRPr="001F2937">
        <w:rPr>
          <w:rFonts w:asciiTheme="majorEastAsia" w:eastAsiaTheme="majorEastAsia" w:hAnsiTheme="majorEastAsia"/>
          <w:sz w:val="20"/>
          <w:szCs w:val="20"/>
        </w:rPr>
        <w:t>期間</w:t>
      </w:r>
      <w:r w:rsidRPr="001F2937">
        <w:rPr>
          <w:rFonts w:asciiTheme="majorEastAsia" w:eastAsiaTheme="majorEastAsia" w:hAnsiTheme="majorEastAsia" w:hint="eastAsia"/>
          <w:color w:val="0000FF"/>
          <w:sz w:val="20"/>
          <w:szCs w:val="20"/>
        </w:rPr>
        <w:t>（医療機器の使用内容・期間）</w:t>
      </w:r>
    </w:p>
    <w:p w14:paraId="14534FF8" w14:textId="77777777" w:rsidR="00C66C00" w:rsidRPr="001F2937" w:rsidRDefault="00C66C00" w:rsidP="0049012E">
      <w:pPr>
        <w:spacing w:line="300" w:lineRule="exact"/>
        <w:ind w:left="400" w:hangingChars="200" w:hanging="400"/>
        <w:jc w:val="left"/>
        <w:rPr>
          <w:rFonts w:asciiTheme="majorEastAsia" w:eastAsiaTheme="majorEastAsia" w:hAnsiTheme="majorEastAsia"/>
          <w:sz w:val="20"/>
          <w:szCs w:val="20"/>
          <w:lang w:eastAsia="zh-TW"/>
        </w:rPr>
      </w:pPr>
      <w:r w:rsidRPr="001F2937">
        <w:rPr>
          <w:rFonts w:asciiTheme="majorEastAsia" w:eastAsiaTheme="majorEastAsia" w:hAnsiTheme="majorEastAsia"/>
          <w:sz w:val="20"/>
          <w:szCs w:val="20"/>
          <w:lang w:eastAsia="zh-TW"/>
        </w:rPr>
        <w:t>3）対象集団</w:t>
      </w:r>
      <w:r w:rsidRPr="001F2937">
        <w:rPr>
          <w:rFonts w:asciiTheme="minorEastAsia" w:hAnsiTheme="minorEastAsia"/>
          <w:color w:val="FF0000"/>
          <w:sz w:val="20"/>
          <w:szCs w:val="20"/>
          <w:lang w:eastAsia="zh-TW"/>
        </w:rPr>
        <w:t>（年齢層、性別、疾患等）</w:t>
      </w:r>
    </w:p>
    <w:p w14:paraId="5B2FA985" w14:textId="77777777" w:rsidR="00C66C00" w:rsidRPr="001F2937" w:rsidRDefault="00C66C00" w:rsidP="0049012E">
      <w:pPr>
        <w:spacing w:line="300" w:lineRule="exact"/>
        <w:ind w:left="300" w:hangingChars="150" w:hanging="300"/>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t>4）当該医薬品等</w:t>
      </w:r>
      <w:r w:rsidRPr="001F2937">
        <w:rPr>
          <w:rFonts w:asciiTheme="majorEastAsia" w:eastAsiaTheme="majorEastAsia" w:hAnsiTheme="majorEastAsia" w:hint="eastAsia"/>
          <w:color w:val="0000FF"/>
          <w:sz w:val="20"/>
          <w:szCs w:val="20"/>
        </w:rPr>
        <w:t>（当該医療機器等）</w:t>
      </w:r>
      <w:r w:rsidRPr="001F2937">
        <w:rPr>
          <w:rFonts w:asciiTheme="majorEastAsia" w:eastAsiaTheme="majorEastAsia" w:hAnsiTheme="majorEastAsia"/>
          <w:sz w:val="20"/>
          <w:szCs w:val="20"/>
        </w:rPr>
        <w:t>の有効性および安全性に関して、非臨床試験、他の臨床研究等から得られている臨床的に重要な所見</w:t>
      </w:r>
    </w:p>
    <w:p w14:paraId="346E9719" w14:textId="77777777" w:rsidR="00C66C00" w:rsidRPr="001F2937" w:rsidRDefault="00C66C00" w:rsidP="00C66C00">
      <w:pPr>
        <w:pStyle w:val="ab"/>
        <w:numPr>
          <w:ilvl w:val="0"/>
          <w:numId w:val="4"/>
        </w:numPr>
        <w:autoSpaceDE w:val="0"/>
        <w:autoSpaceDN w:val="0"/>
        <w:adjustRightInd w:val="0"/>
        <w:spacing w:line="300" w:lineRule="exact"/>
        <w:ind w:leftChars="0" w:left="284" w:hanging="284"/>
        <w:jc w:val="left"/>
        <w:rPr>
          <w:color w:val="FF0000"/>
          <w:sz w:val="20"/>
          <w:szCs w:val="20"/>
        </w:rPr>
      </w:pPr>
      <w:r w:rsidRPr="001F2937">
        <w:rPr>
          <w:rFonts w:asciiTheme="minorEastAsia" w:hAnsiTheme="minorEastAsia" w:hint="eastAsia"/>
          <w:color w:val="FF0000"/>
          <w:sz w:val="20"/>
          <w:szCs w:val="20"/>
        </w:rPr>
        <w:t>試験薬が未承認薬である場合：別途「試験薬（機器）概要書」を作成して提出する。概要書には、以下の項目について可能な限り文献やその他の資料を調査して記載する。試験薬名、化学名、剤形･含量、貯法、薬効分類、作用機序、薬効薬理、一般薬理、毒性、薬物動態･代謝、今までの臨床成績、および本試験での試験薬の入手方法、保存管理方法等。</w:t>
      </w:r>
      <w:r w:rsidRPr="001F2937">
        <w:rPr>
          <w:rFonts w:hint="eastAsia"/>
          <w:color w:val="FF0000"/>
          <w:sz w:val="20"/>
          <w:szCs w:val="20"/>
        </w:rPr>
        <w:t>試薬の場合は、純度等を記載した情報紙をメーカーより取り寄せ提出する。</w:t>
      </w:r>
    </w:p>
    <w:p w14:paraId="20E8BE2C" w14:textId="2D413C69" w:rsidR="004B3384" w:rsidRPr="001F2937" w:rsidRDefault="004B3384" w:rsidP="00284111">
      <w:pPr>
        <w:pStyle w:val="ab"/>
        <w:numPr>
          <w:ilvl w:val="1"/>
          <w:numId w:val="47"/>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t>当該医薬品等の投与</w:t>
      </w:r>
      <w:r w:rsidR="00E268D9" w:rsidRPr="001F2937">
        <w:rPr>
          <w:rFonts w:asciiTheme="majorEastAsia" w:eastAsiaTheme="majorEastAsia" w:hAnsiTheme="majorEastAsia" w:hint="eastAsia"/>
          <w:color w:val="0000FF"/>
          <w:sz w:val="20"/>
          <w:szCs w:val="20"/>
        </w:rPr>
        <w:t>（当該医療機器等の使用）</w:t>
      </w:r>
      <w:r w:rsidRPr="001F2937">
        <w:rPr>
          <w:rFonts w:asciiTheme="majorEastAsia" w:eastAsiaTheme="majorEastAsia" w:hAnsiTheme="majorEastAsia"/>
          <w:sz w:val="20"/>
          <w:szCs w:val="20"/>
        </w:rPr>
        <w:t>等による利益</w:t>
      </w:r>
      <w:r w:rsidR="003C725E" w:rsidRPr="001F2937">
        <w:rPr>
          <w:rFonts w:asciiTheme="majorEastAsia" w:eastAsiaTheme="majorEastAsia" w:hAnsiTheme="majorEastAsia"/>
          <w:sz w:val="20"/>
          <w:szCs w:val="20"/>
        </w:rPr>
        <w:t>および</w:t>
      </w:r>
      <w:r w:rsidRPr="001F2937">
        <w:rPr>
          <w:rFonts w:asciiTheme="majorEastAsia" w:eastAsiaTheme="majorEastAsia" w:hAnsiTheme="majorEastAsia"/>
          <w:sz w:val="20"/>
          <w:szCs w:val="20"/>
        </w:rPr>
        <w:t>不利益</w:t>
      </w:r>
      <w:r w:rsidRPr="001F2937">
        <w:rPr>
          <w:rFonts w:asciiTheme="minorEastAsia" w:hAnsiTheme="minorEastAsia"/>
          <w:color w:val="FF0000"/>
          <w:sz w:val="20"/>
          <w:szCs w:val="20"/>
        </w:rPr>
        <w:t>（既知のもの</w:t>
      </w:r>
      <w:r w:rsidR="003C725E" w:rsidRPr="001F2937">
        <w:rPr>
          <w:rFonts w:asciiTheme="minorEastAsia" w:hAnsiTheme="minorEastAsia"/>
          <w:color w:val="FF0000"/>
          <w:sz w:val="20"/>
          <w:szCs w:val="20"/>
        </w:rPr>
        <w:t>および</w:t>
      </w:r>
      <w:r w:rsidRPr="001F2937">
        <w:rPr>
          <w:rFonts w:asciiTheme="minorEastAsia" w:hAnsiTheme="minorEastAsia"/>
          <w:color w:val="FF0000"/>
          <w:sz w:val="20"/>
          <w:szCs w:val="20"/>
        </w:rPr>
        <w:t>可能性のあるもの）</w:t>
      </w:r>
    </w:p>
    <w:p w14:paraId="6581A005" w14:textId="4CD984FF" w:rsidR="00672737" w:rsidRPr="001F2937" w:rsidRDefault="00672737" w:rsidP="0006322C">
      <w:pPr>
        <w:pStyle w:val="ab"/>
        <w:numPr>
          <w:ilvl w:val="0"/>
          <w:numId w:val="4"/>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試験薬･試験機器･試験治療について、予期される有害反応</w:t>
      </w:r>
      <w:r w:rsidRPr="001F2937">
        <w:rPr>
          <w:rFonts w:asciiTheme="minorEastAsia" w:hAnsiTheme="minorEastAsia"/>
          <w:color w:val="FF0000"/>
          <w:sz w:val="20"/>
          <w:szCs w:val="20"/>
        </w:rPr>
        <w:t>(</w:t>
      </w:r>
      <w:r w:rsidR="005033A8" w:rsidRPr="001F2937">
        <w:rPr>
          <w:rFonts w:asciiTheme="minorEastAsia" w:hAnsiTheme="minorEastAsia" w:hint="eastAsia"/>
          <w:color w:val="FF0000"/>
          <w:sz w:val="20"/>
          <w:szCs w:val="20"/>
        </w:rPr>
        <w:t>疾病等</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および不具合を記載する。</w:t>
      </w:r>
      <w:r w:rsidR="00507A90" w:rsidRPr="001F2937">
        <w:rPr>
          <w:rFonts w:asciiTheme="minorEastAsia" w:hAnsiTheme="minorEastAsia" w:hint="eastAsia"/>
          <w:color w:val="FF0000"/>
          <w:sz w:val="20"/>
          <w:szCs w:val="20"/>
          <w:u w:val="single"/>
        </w:rPr>
        <w:t>特に添付文書</w:t>
      </w:r>
      <w:r w:rsidR="000E2174" w:rsidRPr="001F2937">
        <w:rPr>
          <w:rFonts w:asciiTheme="minorEastAsia" w:hAnsiTheme="minorEastAsia" w:hint="eastAsia"/>
          <w:color w:val="FF0000"/>
          <w:sz w:val="20"/>
          <w:szCs w:val="20"/>
          <w:u w:val="single"/>
        </w:rPr>
        <w:t>に記載されていない事象については、全て記載すること。</w:t>
      </w:r>
    </w:p>
    <w:p w14:paraId="37AF4D3E" w14:textId="79B9F49B" w:rsidR="00261DBA" w:rsidRPr="001F2937" w:rsidRDefault="00261DBA" w:rsidP="0006322C">
      <w:pPr>
        <w:pStyle w:val="ab"/>
        <w:numPr>
          <w:ilvl w:val="0"/>
          <w:numId w:val="4"/>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hint="eastAsia"/>
          <w:color w:val="FF0000"/>
          <w:sz w:val="20"/>
          <w:szCs w:val="20"/>
        </w:rPr>
        <w:t>特に</w:t>
      </w:r>
      <w:r w:rsidR="006359AA" w:rsidRPr="001F2937">
        <w:rPr>
          <w:rFonts w:hint="eastAsia"/>
          <w:color w:val="FF0000"/>
          <w:sz w:val="20"/>
          <w:szCs w:val="20"/>
        </w:rPr>
        <w:t>、</w:t>
      </w:r>
      <w:r w:rsidRPr="001F2937">
        <w:rPr>
          <w:rFonts w:hint="eastAsia"/>
          <w:color w:val="FF0000"/>
          <w:sz w:val="20"/>
          <w:szCs w:val="20"/>
        </w:rPr>
        <w:t>機器</w:t>
      </w:r>
      <w:r w:rsidR="00895BAD" w:rsidRPr="001F2937">
        <w:rPr>
          <w:rFonts w:hint="eastAsia"/>
          <w:color w:val="FF0000"/>
          <w:sz w:val="20"/>
          <w:szCs w:val="20"/>
        </w:rPr>
        <w:t>や術式、再生医療等</w:t>
      </w:r>
      <w:r w:rsidR="00DC39E6" w:rsidRPr="001F2937">
        <w:rPr>
          <w:rFonts w:hint="eastAsia"/>
          <w:color w:val="FF0000"/>
          <w:sz w:val="20"/>
          <w:szCs w:val="20"/>
        </w:rPr>
        <w:t>に関する試験</w:t>
      </w:r>
      <w:r w:rsidR="00895BAD" w:rsidRPr="001F2937">
        <w:rPr>
          <w:rFonts w:hint="eastAsia"/>
          <w:color w:val="FF0000"/>
          <w:sz w:val="20"/>
          <w:szCs w:val="20"/>
        </w:rPr>
        <w:t>では、リスク</w:t>
      </w:r>
      <w:r w:rsidR="00A57467" w:rsidRPr="001F2937">
        <w:rPr>
          <w:rFonts w:hint="eastAsia"/>
          <w:color w:val="FF0000"/>
          <w:sz w:val="20"/>
          <w:szCs w:val="20"/>
        </w:rPr>
        <w:t>マネジメント計画</w:t>
      </w:r>
      <w:r w:rsidR="00895BAD" w:rsidRPr="001F2937">
        <w:rPr>
          <w:rFonts w:hint="eastAsia"/>
          <w:color w:val="FF0000"/>
          <w:sz w:val="20"/>
          <w:szCs w:val="20"/>
        </w:rPr>
        <w:t>の観点から</w:t>
      </w:r>
      <w:r w:rsidR="00E833FF" w:rsidRPr="001F2937">
        <w:rPr>
          <w:rFonts w:hint="eastAsia"/>
          <w:color w:val="FF0000"/>
          <w:sz w:val="20"/>
          <w:szCs w:val="20"/>
        </w:rPr>
        <w:t>、機器や細胞加工物等に起因する直接的リスクだけでなく、それらを適用する</w:t>
      </w:r>
      <w:r w:rsidR="00FE4516" w:rsidRPr="001F2937">
        <w:rPr>
          <w:rFonts w:hint="eastAsia"/>
          <w:color w:val="FF0000"/>
          <w:sz w:val="20"/>
          <w:szCs w:val="20"/>
        </w:rPr>
        <w:t>プロシージャー</w:t>
      </w:r>
      <w:r w:rsidR="00E833FF" w:rsidRPr="001F2937">
        <w:rPr>
          <w:rFonts w:hint="eastAsia"/>
          <w:color w:val="FF0000"/>
          <w:sz w:val="20"/>
          <w:szCs w:val="20"/>
        </w:rPr>
        <w:t>において</w:t>
      </w:r>
      <w:r w:rsidR="00895BAD" w:rsidRPr="001F2937">
        <w:rPr>
          <w:rFonts w:hint="eastAsia"/>
          <w:color w:val="FF0000"/>
          <w:sz w:val="20"/>
          <w:szCs w:val="20"/>
        </w:rPr>
        <w:t>起こりうるリスク</w:t>
      </w:r>
      <w:r w:rsidR="00E833FF" w:rsidRPr="001F2937">
        <w:rPr>
          <w:rFonts w:hint="eastAsia"/>
          <w:color w:val="FF0000"/>
          <w:sz w:val="20"/>
          <w:szCs w:val="20"/>
        </w:rPr>
        <w:t>（出血</w:t>
      </w:r>
      <w:r w:rsidR="00FE4516" w:rsidRPr="001F2937">
        <w:rPr>
          <w:rFonts w:hint="eastAsia"/>
          <w:color w:val="FF0000"/>
          <w:sz w:val="20"/>
          <w:szCs w:val="20"/>
        </w:rPr>
        <w:t>、血栓</w:t>
      </w:r>
      <w:r w:rsidR="00E833FF" w:rsidRPr="001F2937">
        <w:rPr>
          <w:rFonts w:hint="eastAsia"/>
          <w:color w:val="FF0000"/>
          <w:sz w:val="20"/>
          <w:szCs w:val="20"/>
        </w:rPr>
        <w:t>や感染症等）</w:t>
      </w:r>
      <w:r w:rsidR="00895BAD" w:rsidRPr="001F2937">
        <w:rPr>
          <w:rFonts w:hint="eastAsia"/>
          <w:color w:val="FF0000"/>
          <w:sz w:val="20"/>
          <w:szCs w:val="20"/>
        </w:rPr>
        <w:t>とその対応</w:t>
      </w:r>
      <w:r w:rsidRPr="001F2937">
        <w:rPr>
          <w:rFonts w:hint="eastAsia"/>
          <w:color w:val="FF0000"/>
          <w:sz w:val="20"/>
          <w:szCs w:val="20"/>
        </w:rPr>
        <w:t>も含めて記載する。</w:t>
      </w:r>
    </w:p>
    <w:p w14:paraId="2479CFC1" w14:textId="0006CD0B" w:rsidR="006359AA" w:rsidRPr="0043707F" w:rsidRDefault="006359AA" w:rsidP="0006322C">
      <w:pPr>
        <w:pStyle w:val="ab"/>
        <w:numPr>
          <w:ilvl w:val="0"/>
          <w:numId w:val="4"/>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hint="eastAsia"/>
          <w:color w:val="FF0000"/>
          <w:sz w:val="20"/>
          <w:szCs w:val="20"/>
        </w:rPr>
        <w:t>医薬品の場合も、臨床上特に注意すべき事項があれば、その対策（観察、治療等）も含めて記載する。</w:t>
      </w:r>
    </w:p>
    <w:p w14:paraId="5439D7DF" w14:textId="0311CC03" w:rsidR="00380AB0" w:rsidRPr="00ED7259" w:rsidRDefault="00380AB0" w:rsidP="00380AB0">
      <w:pPr>
        <w:pStyle w:val="ab"/>
        <w:numPr>
          <w:ilvl w:val="0"/>
          <w:numId w:val="4"/>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既承認医薬品・医療機器で</w:t>
      </w:r>
      <w:r w:rsidRPr="00ED7259">
        <w:rPr>
          <w:rFonts w:asciiTheme="minorEastAsia" w:hAnsiTheme="minorEastAsia" w:hint="eastAsia"/>
          <w:color w:val="FF0000"/>
          <w:sz w:val="20"/>
          <w:szCs w:val="20"/>
        </w:rPr>
        <w:t>、添付文書に記載されている</w:t>
      </w:r>
      <w:r w:rsidRPr="00ED7259">
        <w:rPr>
          <w:rFonts w:ascii="Cambria" w:hAnsi="Cambria" w:cs="Cambria" w:hint="eastAsia"/>
          <w:color w:val="FF0000"/>
          <w:sz w:val="20"/>
          <w:szCs w:val="20"/>
        </w:rPr>
        <w:t>疾患に対する適応内の使用で、</w:t>
      </w:r>
      <w:r w:rsidRPr="00ED7259">
        <w:rPr>
          <w:rFonts w:asciiTheme="minorEastAsia" w:hAnsiTheme="minorEastAsia" w:hint="eastAsia"/>
          <w:color w:val="FF0000"/>
          <w:sz w:val="20"/>
          <w:szCs w:val="20"/>
        </w:rPr>
        <w:t>添付文書の記載内容に追加がなければ、「添付文書参照」と記載して問題ない。</w:t>
      </w:r>
      <w:r w:rsidR="0061624B" w:rsidRPr="00ED7259">
        <w:rPr>
          <w:rFonts w:asciiTheme="minorEastAsia" w:hAnsiTheme="minorEastAsia" w:hint="eastAsia"/>
          <w:color w:val="FF0000"/>
          <w:sz w:val="20"/>
          <w:szCs w:val="20"/>
        </w:rPr>
        <w:t>必要があれば最新の診療ガイドラインの内容を記載する。</w:t>
      </w:r>
    </w:p>
    <w:p w14:paraId="097EB7FC" w14:textId="77777777" w:rsidR="006C67F6" w:rsidRPr="001F2937" w:rsidRDefault="006C67F6" w:rsidP="000C2B25">
      <w:pPr>
        <w:pStyle w:val="ab"/>
        <w:spacing w:line="300" w:lineRule="exact"/>
        <w:ind w:leftChars="404" w:left="1890" w:hangingChars="496" w:hanging="1042"/>
        <w:jc w:val="left"/>
        <w:rPr>
          <w:rFonts w:asciiTheme="minorEastAsia" w:hAnsiTheme="minorEastAsia"/>
        </w:rPr>
      </w:pPr>
    </w:p>
    <w:p w14:paraId="0C2B779B" w14:textId="4CF92FC3" w:rsidR="00C35C39" w:rsidRPr="001F2937" w:rsidRDefault="00C35C39" w:rsidP="000C2B25">
      <w:pPr>
        <w:pStyle w:val="ab"/>
        <w:spacing w:line="300" w:lineRule="exact"/>
        <w:ind w:leftChars="0" w:left="708" w:hangingChars="337" w:hanging="708"/>
        <w:jc w:val="left"/>
        <w:rPr>
          <w:rFonts w:asciiTheme="minorEastAsia" w:hAnsiTheme="minorEastAsia"/>
          <w:color w:val="FF0000"/>
        </w:rPr>
      </w:pPr>
      <w:r w:rsidRPr="001F2937">
        <w:rPr>
          <w:rFonts w:asciiTheme="minorEastAsia" w:hAnsiTheme="minorEastAsia" w:hint="eastAsia"/>
          <w:color w:val="FF0000"/>
        </w:rPr>
        <w:t>注意</w:t>
      </w:r>
      <w:r w:rsidR="0037606E" w:rsidRPr="001F2937">
        <w:rPr>
          <w:rFonts w:asciiTheme="minorEastAsia" w:hAnsiTheme="minorEastAsia" w:hint="eastAsia"/>
          <w:color w:val="FF0000"/>
        </w:rPr>
        <w:t>1</w:t>
      </w:r>
      <w:r w:rsidRPr="001F2937">
        <w:rPr>
          <w:rFonts w:asciiTheme="minorEastAsia" w:hAnsiTheme="minorEastAsia" w:hint="eastAsia"/>
          <w:color w:val="FF0000"/>
        </w:rPr>
        <w:t>：ここでの記載の有無が、</w:t>
      </w:r>
      <w:r w:rsidR="000C2B25" w:rsidRPr="001F2937">
        <w:rPr>
          <w:rFonts w:asciiTheme="minorEastAsia" w:hAnsiTheme="minorEastAsia" w:hint="eastAsia"/>
          <w:color w:val="FF0000"/>
        </w:rPr>
        <w:t>疾病等（</w:t>
      </w:r>
      <w:r w:rsidR="000F5972" w:rsidRPr="001F2937">
        <w:rPr>
          <w:rFonts w:asciiTheme="minorEastAsia" w:hAnsiTheme="minorEastAsia" w:hint="eastAsia"/>
          <w:color w:val="FF0000"/>
        </w:rPr>
        <w:t xml:space="preserve">10.1「疾病等」の定義 参照 </w:t>
      </w:r>
      <w:r w:rsidR="000C2B25" w:rsidRPr="001F2937">
        <w:rPr>
          <w:rFonts w:asciiTheme="minorEastAsia" w:hAnsiTheme="minorEastAsia" w:hint="eastAsia"/>
          <w:color w:val="FF0000"/>
        </w:rPr>
        <w:t>）の</w:t>
      </w:r>
      <w:r w:rsidRPr="001F2937">
        <w:rPr>
          <w:rFonts w:asciiTheme="minorEastAsia" w:hAnsiTheme="minorEastAsia" w:hint="eastAsia"/>
          <w:color w:val="FF0000"/>
        </w:rPr>
        <w:t>未知既知の判断になるため、留意して必要十分となるように記載する。</w:t>
      </w:r>
    </w:p>
    <w:p w14:paraId="1E511C18" w14:textId="367F4EA7" w:rsidR="000D5861" w:rsidRPr="001F2937" w:rsidRDefault="006C67F6" w:rsidP="000C2B25">
      <w:pPr>
        <w:pStyle w:val="ab"/>
        <w:spacing w:line="300" w:lineRule="exact"/>
        <w:ind w:leftChars="0" w:left="708" w:hangingChars="337" w:hanging="708"/>
        <w:jc w:val="left"/>
        <w:rPr>
          <w:rFonts w:asciiTheme="minorEastAsia" w:hAnsiTheme="minorEastAsia"/>
          <w:color w:val="FF0000"/>
          <w:sz w:val="20"/>
          <w:szCs w:val="20"/>
        </w:rPr>
      </w:pPr>
      <w:r w:rsidRPr="001F2937">
        <w:rPr>
          <w:rFonts w:asciiTheme="minorEastAsia" w:hAnsiTheme="minorEastAsia" w:hint="eastAsia"/>
          <w:color w:val="FF0000"/>
        </w:rPr>
        <w:t>注意</w:t>
      </w:r>
      <w:r w:rsidR="0037606E" w:rsidRPr="001F2937">
        <w:rPr>
          <w:rFonts w:asciiTheme="minorEastAsia" w:hAnsiTheme="minorEastAsia" w:hint="eastAsia"/>
          <w:color w:val="FF0000"/>
        </w:rPr>
        <w:t>2</w:t>
      </w:r>
      <w:r w:rsidR="004E3F58" w:rsidRPr="001F2937">
        <w:rPr>
          <w:rFonts w:asciiTheme="minorEastAsia" w:hAnsiTheme="minorEastAsia" w:hint="eastAsia"/>
          <w:color w:val="FF0000"/>
        </w:rPr>
        <w:t>：</w:t>
      </w:r>
      <w:r w:rsidR="00DB2A10" w:rsidRPr="001F2937">
        <w:rPr>
          <w:rFonts w:asciiTheme="minorEastAsia" w:hAnsiTheme="minorEastAsia" w:hint="eastAsia"/>
          <w:color w:val="FF0000"/>
        </w:rPr>
        <w:t>本試験</w:t>
      </w:r>
      <w:r w:rsidR="00D06ADE" w:rsidRPr="001F2937">
        <w:rPr>
          <w:rFonts w:asciiTheme="minorEastAsia" w:hAnsiTheme="minorEastAsia" w:hint="eastAsia"/>
          <w:color w:val="FF0000"/>
        </w:rPr>
        <w:t>の実施に起因するものと疑われる</w:t>
      </w:r>
      <w:r w:rsidR="00077B31" w:rsidRPr="001F2937">
        <w:rPr>
          <w:rFonts w:asciiTheme="minorEastAsia" w:hAnsiTheme="minorEastAsia" w:hint="eastAsia"/>
          <w:color w:val="FF0000"/>
        </w:rPr>
        <w:t>疾病等</w:t>
      </w:r>
      <w:r w:rsidR="007831A9" w:rsidRPr="001F2937">
        <w:rPr>
          <w:rFonts w:asciiTheme="minorEastAsia" w:hAnsiTheme="minorEastAsia" w:hint="eastAsia"/>
          <w:color w:val="FF0000"/>
        </w:rPr>
        <w:t>が</w:t>
      </w:r>
      <w:r w:rsidR="00D06ADE" w:rsidRPr="001F2937">
        <w:rPr>
          <w:rFonts w:asciiTheme="minorEastAsia" w:hAnsiTheme="minorEastAsia" w:hint="eastAsia"/>
          <w:color w:val="FF0000"/>
        </w:rPr>
        <w:t>発生した場合は、「10.</w:t>
      </w:r>
      <w:r w:rsidR="00D06ADE" w:rsidRPr="001F2937">
        <w:rPr>
          <w:rFonts w:hint="eastAsia"/>
          <w:color w:val="FF0000"/>
        </w:rPr>
        <w:t xml:space="preserve"> </w:t>
      </w:r>
      <w:r w:rsidR="00D06ADE" w:rsidRPr="001F2937">
        <w:rPr>
          <w:rFonts w:hint="eastAsia"/>
          <w:color w:val="FF0000"/>
        </w:rPr>
        <w:t>疾病等発生時の取扱い</w:t>
      </w:r>
      <w:r w:rsidR="00D06ADE" w:rsidRPr="001F2937">
        <w:rPr>
          <w:rFonts w:asciiTheme="minorEastAsia" w:hAnsiTheme="minorEastAsia" w:hint="eastAsia"/>
          <w:color w:val="FF0000"/>
        </w:rPr>
        <w:t>を参照</w:t>
      </w:r>
      <w:r w:rsidR="00B51D97" w:rsidRPr="001F2937">
        <w:rPr>
          <w:rFonts w:asciiTheme="minorEastAsia" w:hAnsiTheme="minorEastAsia" w:hint="eastAsia"/>
          <w:color w:val="FF0000"/>
        </w:rPr>
        <w:t>」</w:t>
      </w:r>
      <w:r w:rsidR="00D06ADE" w:rsidRPr="001F2937">
        <w:rPr>
          <w:rFonts w:asciiTheme="minorEastAsia" w:hAnsiTheme="minorEastAsia" w:hint="eastAsia"/>
          <w:color w:val="FF0000"/>
        </w:rPr>
        <w:t>とする</w:t>
      </w:r>
      <w:r w:rsidR="00D06ADE" w:rsidRPr="001F2937">
        <w:rPr>
          <w:rFonts w:hint="eastAsia"/>
          <w:color w:val="FF0000"/>
          <w:sz w:val="20"/>
          <w:szCs w:val="20"/>
        </w:rPr>
        <w:t>。</w:t>
      </w:r>
    </w:p>
    <w:p w14:paraId="3EC44B04" w14:textId="0B996D8E" w:rsidR="004E3F58" w:rsidRPr="001F2937" w:rsidRDefault="004E3F58" w:rsidP="000C2B25">
      <w:pPr>
        <w:spacing w:line="300" w:lineRule="exact"/>
        <w:jc w:val="left"/>
        <w:rPr>
          <w:rFonts w:asciiTheme="minorEastAsia" w:hAnsiTheme="minorEastAsia"/>
          <w:sz w:val="20"/>
          <w:szCs w:val="20"/>
        </w:rPr>
      </w:pPr>
    </w:p>
    <w:p w14:paraId="3BCCBB85" w14:textId="75A526AD" w:rsidR="00672737" w:rsidRPr="001F2937" w:rsidRDefault="00E520D6" w:rsidP="000C2B25">
      <w:pPr>
        <w:pStyle w:val="1"/>
        <w:spacing w:line="300" w:lineRule="exact"/>
        <w:jc w:val="left"/>
        <w:rPr>
          <w:color w:val="FF0000"/>
        </w:rPr>
      </w:pPr>
      <w:bookmarkStart w:id="3" w:name="_Toc146275796"/>
      <w:r w:rsidRPr="001F2937">
        <w:t>4</w:t>
      </w:r>
      <w:r w:rsidR="00F25F53" w:rsidRPr="001F2937">
        <w:rPr>
          <w:rFonts w:hint="eastAsia"/>
        </w:rPr>
        <w:t>．対象患者</w:t>
      </w:r>
      <w:r w:rsidR="0020539C" w:rsidRPr="001F2937">
        <w:rPr>
          <w:rStyle w:val="aff1"/>
          <w:color w:val="FF0000"/>
          <w:sz w:val="36"/>
        </w:rPr>
        <w:endnoteReference w:id="2"/>
      </w:r>
      <w:bookmarkEnd w:id="3"/>
    </w:p>
    <w:p w14:paraId="642E7BC4" w14:textId="52B868F6" w:rsidR="00FB07AA" w:rsidRPr="001F2937" w:rsidRDefault="00672737" w:rsidP="00284111">
      <w:pPr>
        <w:pStyle w:val="ab"/>
        <w:numPr>
          <w:ilvl w:val="0"/>
          <w:numId w:val="84"/>
        </w:numPr>
        <w:autoSpaceDE w:val="0"/>
        <w:autoSpaceDN w:val="0"/>
        <w:adjustRightInd w:val="0"/>
        <w:spacing w:line="300" w:lineRule="exact"/>
        <w:ind w:leftChars="0" w:left="284" w:hanging="284"/>
        <w:jc w:val="left"/>
        <w:rPr>
          <w:color w:val="FF0000"/>
        </w:rPr>
      </w:pPr>
      <w:r w:rsidRPr="001F2937">
        <w:rPr>
          <w:rFonts w:asciiTheme="minorEastAsia" w:hAnsiTheme="minorEastAsia" w:hint="eastAsia"/>
          <w:color w:val="FF0000"/>
          <w:sz w:val="20"/>
          <w:szCs w:val="20"/>
        </w:rPr>
        <w:t>対象疾患名に続き、選択基準、除外基準を具体的、定量的、客観的かつ明瞭に記載する。</w:t>
      </w:r>
    </w:p>
    <w:p w14:paraId="5F31D54C" w14:textId="77777777" w:rsidR="00436ABC" w:rsidRPr="001F2937" w:rsidRDefault="001B473B" w:rsidP="00530195">
      <w:pPr>
        <w:pStyle w:val="af9"/>
        <w:wordWrap/>
        <w:spacing w:line="300" w:lineRule="exact"/>
        <w:ind w:left="992" w:hangingChars="501" w:hanging="992"/>
        <w:jc w:val="left"/>
        <w:rPr>
          <w:rFonts w:asciiTheme="majorEastAsia" w:eastAsiaTheme="majorEastAsia" w:hAnsiTheme="majorEastAsia"/>
        </w:rPr>
      </w:pPr>
      <w:r w:rsidRPr="001F2937">
        <w:rPr>
          <w:rFonts w:asciiTheme="majorEastAsia" w:eastAsiaTheme="majorEastAsia" w:hAnsiTheme="majorEastAsia" w:hint="eastAsia"/>
        </w:rPr>
        <w:t>対象患者：</w:t>
      </w:r>
    </w:p>
    <w:p w14:paraId="76FF274B" w14:textId="28D3C4CE" w:rsidR="004B0709" w:rsidRPr="001F2937" w:rsidRDefault="001B473B" w:rsidP="00284111">
      <w:pPr>
        <w:pStyle w:val="af9"/>
        <w:numPr>
          <w:ilvl w:val="0"/>
          <w:numId w:val="84"/>
        </w:numPr>
        <w:wordWrap/>
        <w:spacing w:line="300" w:lineRule="exact"/>
        <w:ind w:left="284" w:hanging="284"/>
        <w:jc w:val="left"/>
        <w:rPr>
          <w:color w:val="FF0000"/>
        </w:rPr>
      </w:pPr>
      <w:r w:rsidRPr="001F2937">
        <w:rPr>
          <w:rFonts w:hint="eastAsia"/>
          <w:color w:val="FF0000"/>
        </w:rPr>
        <w:t>疾患名に以下の規定がある場合は、それらで規定される疾患の患者群を端的に表現して記載する。重症度、慢性・急性、再発の有無、他剤無効、合併症の有無、危険因子の有無等</w:t>
      </w:r>
    </w:p>
    <w:p w14:paraId="2A6A950C" w14:textId="31294B1C" w:rsidR="001B473B" w:rsidRPr="001F2937" w:rsidRDefault="001B473B" w:rsidP="00B51D97">
      <w:pPr>
        <w:pStyle w:val="af9"/>
        <w:wordWrap/>
        <w:spacing w:line="300" w:lineRule="exact"/>
        <w:jc w:val="left"/>
        <w:rPr>
          <w:rFonts w:ascii="ＭＳ ゴシック" w:eastAsia="ＭＳ ゴシック" w:hAnsi="ＭＳ ゴシック"/>
        </w:rPr>
      </w:pPr>
      <w:r w:rsidRPr="001F2937">
        <w:rPr>
          <w:rFonts w:ascii="ＭＳ ゴシック" w:eastAsia="ＭＳ ゴシック" w:hAnsi="ＭＳ ゴシック" w:hint="eastAsia"/>
          <w:color w:val="3333FF"/>
        </w:rPr>
        <w:t>（例）高血圧を合併する</w:t>
      </w:r>
      <w:r w:rsidR="00F506BD" w:rsidRPr="001F2937">
        <w:rPr>
          <w:rFonts w:ascii="ＭＳ ゴシック" w:eastAsia="ＭＳ ゴシック" w:hAnsi="ＭＳ ゴシック"/>
          <w:color w:val="3333FF"/>
        </w:rPr>
        <w:t>2</w:t>
      </w:r>
      <w:r w:rsidR="00F506BD" w:rsidRPr="001F2937">
        <w:rPr>
          <w:rFonts w:ascii="ＭＳ ゴシック" w:eastAsia="ＭＳ ゴシック" w:hAnsi="ＭＳ ゴシック" w:hint="eastAsia"/>
          <w:color w:val="3333FF"/>
        </w:rPr>
        <w:t>型</w:t>
      </w:r>
      <w:r w:rsidRPr="001F2937">
        <w:rPr>
          <w:rFonts w:ascii="ＭＳ ゴシック" w:eastAsia="ＭＳ ゴシック" w:hAnsi="ＭＳ ゴシック" w:hint="eastAsia"/>
          <w:color w:val="3333FF"/>
        </w:rPr>
        <w:t>糖尿病患者</w:t>
      </w:r>
    </w:p>
    <w:p w14:paraId="124AB5D5" w14:textId="77777777" w:rsidR="004B0709" w:rsidRPr="001F2937" w:rsidRDefault="004B0709" w:rsidP="000C2B25">
      <w:pPr>
        <w:pStyle w:val="af9"/>
        <w:wordWrap/>
        <w:spacing w:line="300" w:lineRule="exact"/>
        <w:ind w:left="1985" w:hanging="708"/>
        <w:jc w:val="left"/>
        <w:rPr>
          <w:color w:val="FF0000"/>
        </w:rPr>
      </w:pPr>
    </w:p>
    <w:p w14:paraId="3F7F3D77" w14:textId="09DE8CB1" w:rsidR="001B473B" w:rsidRPr="001F2937" w:rsidRDefault="00670319" w:rsidP="000C2B25">
      <w:pPr>
        <w:pStyle w:val="af9"/>
        <w:wordWrap/>
        <w:spacing w:line="300" w:lineRule="exact"/>
        <w:ind w:left="709" w:hanging="708"/>
        <w:jc w:val="left"/>
        <w:rPr>
          <w:color w:val="FF0000"/>
        </w:rPr>
      </w:pPr>
      <w:r w:rsidRPr="001F2937">
        <w:rPr>
          <w:rFonts w:hint="eastAsia"/>
          <w:color w:val="FF0000"/>
        </w:rPr>
        <w:t>注意：</w:t>
      </w:r>
      <w:r w:rsidR="001B473B" w:rsidRPr="001F2937">
        <w:rPr>
          <w:rFonts w:hint="eastAsia"/>
          <w:color w:val="FF0000"/>
        </w:rPr>
        <w:t>これらの規定因子の具体的基準は選択基準に記載する。</w:t>
      </w:r>
    </w:p>
    <w:p w14:paraId="1E10D2B4" w14:textId="77777777" w:rsidR="00ED0217" w:rsidRPr="001F2937" w:rsidRDefault="00ED0217" w:rsidP="000C2B25">
      <w:pPr>
        <w:spacing w:line="300" w:lineRule="exact"/>
        <w:jc w:val="left"/>
        <w:rPr>
          <w:rFonts w:asciiTheme="minorEastAsia" w:hAnsiTheme="minorEastAsia"/>
          <w:sz w:val="20"/>
          <w:szCs w:val="20"/>
        </w:rPr>
      </w:pPr>
    </w:p>
    <w:p w14:paraId="608E67E9" w14:textId="079F7D69" w:rsidR="001B473B" w:rsidRPr="001F2937" w:rsidRDefault="001B473B" w:rsidP="000C2B25">
      <w:pPr>
        <w:spacing w:line="300" w:lineRule="exact"/>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選択基準のすべてを満たし、除外基準のいずれにも該当しない患者を試験登録適格例とする。</w:t>
      </w:r>
    </w:p>
    <w:p w14:paraId="4D77C647" w14:textId="17D8E7C4" w:rsidR="00672737" w:rsidRPr="001F2937" w:rsidRDefault="00706D9D" w:rsidP="00284111">
      <w:pPr>
        <w:pStyle w:val="ab"/>
        <w:numPr>
          <w:ilvl w:val="1"/>
          <w:numId w:val="48"/>
        </w:numPr>
        <w:spacing w:line="300" w:lineRule="exact"/>
        <w:ind w:leftChars="0"/>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t>選択基準</w:t>
      </w:r>
    </w:p>
    <w:p w14:paraId="73753EA3" w14:textId="77777777" w:rsidR="00992077" w:rsidRPr="001F2937" w:rsidRDefault="007F763C" w:rsidP="00284111">
      <w:pPr>
        <w:pStyle w:val="af9"/>
        <w:numPr>
          <w:ilvl w:val="0"/>
          <w:numId w:val="80"/>
        </w:numPr>
        <w:wordWrap/>
        <w:spacing w:line="300" w:lineRule="exact"/>
        <w:ind w:left="284" w:hanging="284"/>
        <w:jc w:val="left"/>
        <w:rPr>
          <w:color w:val="FF0000"/>
        </w:rPr>
      </w:pPr>
      <w:r w:rsidRPr="001F2937">
        <w:rPr>
          <w:rFonts w:hint="eastAsia"/>
          <w:b/>
          <w:color w:val="FF0000"/>
          <w:u w:val="single"/>
        </w:rPr>
        <w:t>選択基準は、試験の結果、治療法の有効性が示された場合に、その治療法を適応することが妥当とみなされる対象集団を規定する。</w:t>
      </w:r>
    </w:p>
    <w:p w14:paraId="42E0B42C" w14:textId="664EADFA" w:rsidR="007F763C" w:rsidRPr="001F2937" w:rsidRDefault="007F763C" w:rsidP="00284111">
      <w:pPr>
        <w:pStyle w:val="af9"/>
        <w:numPr>
          <w:ilvl w:val="0"/>
          <w:numId w:val="80"/>
        </w:numPr>
        <w:wordWrap/>
        <w:spacing w:line="300" w:lineRule="exact"/>
        <w:ind w:left="284" w:hanging="284"/>
        <w:jc w:val="left"/>
        <w:rPr>
          <w:color w:val="FF0000"/>
        </w:rPr>
      </w:pPr>
      <w:r w:rsidRPr="001F2937">
        <w:rPr>
          <w:rFonts w:hint="eastAsia"/>
          <w:color w:val="FF0000"/>
        </w:rPr>
        <w:t>統計学的検出力、実施可能性、一般化可能性を考慮して設定する。</w:t>
      </w:r>
    </w:p>
    <w:p w14:paraId="416CD5D3" w14:textId="310EAAE5" w:rsidR="007F763C" w:rsidRPr="001F2937" w:rsidRDefault="007F763C"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対象患者の年齢、性別、詳細な疾患分類（検査値や評価スケールの範囲、罹患期間等）、前治療の規定等を箇条書きにする。</w:t>
      </w:r>
    </w:p>
    <w:p w14:paraId="0753D154" w14:textId="79B7F32E" w:rsidR="007F763C" w:rsidRPr="001F2937" w:rsidRDefault="007F763C"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数値等をできるだけ用いて客観的な基準により必要十分な対象患者の選択基準を記載する。学会等で標準的に使用されている評価基準を用いる場合は、それらを</w:t>
      </w:r>
      <w:r w:rsidR="00B51D97" w:rsidRPr="001F2937">
        <w:rPr>
          <w:rFonts w:hint="eastAsia"/>
          <w:color w:val="FF0000"/>
        </w:rPr>
        <w:t>付表</w:t>
      </w:r>
      <w:r w:rsidRPr="001F2937">
        <w:rPr>
          <w:rFonts w:hint="eastAsia"/>
          <w:color w:val="FF0000"/>
        </w:rPr>
        <w:t>または</w:t>
      </w:r>
      <w:r w:rsidR="00AD3918" w:rsidRPr="001F2937">
        <w:rPr>
          <w:rFonts w:hint="eastAsia"/>
          <w:color w:val="FF0000"/>
        </w:rPr>
        <w:t>参考資料</w:t>
      </w:r>
      <w:r w:rsidRPr="001F2937">
        <w:rPr>
          <w:rFonts w:hint="eastAsia"/>
          <w:color w:val="FF0000"/>
        </w:rPr>
        <w:t>として添付する。</w:t>
      </w:r>
    </w:p>
    <w:p w14:paraId="454340B9" w14:textId="4F559991" w:rsidR="007F763C" w:rsidRPr="001F2937" w:rsidRDefault="007F763C"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学会等で標準的に用いられている基準であっても、他分野の者が理解できるように適宜説明を加える。</w:t>
      </w:r>
    </w:p>
    <w:p w14:paraId="5775517F" w14:textId="78B0B466" w:rsidR="00AD3918" w:rsidRPr="001F2937" w:rsidRDefault="00AD3918"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客観的で明快な表現を用いる。被験者登録票のチェックリストにそのまま利用可能なように、１文をなるべく短くする。</w:t>
      </w:r>
    </w:p>
    <w:p w14:paraId="2E05A05F" w14:textId="2A4533F8" w:rsidR="00AD3918" w:rsidRPr="001F2937" w:rsidRDefault="00AD3918"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同意取得時の選択基準に加えて、試験薬投与開始前の追加基準がある場合にはそのように記載する。</w:t>
      </w:r>
    </w:p>
    <w:p w14:paraId="3BE77222" w14:textId="21F1307C" w:rsidR="00AD3918" w:rsidRPr="001F2937" w:rsidRDefault="00AD3918"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各条件には１）からの連番をつける。</w:t>
      </w:r>
    </w:p>
    <w:p w14:paraId="3CDDD299" w14:textId="02D74E0A" w:rsidR="00AD3918" w:rsidRPr="001F2937" w:rsidRDefault="00AD3918" w:rsidP="0006322C">
      <w:pPr>
        <w:pStyle w:val="af9"/>
        <w:numPr>
          <w:ilvl w:val="3"/>
          <w:numId w:val="5"/>
        </w:numPr>
        <w:tabs>
          <w:tab w:val="clear" w:pos="2621"/>
        </w:tabs>
        <w:wordWrap/>
        <w:spacing w:line="300" w:lineRule="exact"/>
        <w:ind w:left="284" w:hanging="284"/>
        <w:jc w:val="left"/>
        <w:rPr>
          <w:color w:val="FF0000"/>
        </w:rPr>
      </w:pPr>
      <w:r w:rsidRPr="001F2937">
        <w:rPr>
          <w:rFonts w:hint="eastAsia"/>
          <w:color w:val="FF0000"/>
        </w:rPr>
        <w:t>各選択基準の設定根拠について適宜記載する。</w:t>
      </w:r>
    </w:p>
    <w:p w14:paraId="488904B5" w14:textId="47105C05" w:rsidR="007F763C" w:rsidRPr="001F2937" w:rsidRDefault="007F763C" w:rsidP="000C2B25">
      <w:pPr>
        <w:pStyle w:val="af9"/>
        <w:wordWrap/>
        <w:spacing w:line="300" w:lineRule="exact"/>
        <w:ind w:left="594" w:hangingChars="300" w:hanging="594"/>
        <w:jc w:val="left"/>
        <w:rPr>
          <w:color w:val="FF0000"/>
        </w:rPr>
      </w:pPr>
    </w:p>
    <w:p w14:paraId="4B865E62" w14:textId="77777777" w:rsidR="007F763C" w:rsidRPr="001F2937" w:rsidRDefault="007F763C" w:rsidP="000C2B25">
      <w:pPr>
        <w:pStyle w:val="af9"/>
        <w:wordWrap/>
        <w:spacing w:line="300" w:lineRule="exact"/>
        <w:ind w:leftChars="202" w:left="850" w:hanging="426"/>
        <w:jc w:val="left"/>
        <w:rPr>
          <w:rFonts w:ascii="ＭＳ ゴシック" w:eastAsia="ＭＳ ゴシック" w:hAnsi="ＭＳ ゴシック"/>
        </w:rPr>
      </w:pPr>
    </w:p>
    <w:p w14:paraId="7CDFAC24" w14:textId="2FB0D4D7" w:rsidR="007F763C" w:rsidRPr="001F2937" w:rsidRDefault="007F763C" w:rsidP="000C2B25">
      <w:pPr>
        <w:pStyle w:val="af9"/>
        <w:wordWrap/>
        <w:spacing w:line="300" w:lineRule="exact"/>
        <w:jc w:val="left"/>
        <w:rPr>
          <w:rFonts w:ascii="ＭＳ ゴシック" w:eastAsia="ＭＳ ゴシック" w:hAnsi="ＭＳ ゴシック"/>
          <w:color w:val="000000" w:themeColor="text1"/>
        </w:rPr>
      </w:pPr>
      <w:r w:rsidRPr="001F2937">
        <w:rPr>
          <w:rFonts w:ascii="ＭＳ ゴシック" w:eastAsia="ＭＳ ゴシック" w:hAnsi="ＭＳ ゴシック" w:hint="eastAsia"/>
          <w:color w:val="000000" w:themeColor="text1"/>
        </w:rPr>
        <w:t>以下の基準を全て満たす患者を対象とする</w:t>
      </w:r>
      <w:r w:rsidR="000F70D8" w:rsidRPr="001F2937">
        <w:rPr>
          <w:rFonts w:ascii="ＭＳ ゴシック" w:eastAsia="ＭＳ ゴシック" w:hAnsi="ＭＳ ゴシック" w:hint="eastAsia"/>
          <w:color w:val="000000" w:themeColor="text1"/>
        </w:rPr>
        <w:t>。</w:t>
      </w:r>
    </w:p>
    <w:p w14:paraId="2BDBD96A" w14:textId="77777777" w:rsidR="007F763C" w:rsidRPr="001F2937" w:rsidRDefault="007F763C" w:rsidP="00436ABC">
      <w:pPr>
        <w:pStyle w:val="af9"/>
        <w:numPr>
          <w:ilvl w:val="0"/>
          <w:numId w:val="6"/>
        </w:numPr>
        <w:tabs>
          <w:tab w:val="clear" w:pos="2116"/>
          <w:tab w:val="num" w:pos="1066"/>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血清中C型肝炎ウイルス抗体陽性の患者</w:t>
      </w:r>
    </w:p>
    <w:p w14:paraId="2C30868F" w14:textId="062760AE" w:rsidR="007F763C" w:rsidRPr="001F2937" w:rsidRDefault="007F763C" w:rsidP="00436ABC">
      <w:pPr>
        <w:pStyle w:val="af9"/>
        <w:numPr>
          <w:ilvl w:val="0"/>
          <w:numId w:val="6"/>
        </w:numPr>
        <w:tabs>
          <w:tab w:val="clear" w:pos="2116"/>
          <w:tab w:val="num" w:pos="1066"/>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試験薬投与前4週間のうちに少なくとも2週以上間隔をおいて2回測定したGPTの値が2回とも</w:t>
      </w:r>
      <w:r w:rsidR="009F014A" w:rsidRPr="001F2937">
        <w:rPr>
          <w:rFonts w:ascii="ＭＳ ゴシック" w:eastAsia="ＭＳ ゴシック" w:hAnsi="ＭＳ ゴシック" w:hint="eastAsia"/>
          <w:color w:val="3333FF"/>
        </w:rPr>
        <w:t>基準値上限</w:t>
      </w:r>
      <w:r w:rsidRPr="001F2937">
        <w:rPr>
          <w:rFonts w:ascii="ＭＳ ゴシック" w:eastAsia="ＭＳ ゴシック" w:hAnsi="ＭＳ ゴシック" w:hint="eastAsia"/>
          <w:color w:val="3333FF"/>
        </w:rPr>
        <w:t>を超える患者</w:t>
      </w:r>
    </w:p>
    <w:p w14:paraId="5CA6E7A0" w14:textId="12D286B4" w:rsidR="007F763C" w:rsidRPr="001F2937" w:rsidRDefault="007F763C" w:rsidP="00436ABC">
      <w:pPr>
        <w:pStyle w:val="af9"/>
        <w:numPr>
          <w:ilvl w:val="0"/>
          <w:numId w:val="6"/>
        </w:numPr>
        <w:tabs>
          <w:tab w:val="clear" w:pos="2116"/>
          <w:tab w:val="num" w:pos="1066"/>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同意取得時</w:t>
      </w:r>
      <w:r w:rsidR="001744CE" w:rsidRPr="001F2937">
        <w:rPr>
          <w:rFonts w:ascii="ＭＳ ゴシック" w:eastAsia="ＭＳ ゴシック" w:hAnsi="ＭＳ ゴシック" w:hint="eastAsia"/>
          <w:color w:val="3333FF"/>
        </w:rPr>
        <w:t>の</w:t>
      </w:r>
      <w:r w:rsidRPr="001F2937">
        <w:rPr>
          <w:rFonts w:ascii="ＭＳ ゴシック" w:eastAsia="ＭＳ ゴシック" w:hAnsi="ＭＳ ゴシック" w:hint="eastAsia"/>
          <w:color w:val="3333FF"/>
        </w:rPr>
        <w:t>年齢が</w:t>
      </w:r>
      <w:r w:rsidR="009F014A" w:rsidRPr="001F2937">
        <w:rPr>
          <w:rFonts w:ascii="ＭＳ ゴシック" w:eastAsia="ＭＳ ゴシック" w:hAnsi="ＭＳ ゴシック" w:hint="eastAsia"/>
          <w:color w:val="3333FF"/>
        </w:rPr>
        <w:t>18</w:t>
      </w:r>
      <w:r w:rsidRPr="001F2937">
        <w:rPr>
          <w:rFonts w:ascii="ＭＳ ゴシック" w:eastAsia="ＭＳ ゴシック" w:hAnsi="ＭＳ ゴシック" w:hint="eastAsia"/>
          <w:color w:val="3333FF"/>
        </w:rPr>
        <w:t>歳以上80歳未満の患者</w:t>
      </w:r>
    </w:p>
    <w:p w14:paraId="0A10D080" w14:textId="77777777" w:rsidR="007F763C" w:rsidRPr="001F2937" w:rsidRDefault="007F763C" w:rsidP="00436ABC">
      <w:pPr>
        <w:pStyle w:val="af9"/>
        <w:numPr>
          <w:ilvl w:val="0"/>
          <w:numId w:val="6"/>
        </w:numPr>
        <w:tabs>
          <w:tab w:val="clear" w:pos="2116"/>
          <w:tab w:val="num" w:pos="1066"/>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本試験の参加にあたり十分な説明を受けた後、十分な理解の上、患者本人の自由意思による文書同意が得られた患者</w:t>
      </w:r>
    </w:p>
    <w:p w14:paraId="27E108EF" w14:textId="77777777" w:rsidR="007F763C" w:rsidRPr="001F2937" w:rsidRDefault="007F763C" w:rsidP="000C2B25">
      <w:pPr>
        <w:spacing w:line="300" w:lineRule="exact"/>
        <w:jc w:val="left"/>
        <w:rPr>
          <w:rFonts w:asciiTheme="majorEastAsia" w:eastAsiaTheme="majorEastAsia" w:hAnsiTheme="majorEastAsia"/>
          <w:color w:val="FF0000"/>
          <w:sz w:val="20"/>
          <w:szCs w:val="20"/>
        </w:rPr>
      </w:pPr>
    </w:p>
    <w:p w14:paraId="55BC72B4" w14:textId="0C2F34CE" w:rsidR="00672737" w:rsidRPr="001F2937" w:rsidRDefault="00672737" w:rsidP="00284111">
      <w:pPr>
        <w:pStyle w:val="ab"/>
        <w:numPr>
          <w:ilvl w:val="1"/>
          <w:numId w:val="48"/>
        </w:numPr>
        <w:spacing w:line="300" w:lineRule="exact"/>
        <w:ind w:leftChars="0"/>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t>除</w:t>
      </w:r>
      <w:r w:rsidR="00706D9D" w:rsidRPr="001F2937">
        <w:rPr>
          <w:rFonts w:asciiTheme="majorEastAsia" w:eastAsiaTheme="majorEastAsia" w:hAnsiTheme="majorEastAsia" w:hint="eastAsia"/>
          <w:sz w:val="20"/>
          <w:szCs w:val="20"/>
        </w:rPr>
        <w:t>外基準</w:t>
      </w:r>
    </w:p>
    <w:p w14:paraId="2D98FD4F" w14:textId="107AA661" w:rsidR="004F7EF7" w:rsidRPr="001F2937" w:rsidRDefault="00ED0C3B" w:rsidP="00284111">
      <w:pPr>
        <w:pStyle w:val="af9"/>
        <w:numPr>
          <w:ilvl w:val="0"/>
          <w:numId w:val="85"/>
        </w:numPr>
        <w:wordWrap/>
        <w:spacing w:line="300" w:lineRule="exact"/>
        <w:ind w:left="284" w:hanging="284"/>
        <w:jc w:val="left"/>
        <w:rPr>
          <w:color w:val="FF0000"/>
        </w:rPr>
      </w:pPr>
      <w:r w:rsidRPr="001F2937">
        <w:rPr>
          <w:rFonts w:hint="eastAsia"/>
          <w:b/>
          <w:color w:val="FF0000"/>
          <w:u w:val="single"/>
        </w:rPr>
        <w:t>除外基準は、選択</w:t>
      </w:r>
      <w:r w:rsidR="00E437D1" w:rsidRPr="001F2937">
        <w:rPr>
          <w:rFonts w:hint="eastAsia"/>
          <w:b/>
          <w:color w:val="FF0000"/>
          <w:u w:val="single"/>
        </w:rPr>
        <w:t>基準</w:t>
      </w:r>
      <w:r w:rsidRPr="001F2937">
        <w:rPr>
          <w:rFonts w:hint="eastAsia"/>
          <w:b/>
          <w:color w:val="FF0000"/>
          <w:u w:val="single"/>
        </w:rPr>
        <w:t>で示される対象集団には属するが、試験に組み入れることが倫理的でないか、有効性・安全性の評価に影響を及ぼすと判断される対象を除外する条件を</w:t>
      </w:r>
      <w:r w:rsidR="00B8711D" w:rsidRPr="001F2937">
        <w:rPr>
          <w:rFonts w:hint="eastAsia"/>
          <w:b/>
          <w:color w:val="FF0000"/>
          <w:u w:val="single"/>
        </w:rPr>
        <w:t>具体的に</w:t>
      </w:r>
      <w:r w:rsidRPr="001F2937">
        <w:rPr>
          <w:rFonts w:hint="eastAsia"/>
          <w:b/>
          <w:color w:val="FF0000"/>
          <w:u w:val="single"/>
        </w:rPr>
        <w:t>規定する。</w:t>
      </w:r>
    </w:p>
    <w:p w14:paraId="5E57987B" w14:textId="20A7E586" w:rsidR="007B7521" w:rsidRPr="001F2937" w:rsidRDefault="007B7521" w:rsidP="0006322C">
      <w:pPr>
        <w:pStyle w:val="af9"/>
        <w:numPr>
          <w:ilvl w:val="0"/>
          <w:numId w:val="8"/>
        </w:numPr>
        <w:wordWrap/>
        <w:spacing w:line="300" w:lineRule="exact"/>
        <w:ind w:left="284" w:hanging="284"/>
        <w:jc w:val="left"/>
        <w:rPr>
          <w:color w:val="FF0000"/>
        </w:rPr>
      </w:pPr>
      <w:r w:rsidRPr="001F2937">
        <w:rPr>
          <w:rFonts w:hint="eastAsia"/>
          <w:color w:val="FF0000"/>
        </w:rPr>
        <w:t>治療歴、既往歴、合併症、臨床検査値等に関する事項</w:t>
      </w:r>
      <w:r w:rsidR="00C85040" w:rsidRPr="001F2937">
        <w:rPr>
          <w:rFonts w:hint="eastAsia"/>
          <w:color w:val="FF0000"/>
        </w:rPr>
        <w:t>。</w:t>
      </w:r>
    </w:p>
    <w:p w14:paraId="47138369" w14:textId="77777777" w:rsidR="00C85040" w:rsidRPr="001F2937" w:rsidRDefault="00C85040" w:rsidP="0006322C">
      <w:pPr>
        <w:pStyle w:val="af9"/>
        <w:numPr>
          <w:ilvl w:val="0"/>
          <w:numId w:val="8"/>
        </w:numPr>
        <w:wordWrap/>
        <w:spacing w:line="300" w:lineRule="exact"/>
        <w:ind w:left="284" w:hanging="284"/>
        <w:jc w:val="left"/>
        <w:rPr>
          <w:color w:val="FF0000"/>
        </w:rPr>
      </w:pPr>
      <w:r w:rsidRPr="001F2937">
        <w:rPr>
          <w:rFonts w:hint="eastAsia"/>
          <w:color w:val="FF0000"/>
        </w:rPr>
        <w:t>可能な限り具体的に数値で表現する。</w:t>
      </w:r>
    </w:p>
    <w:p w14:paraId="27D28422" w14:textId="77777777" w:rsidR="00C85040" w:rsidRPr="001F2937" w:rsidRDefault="00C85040" w:rsidP="0006322C">
      <w:pPr>
        <w:pStyle w:val="af9"/>
        <w:numPr>
          <w:ilvl w:val="0"/>
          <w:numId w:val="8"/>
        </w:numPr>
        <w:wordWrap/>
        <w:spacing w:line="300" w:lineRule="exact"/>
        <w:ind w:left="284" w:hanging="284"/>
        <w:jc w:val="left"/>
        <w:rPr>
          <w:color w:val="FF0000"/>
        </w:rPr>
      </w:pPr>
      <w:r w:rsidRPr="001F2937">
        <w:rPr>
          <w:rFonts w:hint="eastAsia"/>
          <w:color w:val="FF0000"/>
        </w:rPr>
        <w:t>各条件には１）からの連番をつける。各条件は、有効性評価に及ぼす因子や安全性上問題となる因子毎に整理されていることが望ましい。</w:t>
      </w:r>
    </w:p>
    <w:p w14:paraId="01234202" w14:textId="05689F21" w:rsidR="00C85040" w:rsidRPr="001F2937" w:rsidRDefault="00C85040" w:rsidP="0006322C">
      <w:pPr>
        <w:pStyle w:val="af9"/>
        <w:numPr>
          <w:ilvl w:val="0"/>
          <w:numId w:val="8"/>
        </w:numPr>
        <w:wordWrap/>
        <w:spacing w:line="300" w:lineRule="exact"/>
        <w:ind w:left="284" w:hanging="284"/>
        <w:jc w:val="left"/>
        <w:rPr>
          <w:color w:val="FF0000"/>
        </w:rPr>
      </w:pPr>
      <w:r w:rsidRPr="001F2937">
        <w:rPr>
          <w:rFonts w:asciiTheme="minorEastAsia" w:hAnsiTheme="minorEastAsia" w:hint="eastAsia"/>
          <w:color w:val="FF0000"/>
        </w:rPr>
        <w:t>各項目の設定根拠は、試験の安全かつ適正な実施に重要な情報であるため、必ず記載する。</w:t>
      </w:r>
    </w:p>
    <w:p w14:paraId="6181995C" w14:textId="77777777" w:rsidR="007B7521" w:rsidRPr="001F2937" w:rsidRDefault="007B7521" w:rsidP="0006322C">
      <w:pPr>
        <w:pStyle w:val="af9"/>
        <w:numPr>
          <w:ilvl w:val="3"/>
          <w:numId w:val="5"/>
        </w:numPr>
        <w:tabs>
          <w:tab w:val="num" w:pos="1560"/>
        </w:tabs>
        <w:wordWrap/>
        <w:spacing w:line="300" w:lineRule="exact"/>
        <w:ind w:left="284" w:hanging="284"/>
        <w:jc w:val="left"/>
        <w:rPr>
          <w:color w:val="FF0000"/>
        </w:rPr>
      </w:pPr>
      <w:r w:rsidRPr="001F2937">
        <w:rPr>
          <w:rFonts w:hint="eastAsia"/>
          <w:color w:val="FF0000"/>
        </w:rPr>
        <w:t>併用薬・併用療法に関する制限事項：以下に該当する薬剤で休薬することが被験者の安全性やQOLを著しく損ない不適当と考えられる薬剤の投与を受けている患者</w:t>
      </w:r>
    </w:p>
    <w:p w14:paraId="43E54B84" w14:textId="77777777" w:rsidR="007B7521" w:rsidRPr="001F2937" w:rsidRDefault="007B7521" w:rsidP="00992077">
      <w:pPr>
        <w:pStyle w:val="af9"/>
        <w:numPr>
          <w:ilvl w:val="0"/>
          <w:numId w:val="7"/>
        </w:numPr>
        <w:tabs>
          <w:tab w:val="clear" w:pos="360"/>
        </w:tabs>
        <w:wordWrap/>
        <w:spacing w:line="300" w:lineRule="exact"/>
        <w:ind w:leftChars="100" w:left="606" w:hangingChars="200" w:hanging="396"/>
        <w:jc w:val="left"/>
        <w:rPr>
          <w:color w:val="FF0000"/>
        </w:rPr>
      </w:pPr>
      <w:r w:rsidRPr="001F2937">
        <w:rPr>
          <w:rFonts w:hint="eastAsia"/>
          <w:color w:val="FF0000"/>
        </w:rPr>
        <w:t>試験薬と同様の効果を有し、有効性の評価に影響を及ぼす薬剤（同効薬）</w:t>
      </w:r>
    </w:p>
    <w:p w14:paraId="4E8EF2C6" w14:textId="309E2B54" w:rsidR="007B7521" w:rsidRPr="001F2937" w:rsidRDefault="007B7521" w:rsidP="00992077">
      <w:pPr>
        <w:pStyle w:val="af9"/>
        <w:numPr>
          <w:ilvl w:val="0"/>
          <w:numId w:val="7"/>
        </w:numPr>
        <w:tabs>
          <w:tab w:val="clear" w:pos="360"/>
        </w:tabs>
        <w:wordWrap/>
        <w:spacing w:line="300" w:lineRule="exact"/>
        <w:ind w:leftChars="100" w:left="606" w:hangingChars="200" w:hanging="396"/>
        <w:jc w:val="left"/>
        <w:rPr>
          <w:color w:val="FF0000"/>
        </w:rPr>
      </w:pPr>
      <w:r w:rsidRPr="001F2937">
        <w:rPr>
          <w:rFonts w:hint="eastAsia"/>
          <w:color w:val="FF0000"/>
        </w:rPr>
        <w:t>試験薬と同様の</w:t>
      </w:r>
      <w:r w:rsidR="005033A8" w:rsidRPr="001F2937">
        <w:rPr>
          <w:rFonts w:hint="eastAsia"/>
          <w:color w:val="FF0000"/>
        </w:rPr>
        <w:t>疾病等</w:t>
      </w:r>
      <w:r w:rsidRPr="001F2937">
        <w:rPr>
          <w:rFonts w:hint="eastAsia"/>
          <w:color w:val="FF0000"/>
        </w:rPr>
        <w:t>を有し、併用することが安全性上問題となる薬剤</w:t>
      </w:r>
    </w:p>
    <w:p w14:paraId="5D047E61" w14:textId="77777777" w:rsidR="007B7521" w:rsidRPr="001F2937" w:rsidRDefault="007B7521" w:rsidP="00992077">
      <w:pPr>
        <w:pStyle w:val="af9"/>
        <w:numPr>
          <w:ilvl w:val="0"/>
          <w:numId w:val="7"/>
        </w:numPr>
        <w:tabs>
          <w:tab w:val="clear" w:pos="360"/>
        </w:tabs>
        <w:wordWrap/>
        <w:spacing w:line="300" w:lineRule="exact"/>
        <w:ind w:leftChars="100" w:left="606" w:hangingChars="200" w:hanging="396"/>
        <w:jc w:val="left"/>
        <w:rPr>
          <w:color w:val="FF0000"/>
        </w:rPr>
      </w:pPr>
      <w:r w:rsidRPr="001F2937">
        <w:rPr>
          <w:rFonts w:hint="eastAsia"/>
          <w:color w:val="FF0000"/>
        </w:rPr>
        <w:t>相互作用により有効性・安全性に影響を及ぼすと考えられる薬剤</w:t>
      </w:r>
    </w:p>
    <w:p w14:paraId="10713106" w14:textId="2562FC20" w:rsidR="007B7521" w:rsidRPr="001F2937" w:rsidRDefault="007B7521" w:rsidP="00992077">
      <w:pPr>
        <w:pStyle w:val="af9"/>
        <w:numPr>
          <w:ilvl w:val="3"/>
          <w:numId w:val="8"/>
        </w:numPr>
        <w:wordWrap/>
        <w:spacing w:line="300" w:lineRule="exact"/>
        <w:ind w:leftChars="500" w:left="1334" w:hanging="284"/>
        <w:jc w:val="left"/>
        <w:rPr>
          <w:color w:val="FF0000"/>
        </w:rPr>
      </w:pPr>
      <w:r w:rsidRPr="001F2937">
        <w:rPr>
          <w:rFonts w:hint="eastAsia"/>
          <w:color w:val="FF0000"/>
        </w:rPr>
        <w:t>なお、</w:t>
      </w:r>
      <w:r w:rsidR="00992077" w:rsidRPr="001F2937">
        <w:rPr>
          <w:rFonts w:hint="eastAsia"/>
          <w:color w:val="FF0000"/>
        </w:rPr>
        <w:t>1</w:t>
      </w:r>
      <w:r w:rsidRPr="001F2937">
        <w:rPr>
          <w:color w:val="FF0000"/>
        </w:rPr>
        <w:t>)</w:t>
      </w:r>
      <w:r w:rsidRPr="001F2937">
        <w:rPr>
          <w:rFonts w:hint="eastAsia"/>
          <w:color w:val="FF0000"/>
        </w:rPr>
        <w:t>の同効薬は、短時間作用型のもの</w:t>
      </w:r>
      <w:r w:rsidR="004F37DB" w:rsidRPr="001F2937">
        <w:rPr>
          <w:rFonts w:hint="eastAsia"/>
          <w:color w:val="FF0000"/>
        </w:rPr>
        <w:t>では</w:t>
      </w:r>
      <w:r w:rsidRPr="001F2937">
        <w:rPr>
          <w:rFonts w:hint="eastAsia"/>
          <w:color w:val="FF0000"/>
        </w:rPr>
        <w:t>評価直前を除いて頓用可とする場合、あるいは試験期間中用量を変更しないことを条件に可とする場合がある。また、「試験薬投与前3ヶ月以内に</w:t>
      </w:r>
      <w:r w:rsidR="00F314B7" w:rsidRPr="001F2937">
        <w:rPr>
          <w:rFonts w:hint="eastAsia"/>
          <w:color w:val="FF0000"/>
        </w:rPr>
        <w:t>●●</w:t>
      </w:r>
      <w:r w:rsidRPr="001F2937">
        <w:rPr>
          <w:rFonts w:hint="eastAsia"/>
          <w:color w:val="FF0000"/>
        </w:rPr>
        <w:t>の投与を受けた患者」など、除外基準に期間を規定する場合もある。ただし、休薬（</w:t>
      </w:r>
      <w:r w:rsidRPr="001F2937">
        <w:rPr>
          <w:color w:val="FF0000"/>
        </w:rPr>
        <w:t>wash-out</w:t>
      </w:r>
      <w:r w:rsidRPr="001F2937">
        <w:rPr>
          <w:rFonts w:hint="eastAsia"/>
          <w:color w:val="FF0000"/>
        </w:rPr>
        <w:t>）すること</w:t>
      </w:r>
      <w:r w:rsidR="00A4640B" w:rsidRPr="001F2937">
        <w:rPr>
          <w:rFonts w:hint="eastAsia"/>
          <w:color w:val="FF0000"/>
        </w:rPr>
        <w:t>で対象患者とすることができる場合は、通常除外基準には入れず、「</w:t>
      </w:r>
      <w:r w:rsidR="00A4640B" w:rsidRPr="001F2937">
        <w:rPr>
          <w:color w:val="FF0000"/>
        </w:rPr>
        <w:t xml:space="preserve">6.7 </w:t>
      </w:r>
      <w:r w:rsidRPr="001F2937">
        <w:rPr>
          <w:rFonts w:hint="eastAsia"/>
          <w:color w:val="FF0000"/>
        </w:rPr>
        <w:t>休薬の方法」に記載する。</w:t>
      </w:r>
    </w:p>
    <w:p w14:paraId="77C1FDC5" w14:textId="15F14611" w:rsidR="00B023B7" w:rsidRPr="001F2937" w:rsidRDefault="00B023B7" w:rsidP="000C2B25">
      <w:pPr>
        <w:pStyle w:val="af9"/>
        <w:wordWrap/>
        <w:spacing w:line="300" w:lineRule="exact"/>
        <w:ind w:left="851" w:hanging="850"/>
        <w:jc w:val="left"/>
        <w:rPr>
          <w:color w:val="FF0000"/>
        </w:rPr>
      </w:pPr>
    </w:p>
    <w:p w14:paraId="6419BD03" w14:textId="77777777" w:rsidR="00F91A29" w:rsidRPr="001F2937" w:rsidRDefault="00F91A29" w:rsidP="000C2B25">
      <w:pPr>
        <w:pStyle w:val="af9"/>
        <w:wordWrap/>
        <w:spacing w:line="300" w:lineRule="exact"/>
        <w:ind w:left="851" w:hanging="850"/>
        <w:jc w:val="left"/>
        <w:rPr>
          <w:color w:val="FF0000"/>
        </w:rPr>
      </w:pPr>
    </w:p>
    <w:p w14:paraId="5F57114A" w14:textId="534B13A1" w:rsidR="007B7521" w:rsidRPr="001F2937" w:rsidRDefault="007B7521" w:rsidP="000C2B25">
      <w:pPr>
        <w:pStyle w:val="af9"/>
        <w:wordWrap/>
        <w:spacing w:line="300" w:lineRule="exact"/>
        <w:jc w:val="left"/>
        <w:rPr>
          <w:rFonts w:ascii="ＭＳ ゴシック" w:eastAsia="ＭＳ ゴシック" w:hAnsi="ＭＳ ゴシック"/>
          <w:color w:val="000000" w:themeColor="text1"/>
        </w:rPr>
      </w:pPr>
      <w:r w:rsidRPr="001F2937">
        <w:rPr>
          <w:rFonts w:ascii="ＭＳ ゴシック" w:eastAsia="ＭＳ ゴシック" w:hAnsi="ＭＳ ゴシック" w:hint="eastAsia"/>
          <w:color w:val="000000" w:themeColor="text1"/>
        </w:rPr>
        <w:t>以下のいずれかに抵触する患者は本試験に組み入れないこととする</w:t>
      </w:r>
      <w:r w:rsidR="00992077" w:rsidRPr="001F2937">
        <w:rPr>
          <w:rFonts w:ascii="ＭＳ ゴシック" w:eastAsia="ＭＳ ゴシック" w:hAnsi="ＭＳ ゴシック" w:hint="eastAsia"/>
          <w:color w:val="000000" w:themeColor="text1"/>
        </w:rPr>
        <w:t>。</w:t>
      </w:r>
    </w:p>
    <w:p w14:paraId="2A3F2059" w14:textId="77777777" w:rsidR="007B7521" w:rsidRPr="001F2937" w:rsidRDefault="007B7521"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観察期に測定したＸＸＸ値が 500 mg/dlを超える患者</w:t>
      </w:r>
    </w:p>
    <w:p w14:paraId="52C8AF5A" w14:textId="77777777" w:rsidR="007B7521" w:rsidRPr="001F2937" w:rsidRDefault="007B7521"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HBs抗原陽性の患者</w:t>
      </w:r>
    </w:p>
    <w:p w14:paraId="77FBF24C" w14:textId="1DA528F3" w:rsidR="007B7521" w:rsidRPr="001F2937" w:rsidRDefault="00F314B7"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w:t>
      </w:r>
      <w:r w:rsidR="007B7521" w:rsidRPr="001F2937">
        <w:rPr>
          <w:rFonts w:ascii="ＭＳ ゴシック" w:eastAsia="ＭＳ ゴシック" w:hAnsi="ＭＳ ゴシック" w:hint="eastAsia"/>
          <w:color w:val="3333FF"/>
        </w:rPr>
        <w:t>（同効薬で併用禁止とする薬剤）を服用中の患者</w:t>
      </w:r>
    </w:p>
    <w:p w14:paraId="178B4F50" w14:textId="77777777" w:rsidR="007B7521" w:rsidRPr="001F2937" w:rsidRDefault="007B7521"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コントロール不良な糖尿病患者</w:t>
      </w:r>
    </w:p>
    <w:p w14:paraId="566E73B9" w14:textId="77777777" w:rsidR="007B7521" w:rsidRPr="001F2937" w:rsidRDefault="007B7521"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心筋梗塞の既往を有する患者</w:t>
      </w:r>
    </w:p>
    <w:p w14:paraId="665A5ADE" w14:textId="77777777" w:rsidR="007B7521" w:rsidRPr="001F2937" w:rsidRDefault="007B7521"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不安定狭心症を合併する患者</w:t>
      </w:r>
    </w:p>
    <w:p w14:paraId="335CEE9C" w14:textId="27E6762B" w:rsidR="007B7521" w:rsidRPr="001F2937" w:rsidRDefault="007B7521" w:rsidP="00436ABC">
      <w:pPr>
        <w:pStyle w:val="af9"/>
        <w:numPr>
          <w:ilvl w:val="4"/>
          <w:numId w:val="5"/>
        </w:numPr>
        <w:tabs>
          <w:tab w:val="clear" w:pos="3120"/>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重篤な肝疾患を有する患者（AST(GOT)もしくはALT(GPT)が100 U</w:t>
      </w:r>
      <w:r w:rsidR="00E437D1" w:rsidRPr="001F2937">
        <w:rPr>
          <w:rFonts w:ascii="ＭＳ ゴシック" w:eastAsia="ＭＳ ゴシック" w:hAnsi="ＭＳ ゴシック"/>
          <w:color w:val="3333FF"/>
        </w:rPr>
        <w:t>/L</w:t>
      </w:r>
      <w:r w:rsidRPr="001F2937">
        <w:rPr>
          <w:rFonts w:ascii="ＭＳ ゴシック" w:eastAsia="ＭＳ ゴシック" w:hAnsi="ＭＳ ゴシック" w:hint="eastAsia"/>
          <w:color w:val="3333FF"/>
        </w:rPr>
        <w:t>以上）</w:t>
      </w:r>
    </w:p>
    <w:p w14:paraId="0F3AA919" w14:textId="77777777" w:rsidR="007B7521" w:rsidRPr="001F2937" w:rsidRDefault="007B7521" w:rsidP="00436ABC">
      <w:pPr>
        <w:pStyle w:val="af9"/>
        <w:numPr>
          <w:ilvl w:val="4"/>
          <w:numId w:val="5"/>
        </w:numPr>
        <w:tabs>
          <w:tab w:val="clear" w:pos="3120"/>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重篤な腎疾患を有する患者（BUN 25 mg/dL 以上もしくは血清クレアチニン2.0 mg/dL以上）</w:t>
      </w:r>
    </w:p>
    <w:p w14:paraId="5875D010" w14:textId="603A6A33" w:rsidR="007B7521" w:rsidRPr="001F2937" w:rsidRDefault="00F314B7" w:rsidP="00436ABC">
      <w:pPr>
        <w:pStyle w:val="af9"/>
        <w:numPr>
          <w:ilvl w:val="4"/>
          <w:numId w:val="5"/>
        </w:numPr>
        <w:tabs>
          <w:tab w:val="clear" w:pos="3120"/>
          <w:tab w:val="num" w:pos="424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w:t>
      </w:r>
      <w:r w:rsidR="007B7521" w:rsidRPr="001F2937">
        <w:rPr>
          <w:rFonts w:ascii="ＭＳ ゴシック" w:eastAsia="ＭＳ ゴシック" w:hAnsi="ＭＳ ゴシック" w:hint="eastAsia"/>
          <w:color w:val="3333FF"/>
        </w:rPr>
        <w:t>（併用禁忌の薬剤）を服用中の患者</w:t>
      </w:r>
    </w:p>
    <w:p w14:paraId="3ABBE78E" w14:textId="77777777" w:rsidR="007B7521" w:rsidRPr="001F2937" w:rsidRDefault="007B7521" w:rsidP="00436ABC">
      <w:pPr>
        <w:pStyle w:val="af9"/>
        <w:numPr>
          <w:ilvl w:val="4"/>
          <w:numId w:val="5"/>
        </w:numPr>
        <w:tabs>
          <w:tab w:val="clear" w:pos="3120"/>
          <w:tab w:val="num" w:pos="31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妊娠中あるいは妊娠の可能性がある女性</w:t>
      </w:r>
    </w:p>
    <w:p w14:paraId="55AF0215" w14:textId="77777777" w:rsidR="007B7521" w:rsidRPr="001F2937" w:rsidRDefault="007B7521" w:rsidP="00436ABC">
      <w:pPr>
        <w:pStyle w:val="af9"/>
        <w:numPr>
          <w:ilvl w:val="4"/>
          <w:numId w:val="5"/>
        </w:numPr>
        <w:tabs>
          <w:tab w:val="clear" w:pos="3120"/>
          <w:tab w:val="num" w:pos="315"/>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授乳中の女性</w:t>
      </w:r>
    </w:p>
    <w:p w14:paraId="35EFD51E" w14:textId="77777777" w:rsidR="007B7521" w:rsidRPr="001F2937" w:rsidRDefault="007B7521" w:rsidP="00436ABC">
      <w:pPr>
        <w:pStyle w:val="af9"/>
        <w:numPr>
          <w:ilvl w:val="4"/>
          <w:numId w:val="5"/>
        </w:numPr>
        <w:tabs>
          <w:tab w:val="clear" w:pos="3120"/>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試験薬の投与開始前3ヶ月以内に他の試験薬または治験薬の投与を受けた患者</w:t>
      </w:r>
    </w:p>
    <w:p w14:paraId="4CCFB28B" w14:textId="3EF10D1B" w:rsidR="007B7521" w:rsidRPr="001F2937" w:rsidRDefault="007B7521" w:rsidP="00436ABC">
      <w:pPr>
        <w:pStyle w:val="af9"/>
        <w:numPr>
          <w:ilvl w:val="4"/>
          <w:numId w:val="5"/>
        </w:numPr>
        <w:tabs>
          <w:tab w:val="clear" w:pos="3120"/>
        </w:tabs>
        <w:wordWrap/>
        <w:autoSpaceDE/>
        <w:autoSpaceDN/>
        <w:adjustRightInd/>
        <w:spacing w:line="300" w:lineRule="exact"/>
        <w:ind w:leftChars="100" w:left="606" w:hangingChars="200" w:hanging="396"/>
        <w:jc w:val="left"/>
        <w:rPr>
          <w:rFonts w:ascii="ＭＳ ゴシック" w:eastAsia="ＭＳ ゴシック" w:hAnsi="ＭＳ ゴシック"/>
          <w:color w:val="3333FF"/>
        </w:rPr>
      </w:pPr>
      <w:r w:rsidRPr="001F2937">
        <w:rPr>
          <w:rFonts w:ascii="ＭＳ ゴシック" w:eastAsia="ＭＳ ゴシック" w:hAnsi="ＭＳ ゴシック" w:hint="eastAsia"/>
          <w:color w:val="3333FF"/>
        </w:rPr>
        <w:t>その他、</w:t>
      </w:r>
      <w:r w:rsidR="005033A8" w:rsidRPr="001F2937">
        <w:rPr>
          <w:rFonts w:ascii="ＭＳ ゴシック" w:eastAsia="ＭＳ ゴシック" w:hAnsi="ＭＳ ゴシック" w:hint="eastAsia"/>
          <w:color w:val="3333FF"/>
        </w:rPr>
        <w:t>研究</w:t>
      </w:r>
      <w:r w:rsidRPr="001F2937">
        <w:rPr>
          <w:rFonts w:ascii="ＭＳ ゴシック" w:eastAsia="ＭＳ ゴシック" w:hAnsi="ＭＳ ゴシック" w:hint="eastAsia"/>
          <w:color w:val="3333FF"/>
        </w:rPr>
        <w:t>責任(分担)医師が被験者として不適当と判断した患者</w:t>
      </w:r>
    </w:p>
    <w:p w14:paraId="22F02DE9" w14:textId="77777777" w:rsidR="006C37C1" w:rsidRPr="001F2937" w:rsidRDefault="006C37C1" w:rsidP="000C2B25">
      <w:pPr>
        <w:pStyle w:val="af9"/>
        <w:wordWrap/>
        <w:spacing w:line="300" w:lineRule="exact"/>
        <w:ind w:leftChars="202" w:left="850" w:hanging="426"/>
        <w:jc w:val="left"/>
        <w:rPr>
          <w:rFonts w:ascii="ＭＳ ゴシック" w:eastAsia="ＭＳ ゴシック" w:hAnsi="ＭＳ ゴシック"/>
          <w:color w:val="3333FF"/>
        </w:rPr>
      </w:pPr>
    </w:p>
    <w:p w14:paraId="570165BF" w14:textId="6A0ECFE9" w:rsidR="007B7521" w:rsidRPr="001F2937" w:rsidRDefault="007B7521" w:rsidP="0049012E">
      <w:pPr>
        <w:pStyle w:val="af9"/>
        <w:wordWrap/>
        <w:spacing w:line="300" w:lineRule="exact"/>
        <w:jc w:val="left"/>
        <w:rPr>
          <w:rFonts w:ascii="ＭＳ ゴシック" w:eastAsia="ＭＳ ゴシック" w:hAnsi="ＭＳ ゴシック"/>
          <w:color w:val="FF0000"/>
        </w:rPr>
      </w:pPr>
      <w:r w:rsidRPr="001F2937">
        <w:rPr>
          <w:rFonts w:ascii="ＭＳ ゴシック" w:eastAsia="ＭＳ ゴシック" w:hAnsi="ＭＳ ゴシック" w:hint="eastAsia"/>
          <w:color w:val="3333FF"/>
        </w:rPr>
        <w:t>［設定根拠］</w:t>
      </w:r>
      <w:r w:rsidR="00F270BE" w:rsidRPr="001F2937">
        <w:rPr>
          <w:rFonts w:ascii="ＭＳ ゴシック" w:eastAsia="ＭＳ ゴシック" w:hAnsi="ＭＳ ゴシック" w:hint="eastAsia"/>
          <w:color w:val="3333FF"/>
        </w:rPr>
        <w:t>1)</w:t>
      </w:r>
      <w:r w:rsidRPr="001F2937">
        <w:rPr>
          <w:rFonts w:ascii="ＭＳ ゴシック" w:eastAsia="ＭＳ ゴシック" w:hAnsi="ＭＳ ゴシック" w:hint="eastAsia"/>
          <w:color w:val="3333FF"/>
        </w:rPr>
        <w:t>有効性評価への影響および安全性への配慮のため、</w:t>
      </w:r>
      <w:r w:rsidR="00F270BE" w:rsidRPr="001F2937">
        <w:rPr>
          <w:rFonts w:ascii="ＭＳ ゴシック" w:eastAsia="ＭＳ ゴシック" w:hAnsi="ＭＳ ゴシック" w:hint="eastAsia"/>
          <w:color w:val="3333FF"/>
        </w:rPr>
        <w:t>2)</w:t>
      </w:r>
      <w:r w:rsidRPr="001F2937">
        <w:rPr>
          <w:rFonts w:ascii="ＭＳ ゴシック" w:eastAsia="ＭＳ ゴシック" w:hAnsi="ＭＳ ゴシック" w:hint="eastAsia"/>
          <w:color w:val="3333FF"/>
        </w:rPr>
        <w:t>〜</w:t>
      </w:r>
      <w:r w:rsidR="00F270BE" w:rsidRPr="001F2937">
        <w:rPr>
          <w:rFonts w:ascii="ＭＳ ゴシック" w:eastAsia="ＭＳ ゴシック" w:hAnsi="ＭＳ ゴシック" w:hint="eastAsia"/>
          <w:color w:val="3333FF"/>
        </w:rPr>
        <w:t>3)</w:t>
      </w:r>
      <w:r w:rsidRPr="001F2937">
        <w:rPr>
          <w:rFonts w:ascii="ＭＳ ゴシック" w:eastAsia="ＭＳ ゴシック" w:hAnsi="ＭＳ ゴシック" w:hint="eastAsia"/>
          <w:color w:val="3333FF"/>
        </w:rPr>
        <w:t>有効性評価への影響、</w:t>
      </w:r>
      <w:r w:rsidR="00F270BE" w:rsidRPr="001F2937">
        <w:rPr>
          <w:rFonts w:ascii="ＭＳ ゴシック" w:eastAsia="ＭＳ ゴシック" w:hAnsi="ＭＳ ゴシック" w:hint="eastAsia"/>
          <w:color w:val="3333FF"/>
        </w:rPr>
        <w:t>4)</w:t>
      </w:r>
      <w:r w:rsidRPr="001F2937">
        <w:rPr>
          <w:rFonts w:ascii="ＭＳ ゴシック" w:eastAsia="ＭＳ ゴシック" w:hAnsi="ＭＳ ゴシック" w:hint="eastAsia"/>
          <w:color w:val="3333FF"/>
        </w:rPr>
        <w:t>〜</w:t>
      </w:r>
      <w:r w:rsidR="00F270BE" w:rsidRPr="001F2937">
        <w:rPr>
          <w:rFonts w:ascii="ＭＳ ゴシック" w:eastAsia="ＭＳ ゴシック" w:hAnsi="ＭＳ ゴシック" w:hint="eastAsia"/>
          <w:color w:val="3333FF"/>
        </w:rPr>
        <w:t>12)</w:t>
      </w:r>
      <w:r w:rsidRPr="001F2937">
        <w:rPr>
          <w:rFonts w:ascii="ＭＳ ゴシック" w:eastAsia="ＭＳ ゴシック" w:hAnsi="ＭＳ ゴシック" w:hint="eastAsia"/>
          <w:color w:val="3333FF"/>
        </w:rPr>
        <w:t>安全性への配慮のため</w:t>
      </w:r>
    </w:p>
    <w:p w14:paraId="49BBB1CD" w14:textId="77777777" w:rsidR="00657CE3" w:rsidRPr="001F2937" w:rsidRDefault="00657CE3" w:rsidP="000C2B25">
      <w:pPr>
        <w:spacing w:line="300" w:lineRule="exact"/>
        <w:jc w:val="left"/>
        <w:rPr>
          <w:rFonts w:asciiTheme="minorEastAsia" w:hAnsiTheme="minorEastAsia"/>
          <w:sz w:val="20"/>
          <w:szCs w:val="20"/>
        </w:rPr>
      </w:pPr>
    </w:p>
    <w:p w14:paraId="5330A8D9" w14:textId="77777777" w:rsidR="00F55B05" w:rsidRPr="001F2937" w:rsidRDefault="00F55B05" w:rsidP="000C2B25">
      <w:pPr>
        <w:spacing w:line="300" w:lineRule="exact"/>
        <w:jc w:val="left"/>
        <w:rPr>
          <w:rFonts w:asciiTheme="minorEastAsia" w:hAnsiTheme="minorEastAsia"/>
          <w:sz w:val="20"/>
          <w:szCs w:val="20"/>
        </w:rPr>
      </w:pPr>
    </w:p>
    <w:p w14:paraId="234480ED" w14:textId="1465A410" w:rsidR="00672737" w:rsidRPr="001F2937" w:rsidRDefault="00E520D6" w:rsidP="000C2B25">
      <w:pPr>
        <w:pStyle w:val="1"/>
        <w:spacing w:line="300" w:lineRule="exact"/>
        <w:jc w:val="left"/>
        <w:rPr>
          <w:color w:val="FF0000"/>
        </w:rPr>
      </w:pPr>
      <w:bookmarkStart w:id="4" w:name="_Toc146275797"/>
      <w:r w:rsidRPr="001F2937">
        <w:t>5</w:t>
      </w:r>
      <w:r w:rsidR="00672737" w:rsidRPr="001F2937">
        <w:rPr>
          <w:rFonts w:hint="eastAsia"/>
        </w:rPr>
        <w:t>．</w:t>
      </w:r>
      <w:r w:rsidR="00FB31FC" w:rsidRPr="001F2937">
        <w:rPr>
          <w:rFonts w:hint="eastAsia"/>
        </w:rPr>
        <w:t>患者</w:t>
      </w:r>
      <w:r w:rsidR="003637AF" w:rsidRPr="001F2937">
        <w:rPr>
          <w:rFonts w:hint="eastAsia"/>
        </w:rPr>
        <w:t>に説明し</w:t>
      </w:r>
      <w:r w:rsidR="00672737" w:rsidRPr="001F2937">
        <w:rPr>
          <w:rFonts w:hint="eastAsia"/>
        </w:rPr>
        <w:t>同意を得る方法</w:t>
      </w:r>
      <w:r w:rsidR="0020539C" w:rsidRPr="001F2937">
        <w:rPr>
          <w:rStyle w:val="aff1"/>
          <w:rFonts w:asciiTheme="minorHAnsi" w:eastAsiaTheme="minorEastAsia" w:hAnsiTheme="minorHAnsi" w:cstheme="minorBidi"/>
          <w:color w:val="FF0000"/>
          <w:sz w:val="36"/>
          <w:szCs w:val="18"/>
        </w:rPr>
        <w:endnoteReference w:id="3"/>
      </w:r>
      <w:bookmarkEnd w:id="4"/>
    </w:p>
    <w:p w14:paraId="5C2BE164" w14:textId="384A8387" w:rsidR="007F763C" w:rsidRPr="001F2937" w:rsidRDefault="000B1002" w:rsidP="00284111">
      <w:pPr>
        <w:pStyle w:val="ab"/>
        <w:numPr>
          <w:ilvl w:val="1"/>
          <w:numId w:val="49"/>
        </w:numPr>
        <w:spacing w:line="300" w:lineRule="exact"/>
        <w:ind w:leftChars="0"/>
        <w:jc w:val="left"/>
        <w:rPr>
          <w:rFonts w:ascii="ＭＳ ゴシック" w:eastAsia="ＭＳ ゴシック" w:hAnsi="ＭＳ ゴシック" w:cs="ＭＳw..伀."/>
          <w:kern w:val="0"/>
          <w:sz w:val="20"/>
          <w:szCs w:val="20"/>
        </w:rPr>
      </w:pPr>
      <w:r w:rsidRPr="001F2937">
        <w:rPr>
          <w:rFonts w:ascii="ＭＳ ゴシック" w:eastAsia="ＭＳ ゴシック" w:hAnsi="ＭＳ ゴシック" w:cs="ＭＳw..伀." w:hint="eastAsia"/>
          <w:kern w:val="0"/>
          <w:sz w:val="20"/>
          <w:szCs w:val="20"/>
        </w:rPr>
        <w:t>インフォームド・コンセントを得る手続等</w:t>
      </w:r>
      <w:r w:rsidRPr="001F2937">
        <w:rPr>
          <w:rFonts w:ascii="ＭＳ ゴシック" w:eastAsia="ＭＳ ゴシック" w:hAnsi="ＭＳ ゴシック" w:cs="ＭＳw..伀."/>
          <w:kern w:val="0"/>
          <w:sz w:val="20"/>
          <w:szCs w:val="20"/>
        </w:rPr>
        <w:t xml:space="preserve"> </w:t>
      </w:r>
    </w:p>
    <w:p w14:paraId="3F3ED64F" w14:textId="3F8A962C" w:rsidR="007334EA" w:rsidRPr="001F2937" w:rsidRDefault="007334EA" w:rsidP="00436ABC">
      <w:p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sz w:val="20"/>
          <w:szCs w:val="20"/>
        </w:rPr>
        <w:t>1</w:t>
      </w:r>
      <w:r w:rsidRPr="001F2937">
        <w:rPr>
          <w:rFonts w:ascii="ＭＳ ゴシック" w:eastAsia="ＭＳ ゴシック" w:hAnsi="ＭＳ ゴシック" w:hint="eastAsia"/>
          <w:sz w:val="20"/>
          <w:szCs w:val="20"/>
        </w:rPr>
        <w:t>）</w:t>
      </w:r>
      <w:r w:rsidR="00E8044E" w:rsidRPr="001F2937">
        <w:rPr>
          <w:rFonts w:ascii="ＭＳ ゴシック" w:eastAsia="ＭＳ ゴシック" w:hAnsi="ＭＳ ゴシック" w:hint="eastAsia"/>
          <w:sz w:val="20"/>
          <w:szCs w:val="20"/>
        </w:rPr>
        <w:t xml:space="preserve"> </w:t>
      </w:r>
      <w:r w:rsidRPr="001F2937">
        <w:rPr>
          <w:rFonts w:ascii="ＭＳ ゴシック" w:eastAsia="ＭＳ ゴシック" w:hAnsi="ＭＳ ゴシック" w:hint="eastAsia"/>
          <w:sz w:val="20"/>
          <w:szCs w:val="20"/>
        </w:rPr>
        <w:t>認定臨床研究</w:t>
      </w:r>
      <w:r w:rsidRPr="001F2937">
        <w:rPr>
          <w:rFonts w:ascii="ＭＳ ゴシック" w:eastAsia="ＭＳ ゴシック" w:hAnsi="ＭＳ ゴシック" w:hint="eastAsia"/>
          <w:bCs/>
          <w:kern w:val="24"/>
          <w:sz w:val="20"/>
          <w:szCs w:val="20"/>
        </w:rPr>
        <w:t>審査委員会</w:t>
      </w:r>
      <w:r w:rsidRPr="001F2937">
        <w:rPr>
          <w:rFonts w:ascii="ＭＳ ゴシック" w:eastAsia="ＭＳ ゴシック" w:hAnsi="ＭＳ ゴシック" w:hint="eastAsia"/>
          <w:sz w:val="20"/>
          <w:szCs w:val="20"/>
        </w:rPr>
        <w:t>で承認の得られた説明文書･同意書を患者に渡し、文書および口頭による十分な説明を行い、患者の自由意思による同意を文書で得る。</w:t>
      </w:r>
    </w:p>
    <w:p w14:paraId="68B062EC" w14:textId="42AFDAB2" w:rsidR="007334EA" w:rsidRPr="001F2937" w:rsidRDefault="007334EA" w:rsidP="00436ABC">
      <w:p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sz w:val="20"/>
          <w:szCs w:val="20"/>
        </w:rPr>
        <w:t>2</w:t>
      </w:r>
      <w:r w:rsidRPr="001F2937">
        <w:rPr>
          <w:rFonts w:ascii="ＭＳ ゴシック" w:eastAsia="ＭＳ ゴシック" w:hAnsi="ＭＳ ゴシック" w:hint="eastAsia"/>
          <w:sz w:val="20"/>
          <w:szCs w:val="20"/>
        </w:rPr>
        <w:t>）</w:t>
      </w:r>
      <w:r w:rsidR="00E8044E" w:rsidRPr="001F2937">
        <w:rPr>
          <w:rFonts w:ascii="ＭＳ ゴシック" w:eastAsia="ＭＳ ゴシック" w:hAnsi="ＭＳ ゴシック" w:hint="eastAsia"/>
          <w:sz w:val="20"/>
          <w:szCs w:val="20"/>
        </w:rPr>
        <w:t xml:space="preserve"> </w:t>
      </w:r>
      <w:r w:rsidRPr="001F2937">
        <w:rPr>
          <w:rFonts w:ascii="ＭＳ ゴシック" w:eastAsia="ＭＳ ゴシック" w:hAnsi="ＭＳ ゴシック" w:hint="eastAsia"/>
          <w:sz w:val="20"/>
          <w:szCs w:val="20"/>
        </w:rPr>
        <w:t>被験者の同意に影響を及ぼすと考えられる有効性や安全性等の情報が得られた時や、被験者の同意に影響を及ぼすような実施計画等の変更が行われる時は、速やかに被験者に情報提供し、試験等に参加するか否かについて被験者の意思を予め確認するとともに、事前に</w:t>
      </w:r>
      <w:r w:rsidR="000213B5" w:rsidRPr="001F2937">
        <w:rPr>
          <w:rFonts w:ascii="ＭＳ ゴシック" w:eastAsia="ＭＳ ゴシック" w:hAnsi="ＭＳ ゴシック" w:hint="eastAsia"/>
          <w:sz w:val="20"/>
          <w:szCs w:val="20"/>
        </w:rPr>
        <w:t>認定臨床研究審査</w:t>
      </w:r>
      <w:r w:rsidRPr="001F2937">
        <w:rPr>
          <w:rFonts w:ascii="ＭＳ ゴシック" w:eastAsia="ＭＳ ゴシック" w:hAnsi="ＭＳ ゴシック" w:hint="eastAsia"/>
          <w:bCs/>
          <w:kern w:val="24"/>
          <w:sz w:val="20"/>
          <w:szCs w:val="20"/>
        </w:rPr>
        <w:t>委員会</w:t>
      </w:r>
      <w:r w:rsidRPr="001F2937">
        <w:rPr>
          <w:rFonts w:ascii="ＭＳ ゴシック" w:eastAsia="ＭＳ ゴシック" w:hAnsi="ＭＳ ゴシック" w:hint="eastAsia"/>
          <w:sz w:val="20"/>
          <w:szCs w:val="20"/>
        </w:rPr>
        <w:t>等の承認を得て説明文書・同意書等の改訂を行い、被験者の再同意を得る。</w:t>
      </w:r>
    </w:p>
    <w:p w14:paraId="304B1C2D" w14:textId="6F65A7CB" w:rsidR="007334EA" w:rsidRPr="001F2937" w:rsidRDefault="007334EA" w:rsidP="00436ABC">
      <w:p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sz w:val="20"/>
          <w:szCs w:val="20"/>
        </w:rPr>
        <w:t>3</w:t>
      </w:r>
      <w:r w:rsidRPr="001F2937">
        <w:rPr>
          <w:rFonts w:ascii="ＭＳ ゴシック" w:eastAsia="ＭＳ ゴシック" w:hAnsi="ＭＳ ゴシック" w:hint="eastAsia"/>
          <w:sz w:val="20"/>
          <w:szCs w:val="20"/>
        </w:rPr>
        <w:t>）</w:t>
      </w:r>
      <w:r w:rsidR="00E8044E" w:rsidRPr="001F2937">
        <w:rPr>
          <w:rFonts w:ascii="ＭＳ ゴシック" w:eastAsia="ＭＳ ゴシック" w:hAnsi="ＭＳ ゴシック" w:hint="eastAsia"/>
          <w:sz w:val="20"/>
          <w:szCs w:val="20"/>
        </w:rPr>
        <w:t xml:space="preserve"> </w:t>
      </w:r>
      <w:r w:rsidRPr="001F2937">
        <w:rPr>
          <w:rFonts w:ascii="ＭＳ ゴシック" w:eastAsia="ＭＳ ゴシック" w:hAnsi="ＭＳ ゴシック" w:hint="eastAsia"/>
          <w:sz w:val="20"/>
          <w:szCs w:val="20"/>
        </w:rPr>
        <w:t>説明文書・同意書には、患者が理解しやすい表現に配慮し、以下の説明事項を含めて記載する。</w:t>
      </w:r>
    </w:p>
    <w:p w14:paraId="7F6F0E90" w14:textId="1887C346"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①</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実施する臨床研究の名称、臨床研究の実施について実施医療機関の管理者の承認を受けている旨</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厚生労働大臣に実施計画を提出している旨</w:t>
      </w:r>
      <w:r w:rsidRPr="001F2937">
        <w:rPr>
          <w:rFonts w:ascii="ＭＳ ゴシック" w:eastAsia="ＭＳ ゴシック" w:hAnsi="ＭＳ ゴシック" w:cs="ＭＳw.泥伀."/>
          <w:kern w:val="0"/>
          <w:sz w:val="20"/>
          <w:szCs w:val="20"/>
        </w:rPr>
        <w:t xml:space="preserve"> </w:t>
      </w:r>
    </w:p>
    <w:p w14:paraId="628E98E8" w14:textId="61339F75"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②</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実施医療機関の名称並びに研究責任医師の氏名</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職名</w:t>
      </w:r>
      <w:r w:rsidRPr="001F2937">
        <w:rPr>
          <w:rFonts w:ascii="ＭＳ ゴシック" w:eastAsia="ＭＳ ゴシック" w:hAnsi="ＭＳ ゴシック" w:cs="ＭＳw.泥伀."/>
          <w:kern w:val="0"/>
          <w:sz w:val="20"/>
          <w:szCs w:val="20"/>
        </w:rPr>
        <w:t xml:space="preserve"> </w:t>
      </w:r>
    </w:p>
    <w:p w14:paraId="138CDA05" w14:textId="77777777"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③</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対象者として選定された理由</w:t>
      </w:r>
      <w:r w:rsidRPr="001F2937">
        <w:rPr>
          <w:rFonts w:ascii="ＭＳ ゴシック" w:eastAsia="ＭＳ ゴシック" w:hAnsi="ＭＳ ゴシック" w:cs="ＭＳw.泥伀."/>
          <w:kern w:val="0"/>
          <w:sz w:val="20"/>
          <w:szCs w:val="20"/>
        </w:rPr>
        <w:t xml:space="preserve"> </w:t>
      </w:r>
    </w:p>
    <w:p w14:paraId="1D94AE36" w14:textId="078EC7A7"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④</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予期される利益</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不利益</w:t>
      </w:r>
      <w:r w:rsidRPr="001F2937">
        <w:rPr>
          <w:rFonts w:ascii="ＭＳ ゴシック" w:eastAsia="ＭＳ ゴシック" w:hAnsi="ＭＳ ゴシック" w:cs="ＭＳw.泥伀."/>
          <w:kern w:val="0"/>
          <w:sz w:val="20"/>
          <w:szCs w:val="20"/>
        </w:rPr>
        <w:t xml:space="preserve"> </w:t>
      </w:r>
    </w:p>
    <w:p w14:paraId="6BEC1087" w14:textId="4090AB9C" w:rsidR="001B2157" w:rsidRPr="001F2937" w:rsidRDefault="001B2157" w:rsidP="00981ED0">
      <w:pPr>
        <w:autoSpaceDE w:val="0"/>
        <w:autoSpaceDN w:val="0"/>
        <w:adjustRightInd w:val="0"/>
        <w:spacing w:line="300" w:lineRule="exact"/>
        <w:ind w:leftChars="200" w:left="720" w:hangingChars="150" w:hanging="300"/>
        <w:jc w:val="left"/>
        <w:rPr>
          <w:rFonts w:asciiTheme="minorEastAsia" w:hAnsiTheme="minorEastAsia" w:cs="ＭＳw.泥伀."/>
          <w:color w:val="FF0000"/>
          <w:kern w:val="0"/>
          <w:sz w:val="20"/>
          <w:szCs w:val="20"/>
        </w:rPr>
      </w:pPr>
      <w:r w:rsidRPr="001F2937">
        <w:rPr>
          <w:rFonts w:asciiTheme="minorEastAsia" w:hAnsiTheme="minorEastAsia" w:cs="ＭＳw.泥伀." w:hint="eastAsia"/>
          <w:color w:val="FF0000"/>
          <w:kern w:val="0"/>
          <w:sz w:val="20"/>
          <w:szCs w:val="20"/>
        </w:rPr>
        <w:t>※不利益のうち</w:t>
      </w:r>
      <w:r w:rsidR="005033A8" w:rsidRPr="001F2937">
        <w:rPr>
          <w:rFonts w:asciiTheme="minorEastAsia" w:hAnsiTheme="minorEastAsia" w:cs="ＭＳw.泥伀." w:hint="eastAsia"/>
          <w:color w:val="FF0000"/>
          <w:kern w:val="0"/>
          <w:sz w:val="20"/>
          <w:szCs w:val="20"/>
        </w:rPr>
        <w:t>疾病等</w:t>
      </w:r>
      <w:r w:rsidRPr="001F2937">
        <w:rPr>
          <w:rFonts w:asciiTheme="minorEastAsia" w:hAnsiTheme="minorEastAsia" w:cs="ＭＳw.泥伀." w:hint="eastAsia"/>
          <w:color w:val="FF0000"/>
          <w:kern w:val="0"/>
          <w:sz w:val="20"/>
          <w:szCs w:val="20"/>
        </w:rPr>
        <w:t>の種類が多い場合、別紙可</w:t>
      </w:r>
      <w:r w:rsidRPr="001F2937">
        <w:rPr>
          <w:rFonts w:asciiTheme="minorEastAsia" w:hAnsiTheme="minorEastAsia" w:cs="ＭＳw.泥伀."/>
          <w:color w:val="FF0000"/>
          <w:kern w:val="0"/>
          <w:sz w:val="20"/>
          <w:szCs w:val="20"/>
        </w:rPr>
        <w:t xml:space="preserve"> </w:t>
      </w:r>
    </w:p>
    <w:p w14:paraId="5A42ECC0" w14:textId="65F9259F"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⑤</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への参加を拒否することは任意である旨</w:t>
      </w:r>
      <w:r w:rsidRPr="001F2937">
        <w:rPr>
          <w:rFonts w:ascii="ＭＳ ゴシック" w:eastAsia="ＭＳ ゴシック" w:hAnsi="ＭＳ ゴシック" w:cs="ＭＳw.泥伀."/>
          <w:kern w:val="0"/>
          <w:sz w:val="20"/>
          <w:szCs w:val="20"/>
        </w:rPr>
        <w:t xml:space="preserve"> </w:t>
      </w:r>
    </w:p>
    <w:p w14:paraId="54815631" w14:textId="77777777"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⑥</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同意の撤回に関する事項</w:t>
      </w:r>
      <w:r w:rsidRPr="001F2937">
        <w:rPr>
          <w:rFonts w:ascii="ＭＳ ゴシック" w:eastAsia="ＭＳ ゴシック" w:hAnsi="ＭＳ ゴシック" w:cs="ＭＳw.泥伀."/>
          <w:kern w:val="0"/>
          <w:sz w:val="20"/>
          <w:szCs w:val="20"/>
        </w:rPr>
        <w:t xml:space="preserve"> </w:t>
      </w:r>
    </w:p>
    <w:p w14:paraId="00D48AD8" w14:textId="22252220"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⑦</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への参加を拒否することまたは同意を撤回することにより不利益な取扱いを受けない旨</w:t>
      </w:r>
      <w:r w:rsidRPr="001F2937">
        <w:rPr>
          <w:rFonts w:ascii="ＭＳ ゴシック" w:eastAsia="ＭＳ ゴシック" w:hAnsi="ＭＳ ゴシック" w:cs="ＭＳw.泥伀."/>
          <w:kern w:val="0"/>
          <w:sz w:val="20"/>
          <w:szCs w:val="20"/>
        </w:rPr>
        <w:t xml:space="preserve"> </w:t>
      </w:r>
    </w:p>
    <w:p w14:paraId="74DF294D" w14:textId="059AE58B"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⑧</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に関する情報公開の方法</w:t>
      </w:r>
      <w:r w:rsidRPr="001F2937">
        <w:rPr>
          <w:rFonts w:ascii="ＭＳ ゴシック" w:eastAsia="ＭＳ ゴシック" w:hAnsi="ＭＳ ゴシック" w:cs="ＭＳw.泥伀."/>
          <w:kern w:val="0"/>
          <w:sz w:val="20"/>
          <w:szCs w:val="20"/>
        </w:rPr>
        <w:t xml:space="preserve"> </w:t>
      </w:r>
    </w:p>
    <w:p w14:paraId="30406EF4" w14:textId="6196578D"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⑨</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対象者</w:t>
      </w:r>
      <w:r w:rsidRPr="001F2937">
        <w:rPr>
          <w:rFonts w:ascii="ＭＳ ゴシック" w:eastAsia="ＭＳ ゴシック" w:hAnsi="ＭＳ ゴシック" w:cs="ＭＳw.泥伀." w:hint="eastAsia"/>
          <w:color w:val="000000" w:themeColor="text1"/>
          <w:kern w:val="0"/>
          <w:sz w:val="20"/>
          <w:szCs w:val="20"/>
        </w:rPr>
        <w:t>またはその代諾者（対象者等）</w:t>
      </w:r>
      <w:r w:rsidRPr="001F2937">
        <w:rPr>
          <w:rFonts w:ascii="ＭＳ ゴシック" w:eastAsia="ＭＳ ゴシック" w:hAnsi="ＭＳ ゴシック" w:cs="ＭＳw.泥伀." w:hint="eastAsia"/>
          <w:kern w:val="0"/>
          <w:sz w:val="20"/>
          <w:szCs w:val="20"/>
        </w:rPr>
        <w:t>の求めに応じて、研究計画書その他の</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の実施に関する資料を入手または閲覧できる旨</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その入手または閲覧の方法</w:t>
      </w:r>
      <w:r w:rsidRPr="001F2937">
        <w:rPr>
          <w:rFonts w:ascii="ＭＳ ゴシック" w:eastAsia="ＭＳ ゴシック" w:hAnsi="ＭＳ ゴシック" w:cs="ＭＳw.泥伀."/>
          <w:kern w:val="0"/>
          <w:sz w:val="20"/>
          <w:szCs w:val="20"/>
        </w:rPr>
        <w:t xml:space="preserve"> </w:t>
      </w:r>
    </w:p>
    <w:p w14:paraId="32ED4EF3" w14:textId="77777777"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⑩</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対象者の個人情報の保護に関する事項</w:t>
      </w:r>
      <w:r w:rsidRPr="001F2937">
        <w:rPr>
          <w:rFonts w:ascii="ＭＳ ゴシック" w:eastAsia="ＭＳ ゴシック" w:hAnsi="ＭＳ ゴシック" w:cs="ＭＳw.泥伀."/>
          <w:kern w:val="0"/>
          <w:sz w:val="20"/>
          <w:szCs w:val="20"/>
        </w:rPr>
        <w:t xml:space="preserve"> </w:t>
      </w:r>
    </w:p>
    <w:p w14:paraId="54FA7E9E" w14:textId="39876C54" w:rsidR="001B2157" w:rsidRPr="001F2937" w:rsidRDefault="001B2157" w:rsidP="00981ED0">
      <w:pPr>
        <w:pStyle w:val="ab"/>
        <w:numPr>
          <w:ilvl w:val="3"/>
          <w:numId w:val="8"/>
        </w:numPr>
        <w:autoSpaceDE w:val="0"/>
        <w:autoSpaceDN w:val="0"/>
        <w:adjustRightInd w:val="0"/>
        <w:spacing w:line="300" w:lineRule="exact"/>
        <w:ind w:leftChars="300" w:left="914" w:hanging="284"/>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対象者から取得された試料・情報について、対象者等から同意を得る時点では特定されない将来の研究のために用いられる可能性または他の研究機関に提供する可能性がある場合、その旨と同意を得る時点において想定される内容を含む</w:t>
      </w:r>
      <w:r w:rsidRPr="001F2937">
        <w:rPr>
          <w:rFonts w:ascii="ＭＳ ゴシック" w:eastAsia="ＭＳ ゴシック" w:hAnsi="ＭＳ ゴシック" w:cs="ＭＳw.泥伀."/>
          <w:kern w:val="0"/>
          <w:sz w:val="20"/>
          <w:szCs w:val="20"/>
        </w:rPr>
        <w:t xml:space="preserve"> </w:t>
      </w:r>
    </w:p>
    <w:p w14:paraId="28D85209" w14:textId="0CB45E86"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lastRenderedPageBreak/>
        <w:t>⑪</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試料等の保管</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廃棄の方法</w:t>
      </w:r>
      <w:r w:rsidRPr="001F2937">
        <w:rPr>
          <w:rFonts w:ascii="ＭＳ ゴシック" w:eastAsia="ＭＳ ゴシック" w:hAnsi="ＭＳ ゴシック" w:cs="ＭＳw.泥伀."/>
          <w:kern w:val="0"/>
          <w:sz w:val="20"/>
          <w:szCs w:val="20"/>
        </w:rPr>
        <w:t xml:space="preserve"> </w:t>
      </w:r>
    </w:p>
    <w:p w14:paraId="0DCFE68F" w14:textId="0B957341"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⑫</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医薬品</w:t>
      </w:r>
      <w:r w:rsidR="00F270BE" w:rsidRPr="001F2937">
        <w:rPr>
          <w:rFonts w:ascii="ＭＳ ゴシック" w:eastAsia="ＭＳ ゴシック" w:hAnsi="ＭＳ ゴシック" w:cs="ＭＳw.泥伀." w:hint="eastAsia"/>
          <w:color w:val="000000" w:themeColor="text1"/>
          <w:kern w:val="0"/>
          <w:sz w:val="20"/>
          <w:szCs w:val="20"/>
        </w:rPr>
        <w:t>（医療機器）</w:t>
      </w:r>
      <w:r w:rsidRPr="001F2937">
        <w:rPr>
          <w:rFonts w:ascii="ＭＳ ゴシック" w:eastAsia="ＭＳ ゴシック" w:hAnsi="ＭＳ ゴシック" w:cs="ＭＳw.泥伀." w:hint="eastAsia"/>
          <w:color w:val="000000" w:themeColor="text1"/>
          <w:kern w:val="0"/>
          <w:sz w:val="20"/>
          <w:szCs w:val="20"/>
        </w:rPr>
        <w:t>等</w:t>
      </w:r>
      <w:r w:rsidRPr="001F2937">
        <w:rPr>
          <w:rFonts w:ascii="ＭＳ ゴシック" w:eastAsia="ＭＳ ゴシック" w:hAnsi="ＭＳ ゴシック" w:cs="ＭＳw.泥伀." w:hint="eastAsia"/>
          <w:kern w:val="0"/>
          <w:sz w:val="20"/>
          <w:szCs w:val="20"/>
        </w:rPr>
        <w:t>製造販売業者等の関与に関する状況</w:t>
      </w:r>
      <w:r w:rsidRPr="001F2937">
        <w:rPr>
          <w:rFonts w:ascii="ＭＳ ゴシック" w:eastAsia="ＭＳ ゴシック" w:hAnsi="ＭＳ ゴシック" w:cs="ＭＳw.泥伀."/>
          <w:kern w:val="0"/>
          <w:sz w:val="20"/>
          <w:szCs w:val="20"/>
        </w:rPr>
        <w:t xml:space="preserve"> </w:t>
      </w:r>
    </w:p>
    <w:p w14:paraId="7BCCB3C4" w14:textId="1A9AD017"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⑬</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苦情</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問合せへの対応に関する体制</w:t>
      </w:r>
      <w:r w:rsidRPr="001F2937">
        <w:rPr>
          <w:rFonts w:ascii="ＭＳ ゴシック" w:eastAsia="ＭＳ ゴシック" w:hAnsi="ＭＳ ゴシック" w:cs="ＭＳw.泥伀."/>
          <w:kern w:val="0"/>
          <w:sz w:val="20"/>
          <w:szCs w:val="20"/>
        </w:rPr>
        <w:t xml:space="preserve"> </w:t>
      </w:r>
    </w:p>
    <w:p w14:paraId="771972C4" w14:textId="0CBFDE24"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⑭</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の実施に係る費用に関する事項</w:t>
      </w:r>
      <w:r w:rsidRPr="001F2937">
        <w:rPr>
          <w:rFonts w:ascii="ＭＳ ゴシック" w:eastAsia="ＭＳ ゴシック" w:hAnsi="ＭＳ ゴシック" w:cs="ＭＳw.泥伀."/>
          <w:kern w:val="0"/>
          <w:sz w:val="20"/>
          <w:szCs w:val="20"/>
        </w:rPr>
        <w:t xml:space="preserve"> </w:t>
      </w:r>
    </w:p>
    <w:p w14:paraId="2654C01E" w14:textId="407AD13E"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⑮</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他の治療法の有無</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内容並びに他の治療法により予期される利益</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不利益との比較</w:t>
      </w:r>
      <w:r w:rsidRPr="001F2937">
        <w:rPr>
          <w:rFonts w:ascii="ＭＳ ゴシック" w:eastAsia="ＭＳ ゴシック" w:hAnsi="ＭＳ ゴシック" w:cs="ＭＳw.泥伀."/>
          <w:kern w:val="0"/>
          <w:sz w:val="20"/>
          <w:szCs w:val="20"/>
        </w:rPr>
        <w:t xml:space="preserve"> </w:t>
      </w:r>
    </w:p>
    <w:p w14:paraId="1C5AFC91" w14:textId="7402D371"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⑯</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の実施による健康被害に対する補償</w:t>
      </w:r>
      <w:r w:rsidR="003C725E" w:rsidRPr="001F2937">
        <w:rPr>
          <w:rFonts w:ascii="ＭＳ ゴシック" w:eastAsia="ＭＳ ゴシック" w:hAnsi="ＭＳ ゴシック" w:cs="ＭＳw.泥伀." w:hint="eastAsia"/>
          <w:kern w:val="0"/>
          <w:sz w:val="20"/>
          <w:szCs w:val="20"/>
        </w:rPr>
        <w:t>および</w:t>
      </w:r>
      <w:r w:rsidRPr="001F2937">
        <w:rPr>
          <w:rFonts w:ascii="ＭＳ ゴシック" w:eastAsia="ＭＳ ゴシック" w:hAnsi="ＭＳ ゴシック" w:cs="ＭＳw.泥伀." w:hint="eastAsia"/>
          <w:kern w:val="0"/>
          <w:sz w:val="20"/>
          <w:szCs w:val="20"/>
        </w:rPr>
        <w:t>医療の提供に関する事項</w:t>
      </w:r>
      <w:r w:rsidRPr="001F2937">
        <w:rPr>
          <w:rFonts w:ascii="ＭＳ ゴシック" w:eastAsia="ＭＳ ゴシック" w:hAnsi="ＭＳ ゴシック" w:cs="ＭＳw.泥伀."/>
          <w:kern w:val="0"/>
          <w:sz w:val="20"/>
          <w:szCs w:val="20"/>
        </w:rPr>
        <w:t xml:space="preserve"> </w:t>
      </w:r>
    </w:p>
    <w:p w14:paraId="69980CF5" w14:textId="6DA4AA2D" w:rsidR="001B2157"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cs="ＭＳw.泥伀."/>
          <w:kern w:val="0"/>
          <w:sz w:val="20"/>
          <w:szCs w:val="20"/>
        </w:rPr>
      </w:pPr>
      <w:r w:rsidRPr="001F2937">
        <w:rPr>
          <w:rFonts w:ascii="ＭＳ ゴシック" w:eastAsia="ＭＳ ゴシック" w:hAnsi="ＭＳ ゴシック" w:cs="ＭＳw.泥伀." w:hint="eastAsia"/>
          <w:kern w:val="0"/>
          <w:sz w:val="20"/>
          <w:szCs w:val="20"/>
        </w:rPr>
        <w:t>⑰</w:t>
      </w:r>
      <w:r w:rsidRPr="001F2937">
        <w:rPr>
          <w:rFonts w:ascii="ＭＳ ゴシック" w:eastAsia="ＭＳ ゴシック" w:hAnsi="ＭＳ ゴシック" w:cs="ＭＳw.泥伀."/>
          <w:kern w:val="0"/>
          <w:sz w:val="20"/>
          <w:szCs w:val="20"/>
        </w:rPr>
        <w:t xml:space="preserve"> </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の審査意見業務を行う認定臨床研究審査委員会における審査事項その他臨床研究に係る認定臨床研究審査委員会に関する事項</w:t>
      </w:r>
      <w:r w:rsidRPr="001F2937">
        <w:rPr>
          <w:rFonts w:ascii="ＭＳ ゴシック" w:eastAsia="ＭＳ ゴシック" w:hAnsi="ＭＳ ゴシック" w:cs="ＭＳw.泥伀."/>
          <w:kern w:val="0"/>
          <w:sz w:val="20"/>
          <w:szCs w:val="20"/>
        </w:rPr>
        <w:t xml:space="preserve"> </w:t>
      </w:r>
    </w:p>
    <w:p w14:paraId="4D8D419E" w14:textId="61216C8B" w:rsidR="001929EB" w:rsidRPr="001F2937" w:rsidRDefault="001B2157" w:rsidP="00981ED0">
      <w:pPr>
        <w:autoSpaceDE w:val="0"/>
        <w:autoSpaceDN w:val="0"/>
        <w:adjustRightInd w:val="0"/>
        <w:spacing w:line="300" w:lineRule="exact"/>
        <w:ind w:leftChars="200" w:left="720" w:hangingChars="150" w:hanging="300"/>
        <w:jc w:val="left"/>
        <w:rPr>
          <w:rFonts w:ascii="ＭＳ ゴシック" w:eastAsia="ＭＳ ゴシック" w:hAnsi="ＭＳ ゴシック"/>
          <w:sz w:val="20"/>
          <w:szCs w:val="20"/>
        </w:rPr>
      </w:pPr>
      <w:r w:rsidRPr="001F2937">
        <w:rPr>
          <w:rFonts w:ascii="ＭＳ ゴシック" w:eastAsia="ＭＳ ゴシック" w:hAnsi="ＭＳ ゴシック" w:cs="ＭＳw.泥伀." w:hint="eastAsia"/>
          <w:kern w:val="0"/>
          <w:sz w:val="20"/>
          <w:szCs w:val="20"/>
        </w:rPr>
        <w:t>⑱</w:t>
      </w:r>
      <w:r w:rsidRPr="001F2937">
        <w:rPr>
          <w:rFonts w:ascii="ＭＳ ゴシック" w:eastAsia="ＭＳ ゴシック" w:hAnsi="ＭＳ ゴシック" w:cs="ＭＳw.泥伀."/>
          <w:kern w:val="0"/>
          <w:sz w:val="20"/>
          <w:szCs w:val="20"/>
        </w:rPr>
        <w:t xml:space="preserve"> </w:t>
      </w:r>
      <w:r w:rsidRPr="001F2937">
        <w:rPr>
          <w:rFonts w:ascii="ＭＳ ゴシック" w:eastAsia="ＭＳ ゴシック" w:hAnsi="ＭＳ ゴシック" w:cs="ＭＳw.泥伀." w:hint="eastAsia"/>
          <w:kern w:val="0"/>
          <w:sz w:val="20"/>
          <w:szCs w:val="20"/>
        </w:rPr>
        <w:t>その他</w:t>
      </w:r>
      <w:r w:rsidR="000F70D8" w:rsidRPr="001F2937">
        <w:rPr>
          <w:rFonts w:ascii="ＭＳ ゴシック" w:eastAsia="ＭＳ ゴシック" w:hAnsi="ＭＳ ゴシック" w:cs="ＭＳw.泥伀." w:hint="eastAsia"/>
          <w:kern w:val="0"/>
          <w:sz w:val="20"/>
          <w:szCs w:val="20"/>
        </w:rPr>
        <w:t>試験</w:t>
      </w:r>
      <w:r w:rsidRPr="001F2937">
        <w:rPr>
          <w:rFonts w:ascii="ＭＳ ゴシック" w:eastAsia="ＭＳ ゴシック" w:hAnsi="ＭＳ ゴシック" w:cs="ＭＳw.泥伀." w:hint="eastAsia"/>
          <w:kern w:val="0"/>
          <w:sz w:val="20"/>
          <w:szCs w:val="20"/>
        </w:rPr>
        <w:t>の実施に関し必要な事項</w:t>
      </w:r>
    </w:p>
    <w:p w14:paraId="44AACDEA" w14:textId="77777777" w:rsidR="000B1002" w:rsidRPr="001F2937" w:rsidRDefault="000B1002" w:rsidP="000C2B25">
      <w:pPr>
        <w:autoSpaceDE w:val="0"/>
        <w:autoSpaceDN w:val="0"/>
        <w:adjustRightInd w:val="0"/>
        <w:spacing w:line="300" w:lineRule="exact"/>
        <w:ind w:leftChars="100" w:left="210"/>
        <w:jc w:val="left"/>
        <w:rPr>
          <w:rFonts w:asciiTheme="majorHAnsi" w:eastAsiaTheme="majorEastAsia" w:hAnsiTheme="majorHAnsi" w:cs="ＭＳw..伀."/>
          <w:color w:val="000000"/>
          <w:kern w:val="0"/>
          <w:sz w:val="20"/>
          <w:szCs w:val="20"/>
          <w:shd w:val="pct15" w:color="auto" w:fill="FFFFFF"/>
        </w:rPr>
      </w:pPr>
    </w:p>
    <w:p w14:paraId="523791D8" w14:textId="1A72A78D" w:rsidR="000B1002" w:rsidRPr="001F2937" w:rsidRDefault="000B1002" w:rsidP="00284111">
      <w:pPr>
        <w:pStyle w:val="ab"/>
        <w:numPr>
          <w:ilvl w:val="1"/>
          <w:numId w:val="49"/>
        </w:numPr>
        <w:spacing w:line="300" w:lineRule="exact"/>
        <w:ind w:leftChars="0"/>
        <w:jc w:val="left"/>
        <w:rPr>
          <w:rFonts w:ascii="ＭＳ ゴシック" w:eastAsia="ＭＳ ゴシック" w:hAnsi="ＭＳ ゴシック" w:cs="ＭＳw..伀."/>
          <w:kern w:val="0"/>
          <w:sz w:val="20"/>
          <w:szCs w:val="20"/>
        </w:rPr>
      </w:pPr>
      <w:r w:rsidRPr="001F2937">
        <w:rPr>
          <w:rFonts w:ascii="ＭＳ ゴシック" w:eastAsia="ＭＳ ゴシック" w:hAnsi="ＭＳ ゴシック" w:cs="ＭＳw..伀." w:hint="eastAsia"/>
          <w:kern w:val="0"/>
          <w:sz w:val="20"/>
          <w:szCs w:val="20"/>
        </w:rPr>
        <w:t>代諾者の特定や選定方針等</w:t>
      </w:r>
      <w:r w:rsidRPr="001F2937">
        <w:rPr>
          <w:rFonts w:asciiTheme="minorEastAsia" w:hAnsiTheme="minorEastAsia" w:hint="eastAsia"/>
          <w:color w:val="FF0000"/>
          <w:sz w:val="20"/>
          <w:szCs w:val="20"/>
        </w:rPr>
        <w:t>（必要時）</w:t>
      </w:r>
      <w:r w:rsidRPr="001F2937">
        <w:rPr>
          <w:rFonts w:ascii="ＭＳ ゴシック" w:eastAsia="ＭＳ ゴシック" w:hAnsi="ＭＳ ゴシック" w:cs="ＭＳw..伀."/>
          <w:kern w:val="0"/>
          <w:sz w:val="20"/>
          <w:szCs w:val="20"/>
        </w:rPr>
        <w:t xml:space="preserve"> </w:t>
      </w:r>
    </w:p>
    <w:p w14:paraId="38E2F14C" w14:textId="6C4250E1" w:rsidR="000B1002" w:rsidRPr="001F2937" w:rsidRDefault="000B1002" w:rsidP="00284111">
      <w:pPr>
        <w:pStyle w:val="ab"/>
        <w:numPr>
          <w:ilvl w:val="0"/>
          <w:numId w:val="80"/>
        </w:numPr>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代諾者から同意を得る場合は、有効な同意が取れない患者の参加が</w:t>
      </w:r>
      <w:r w:rsidR="00F270BE"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本試験の実施にあたり必要不可欠である理由および代諾者の選定方針を記載する。</w:t>
      </w:r>
    </w:p>
    <w:p w14:paraId="5C39BEC7" w14:textId="2086DB38" w:rsidR="00997498" w:rsidRPr="001F2937" w:rsidRDefault="00997498" w:rsidP="00F270BE">
      <w:pPr>
        <w:spacing w:line="300" w:lineRule="exact"/>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（代筆者を設定する場合の記載例）</w:t>
      </w:r>
    </w:p>
    <w:p w14:paraId="11B727E1" w14:textId="16D7B98E" w:rsidR="00C304CA" w:rsidRPr="001F2937" w:rsidRDefault="00C304CA" w:rsidP="00F314B7">
      <w:pPr>
        <w:pStyle w:val="ab"/>
        <w:spacing w:line="300" w:lineRule="exact"/>
        <w:ind w:leftChars="0" w:left="0" w:firstLineChars="100" w:firstLine="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麻痺等などで署名することができない場合には、本人の同意の下で立会人（代筆者）からの署名を得ることを可とする。</w:t>
      </w:r>
    </w:p>
    <w:p w14:paraId="754FC4AD" w14:textId="77777777" w:rsidR="000B1002" w:rsidRPr="001F2937" w:rsidRDefault="000B1002" w:rsidP="000C2B25">
      <w:pPr>
        <w:autoSpaceDE w:val="0"/>
        <w:autoSpaceDN w:val="0"/>
        <w:adjustRightInd w:val="0"/>
        <w:spacing w:line="300" w:lineRule="exact"/>
        <w:jc w:val="left"/>
        <w:rPr>
          <w:rFonts w:ascii="ＭＳw..伀." w:eastAsiaTheme="majorEastAsia" w:cs="ＭＳw..伀."/>
          <w:color w:val="000000"/>
          <w:kern w:val="0"/>
          <w:sz w:val="20"/>
          <w:szCs w:val="20"/>
        </w:rPr>
      </w:pPr>
    </w:p>
    <w:p w14:paraId="44B9E1B0" w14:textId="123FA124" w:rsidR="0048439B" w:rsidRPr="001F2937" w:rsidRDefault="000B1002" w:rsidP="00284111">
      <w:pPr>
        <w:pStyle w:val="ab"/>
        <w:numPr>
          <w:ilvl w:val="1"/>
          <w:numId w:val="49"/>
        </w:numPr>
        <w:spacing w:line="300" w:lineRule="exact"/>
        <w:ind w:leftChars="0"/>
        <w:jc w:val="left"/>
        <w:rPr>
          <w:rFonts w:ascii="ＭＳ ゴシック" w:eastAsia="ＭＳ ゴシック" w:hAnsi="ＭＳ ゴシック" w:cs="ＭＳw..伀."/>
          <w:kern w:val="0"/>
          <w:sz w:val="20"/>
          <w:szCs w:val="20"/>
        </w:rPr>
      </w:pPr>
      <w:r w:rsidRPr="001F2937">
        <w:rPr>
          <w:rFonts w:ascii="ＭＳ ゴシック" w:eastAsia="ＭＳ ゴシック" w:hAnsi="ＭＳ ゴシック" w:cs="ＭＳw..伀." w:hint="eastAsia"/>
          <w:kern w:val="0"/>
          <w:sz w:val="20"/>
          <w:szCs w:val="20"/>
        </w:rPr>
        <w:t>インフォームド・アセントを得る場合の手続</w:t>
      </w:r>
      <w:r w:rsidRPr="001F2937">
        <w:rPr>
          <w:rFonts w:ascii="ＭＳ ゴシック" w:eastAsia="ＭＳ ゴシック" w:hAnsi="ＭＳ ゴシック" w:cs="ＭＳw..伀."/>
          <w:kern w:val="0"/>
          <w:sz w:val="20"/>
          <w:szCs w:val="20"/>
        </w:rPr>
        <w:t xml:space="preserve"> </w:t>
      </w:r>
      <w:r w:rsidR="00F26905" w:rsidRPr="001F2937">
        <w:rPr>
          <w:rFonts w:asciiTheme="minorEastAsia" w:hAnsiTheme="minorEastAsia" w:hint="eastAsia"/>
          <w:color w:val="FF0000"/>
          <w:sz w:val="20"/>
          <w:szCs w:val="20"/>
        </w:rPr>
        <w:t>（必要時）</w:t>
      </w:r>
    </w:p>
    <w:p w14:paraId="6FA5D731" w14:textId="07E24038" w:rsidR="00B678AD" w:rsidRPr="001F2937" w:rsidRDefault="000B1002" w:rsidP="00F314B7">
      <w:pPr>
        <w:spacing w:line="300" w:lineRule="exact"/>
        <w:ind w:firstLineChars="100" w:firstLine="2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患者が</w:t>
      </w:r>
      <w:r w:rsidR="001F7E88" w:rsidRPr="001F2937">
        <w:rPr>
          <w:rFonts w:ascii="ＭＳ ゴシック" w:eastAsia="ＭＳ ゴシック" w:hAnsi="ＭＳ ゴシック" w:hint="eastAsia"/>
          <w:color w:val="0000FF"/>
          <w:sz w:val="20"/>
          <w:szCs w:val="20"/>
        </w:rPr>
        <w:t>16歳未満</w:t>
      </w:r>
      <w:r w:rsidRPr="001F2937">
        <w:rPr>
          <w:rFonts w:ascii="ＭＳ ゴシック" w:eastAsia="ＭＳ ゴシック" w:hAnsi="ＭＳ ゴシック" w:hint="eastAsia"/>
          <w:color w:val="0000FF"/>
          <w:sz w:val="20"/>
          <w:szCs w:val="20"/>
        </w:rPr>
        <w:t>の場合は、代諾者の同意を文書で得るとともに、患者にわかりやすい言葉で十分な説明を行い、本人の賛意（インフォームドアセント）を得るように努める。</w:t>
      </w:r>
    </w:p>
    <w:p w14:paraId="39BDC81B" w14:textId="483D53AF" w:rsidR="000B1002" w:rsidRPr="001F2937" w:rsidRDefault="001F7E88" w:rsidP="00F314B7">
      <w:pPr>
        <w:spacing w:line="300" w:lineRule="exact"/>
        <w:ind w:firstLineChars="100" w:firstLine="2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16歳以上の未成年者（説明を十分に理解できる能力を有する場合に限る）である場合には、当該特定臨床研究の対象者の同意に加え、当該対象者の代諾者の同意も得る。</w:t>
      </w:r>
    </w:p>
    <w:p w14:paraId="06EB1EDB" w14:textId="77777777" w:rsidR="009A2EDF" w:rsidRPr="001F2937" w:rsidRDefault="009A2EDF" w:rsidP="000C2B25">
      <w:pPr>
        <w:spacing w:line="300" w:lineRule="exact"/>
        <w:jc w:val="left"/>
        <w:rPr>
          <w:rFonts w:asciiTheme="minorEastAsia" w:hAnsiTheme="minorEastAsia"/>
          <w:sz w:val="20"/>
          <w:szCs w:val="20"/>
          <w:shd w:val="pct15" w:color="auto" w:fill="FFFFFF"/>
        </w:rPr>
      </w:pPr>
    </w:p>
    <w:p w14:paraId="08F21FF4" w14:textId="1A742F2E" w:rsidR="009A2EDF" w:rsidRPr="001F2937" w:rsidRDefault="00774B69" w:rsidP="00284111">
      <w:pPr>
        <w:pStyle w:val="ab"/>
        <w:numPr>
          <w:ilvl w:val="1"/>
          <w:numId w:val="49"/>
        </w:numPr>
        <w:spacing w:line="300" w:lineRule="exact"/>
        <w:ind w:leftChars="0"/>
        <w:jc w:val="left"/>
        <w:rPr>
          <w:rFonts w:ascii="ＭＳ ゴシック" w:eastAsia="ＭＳ ゴシック" w:hAnsi="ＭＳ ゴシック" w:cs="ＭＳw..伀."/>
          <w:kern w:val="0"/>
          <w:sz w:val="20"/>
          <w:szCs w:val="20"/>
        </w:rPr>
      </w:pPr>
      <w:r w:rsidRPr="001F2937">
        <w:rPr>
          <w:rFonts w:ascii="ＭＳ ゴシック" w:eastAsiaTheme="majorEastAsia" w:hAnsi="ＭＳ ゴシック" w:hint="eastAsia"/>
          <w:sz w:val="20"/>
          <w:szCs w:val="20"/>
        </w:rPr>
        <w:t>被験者に緊急かつ明白な生命の危機が生じている状況における研究の実施</w:t>
      </w:r>
      <w:r w:rsidR="009A2EDF" w:rsidRPr="001F2937">
        <w:rPr>
          <w:rFonts w:asciiTheme="minorEastAsia" w:hAnsiTheme="minorEastAsia" w:hint="eastAsia"/>
          <w:color w:val="FF0000"/>
          <w:sz w:val="20"/>
          <w:szCs w:val="20"/>
        </w:rPr>
        <w:t>（必要時）</w:t>
      </w:r>
      <w:r w:rsidR="0020539C" w:rsidRPr="001F2937">
        <w:rPr>
          <w:rStyle w:val="aff1"/>
          <w:rFonts w:asciiTheme="majorHAnsi" w:eastAsiaTheme="majorEastAsia" w:hAnsiTheme="majorHAnsi" w:cstheme="majorHAnsi"/>
          <w:color w:val="FF0000"/>
          <w:sz w:val="36"/>
          <w:szCs w:val="20"/>
        </w:rPr>
        <w:endnoteReference w:id="4"/>
      </w:r>
    </w:p>
    <w:p w14:paraId="4BC08EAF" w14:textId="7DC5A07F" w:rsidR="009A2EDF" w:rsidRPr="001F2937" w:rsidRDefault="009A2EDF" w:rsidP="000C2B25">
      <w:pPr>
        <w:autoSpaceDE w:val="0"/>
        <w:autoSpaceDN w:val="0"/>
        <w:adjustRightInd w:val="0"/>
        <w:spacing w:line="300" w:lineRule="exact"/>
        <w:ind w:firstLineChars="100" w:firstLine="200"/>
        <w:jc w:val="left"/>
        <w:rPr>
          <w:rFonts w:ascii="ＭＳ...." w:eastAsiaTheme="majorEastAsia" w:hAnsi="Century" w:cs="ＭＳ...."/>
          <w:kern w:val="0"/>
          <w:sz w:val="20"/>
          <w:szCs w:val="20"/>
        </w:rPr>
      </w:pPr>
      <w:r w:rsidRPr="001F2937">
        <w:rPr>
          <w:rFonts w:ascii="ＭＳ...." w:eastAsiaTheme="majorEastAsia" w:cs="ＭＳ...." w:hint="eastAsia"/>
          <w:kern w:val="0"/>
          <w:sz w:val="20"/>
          <w:szCs w:val="20"/>
        </w:rPr>
        <w:t>研究責任医師</w:t>
      </w:r>
      <w:r w:rsidR="003C725E" w:rsidRPr="001F2937">
        <w:rPr>
          <w:rFonts w:ascii="ＭＳ...." w:eastAsiaTheme="majorEastAsia" w:cs="ＭＳ...." w:hint="eastAsia"/>
          <w:kern w:val="0"/>
          <w:sz w:val="20"/>
          <w:szCs w:val="20"/>
        </w:rPr>
        <w:t>および</w:t>
      </w:r>
      <w:r w:rsidR="00774B69" w:rsidRPr="001F2937">
        <w:rPr>
          <w:rFonts w:ascii="ＭＳ...." w:eastAsiaTheme="majorEastAsia" w:cs="ＭＳ...." w:hint="eastAsia"/>
          <w:kern w:val="0"/>
          <w:sz w:val="20"/>
          <w:szCs w:val="20"/>
        </w:rPr>
        <w:t>研究分担医師</w:t>
      </w:r>
      <w:r w:rsidRPr="001F2937">
        <w:rPr>
          <w:rFonts w:ascii="ＭＳ...." w:eastAsiaTheme="majorEastAsia" w:cs="ＭＳ...." w:hint="eastAsia"/>
          <w:kern w:val="0"/>
          <w:sz w:val="20"/>
          <w:szCs w:val="20"/>
        </w:rPr>
        <w:t>は、</w:t>
      </w:r>
      <w:r w:rsidR="00774B69" w:rsidRPr="001F2937">
        <w:rPr>
          <w:rFonts w:ascii="ＭＳ...." w:eastAsiaTheme="majorEastAsia" w:cs="ＭＳ...." w:hint="eastAsia"/>
          <w:kern w:val="0"/>
          <w:sz w:val="20"/>
          <w:szCs w:val="20"/>
        </w:rPr>
        <w:t>次に掲げる要件の全てに該当すると判断したときは、被験者の同意を受けずに</w:t>
      </w:r>
      <w:r w:rsidR="000F70D8" w:rsidRPr="001F2937">
        <w:rPr>
          <w:rFonts w:ascii="ＭＳ ゴシック" w:eastAsia="ＭＳ ゴシック" w:hAnsi="ＭＳ ゴシック" w:cs="ＭＳw.泥伀." w:hint="eastAsia"/>
          <w:kern w:val="0"/>
          <w:sz w:val="20"/>
          <w:szCs w:val="20"/>
        </w:rPr>
        <w:t>試験</w:t>
      </w:r>
      <w:r w:rsidR="00774B69" w:rsidRPr="001F2937">
        <w:rPr>
          <w:rFonts w:ascii="ＭＳ...." w:eastAsiaTheme="majorEastAsia" w:cs="ＭＳ...." w:hint="eastAsia"/>
          <w:kern w:val="0"/>
          <w:sz w:val="20"/>
          <w:szCs w:val="20"/>
        </w:rPr>
        <w:t>を実施することができる。ただし、</w:t>
      </w:r>
      <w:r w:rsidR="000F70D8" w:rsidRPr="001F2937">
        <w:rPr>
          <w:rFonts w:ascii="ＭＳ ゴシック" w:eastAsia="ＭＳ ゴシック" w:hAnsi="ＭＳ ゴシック" w:cs="ＭＳw.泥伀." w:hint="eastAsia"/>
          <w:kern w:val="0"/>
          <w:sz w:val="20"/>
          <w:szCs w:val="20"/>
        </w:rPr>
        <w:t>試験</w:t>
      </w:r>
      <w:r w:rsidR="0037629A" w:rsidRPr="001F2937">
        <w:rPr>
          <w:rFonts w:ascii="ＭＳ明朝" w:eastAsiaTheme="majorEastAsia" w:cs="ＭＳ明朝" w:hint="eastAsia"/>
          <w:kern w:val="0"/>
          <w:sz w:val="20"/>
          <w:szCs w:val="20"/>
        </w:rPr>
        <w:t>の対象者又は代諾者から同意取得が可能となった場合においては、速やかに</w:t>
      </w:r>
      <w:r w:rsidR="000F70D8" w:rsidRPr="001F2937">
        <w:rPr>
          <w:rFonts w:ascii="ＭＳ明朝" w:eastAsiaTheme="majorEastAsia" w:cs="ＭＳ明朝" w:hint="eastAsia"/>
          <w:kern w:val="0"/>
          <w:sz w:val="20"/>
          <w:szCs w:val="20"/>
        </w:rPr>
        <w:t>本試験</w:t>
      </w:r>
      <w:r w:rsidR="0037629A" w:rsidRPr="001F2937">
        <w:rPr>
          <w:rFonts w:ascii="ＭＳ明朝" w:eastAsiaTheme="majorEastAsia" w:cs="ＭＳ明朝" w:hint="eastAsia"/>
          <w:kern w:val="0"/>
          <w:sz w:val="20"/>
          <w:szCs w:val="20"/>
        </w:rPr>
        <w:t>の説明を行い、文書にて同意を得ること。</w:t>
      </w:r>
    </w:p>
    <w:p w14:paraId="08EABDA6" w14:textId="31764C87" w:rsidR="007E6044" w:rsidRPr="001F2937" w:rsidRDefault="009A2EDF" w:rsidP="00284111">
      <w:pPr>
        <w:pStyle w:val="ab"/>
        <w:numPr>
          <w:ilvl w:val="1"/>
          <w:numId w:val="33"/>
        </w:numPr>
        <w:tabs>
          <w:tab w:val="left" w:pos="426"/>
          <w:tab w:val="left" w:pos="851"/>
          <w:tab w:val="left" w:pos="1134"/>
        </w:tabs>
        <w:spacing w:line="300" w:lineRule="exact"/>
        <w:ind w:leftChars="100" w:left="610" w:hangingChars="200" w:hanging="400"/>
        <w:jc w:val="left"/>
        <w:rPr>
          <w:rFonts w:ascii="ＭＳw..伀." w:eastAsiaTheme="majorEastAsia" w:cs="ＭＳw..伀."/>
          <w:kern w:val="0"/>
          <w:sz w:val="20"/>
          <w:szCs w:val="20"/>
        </w:rPr>
      </w:pPr>
      <w:r w:rsidRPr="001F2937">
        <w:rPr>
          <w:rFonts w:ascii="ＭＳw..伀." w:eastAsiaTheme="majorEastAsia" w:cs="ＭＳw..伀." w:hint="eastAsia"/>
          <w:kern w:val="0"/>
          <w:sz w:val="20"/>
          <w:szCs w:val="20"/>
        </w:rPr>
        <w:t>対象者となるべき者に緊急かつ明白な生命の危険が生じていて、対象者</w:t>
      </w:r>
      <w:r w:rsidR="00C73539" w:rsidRPr="001F2937">
        <w:rPr>
          <w:rFonts w:ascii="ＭＳw..伀." w:eastAsiaTheme="majorEastAsia" w:cs="ＭＳw..伀." w:hint="eastAsia"/>
          <w:kern w:val="0"/>
          <w:sz w:val="20"/>
          <w:szCs w:val="20"/>
        </w:rPr>
        <w:t>/</w:t>
      </w:r>
      <w:r w:rsidRPr="001F2937">
        <w:rPr>
          <w:rFonts w:ascii="ＭＳw..伀." w:eastAsiaTheme="majorEastAsia" w:cs="ＭＳw..伀." w:hint="eastAsia"/>
          <w:kern w:val="0"/>
          <w:sz w:val="20"/>
          <w:szCs w:val="20"/>
        </w:rPr>
        <w:t>代諾者から事前の同意を得ることが不可能である。</w:t>
      </w:r>
      <w:r w:rsidRPr="001F2937">
        <w:rPr>
          <w:rFonts w:ascii="ＭＳw..伀." w:eastAsiaTheme="majorEastAsia" w:cs="ＭＳw..伀."/>
          <w:kern w:val="0"/>
          <w:sz w:val="20"/>
          <w:szCs w:val="20"/>
        </w:rPr>
        <w:t xml:space="preserve"> </w:t>
      </w:r>
    </w:p>
    <w:p w14:paraId="2C70A4B3" w14:textId="34AC89C6" w:rsidR="0048439B" w:rsidRPr="001F2937" w:rsidRDefault="009A2EDF" w:rsidP="00284111">
      <w:pPr>
        <w:pStyle w:val="ab"/>
        <w:numPr>
          <w:ilvl w:val="1"/>
          <w:numId w:val="33"/>
        </w:numPr>
        <w:tabs>
          <w:tab w:val="left" w:pos="426"/>
          <w:tab w:val="left" w:pos="851"/>
          <w:tab w:val="left" w:pos="1134"/>
        </w:tabs>
        <w:spacing w:line="300" w:lineRule="exact"/>
        <w:ind w:leftChars="100" w:left="610" w:hangingChars="200" w:hanging="400"/>
        <w:jc w:val="left"/>
        <w:rPr>
          <w:rFonts w:eastAsiaTheme="majorEastAsia"/>
          <w:sz w:val="20"/>
          <w:szCs w:val="20"/>
        </w:rPr>
      </w:pPr>
      <w:r w:rsidRPr="001F2937">
        <w:rPr>
          <w:rFonts w:eastAsiaTheme="majorEastAsia" w:hint="eastAsia"/>
          <w:sz w:val="20"/>
          <w:szCs w:val="20"/>
        </w:rPr>
        <w:t>その他の治療方法では十分な効果が期待できない（通常の診療、救命処置等と同等程度の効果が期待できる場合でも、治療期間が短縮できる場合等、対象者にとって有益と考えられるものがある場合を含む）。</w:t>
      </w:r>
      <w:r w:rsidRPr="001F2937">
        <w:rPr>
          <w:rFonts w:eastAsiaTheme="majorEastAsia"/>
          <w:sz w:val="20"/>
          <w:szCs w:val="20"/>
        </w:rPr>
        <w:t xml:space="preserve"> </w:t>
      </w:r>
    </w:p>
    <w:p w14:paraId="6C42A4B0" w14:textId="3DCE31B5" w:rsidR="0048439B" w:rsidRPr="001F2937" w:rsidRDefault="000F70D8" w:rsidP="00284111">
      <w:pPr>
        <w:pStyle w:val="ab"/>
        <w:numPr>
          <w:ilvl w:val="1"/>
          <w:numId w:val="33"/>
        </w:numPr>
        <w:tabs>
          <w:tab w:val="left" w:pos="426"/>
        </w:tabs>
        <w:spacing w:line="300" w:lineRule="exact"/>
        <w:ind w:leftChars="100" w:left="610" w:hangingChars="200" w:hanging="400"/>
        <w:jc w:val="left"/>
        <w:rPr>
          <w:rFonts w:ascii="ＭＳw..伀." w:eastAsiaTheme="majorEastAsia" w:cs="ＭＳw..伀."/>
          <w:kern w:val="0"/>
          <w:sz w:val="20"/>
          <w:szCs w:val="20"/>
        </w:rPr>
      </w:pPr>
      <w:r w:rsidRPr="001F2937">
        <w:rPr>
          <w:rFonts w:ascii="ＭＳ ゴシック" w:eastAsia="ＭＳ ゴシック" w:hAnsi="ＭＳ ゴシック" w:cs="ＭＳw.泥伀." w:hint="eastAsia"/>
          <w:kern w:val="0"/>
          <w:sz w:val="20"/>
          <w:szCs w:val="20"/>
        </w:rPr>
        <w:t>試験</w:t>
      </w:r>
      <w:r w:rsidR="009A2EDF" w:rsidRPr="001F2937">
        <w:rPr>
          <w:rFonts w:ascii="ＭＳw..伀." w:eastAsiaTheme="majorEastAsia" w:cs="ＭＳw..伀." w:hint="eastAsia"/>
          <w:kern w:val="0"/>
          <w:sz w:val="20"/>
          <w:szCs w:val="20"/>
        </w:rPr>
        <w:t>を実施することにより生命の危険が回避できる可能性が十分にあると認められる。</w:t>
      </w:r>
      <w:r w:rsidR="009A2EDF" w:rsidRPr="001F2937">
        <w:rPr>
          <w:rFonts w:ascii="ＭＳw..伀." w:eastAsiaTheme="majorEastAsia" w:cs="ＭＳw..伀."/>
          <w:kern w:val="0"/>
          <w:sz w:val="20"/>
          <w:szCs w:val="20"/>
        </w:rPr>
        <w:t xml:space="preserve"> </w:t>
      </w:r>
    </w:p>
    <w:p w14:paraId="556B2E7C" w14:textId="3BADA7D5" w:rsidR="0048439B" w:rsidRPr="001F2937" w:rsidRDefault="009A2EDF" w:rsidP="00284111">
      <w:pPr>
        <w:pStyle w:val="ab"/>
        <w:numPr>
          <w:ilvl w:val="1"/>
          <w:numId w:val="33"/>
        </w:numPr>
        <w:tabs>
          <w:tab w:val="left" w:pos="426"/>
          <w:tab w:val="left" w:pos="851"/>
        </w:tabs>
        <w:spacing w:line="300" w:lineRule="exact"/>
        <w:ind w:leftChars="100" w:left="610" w:hangingChars="200" w:hanging="400"/>
        <w:jc w:val="left"/>
        <w:rPr>
          <w:rFonts w:ascii="ＭＳw..伀." w:eastAsiaTheme="majorEastAsia" w:cs="ＭＳw..伀."/>
          <w:kern w:val="0"/>
          <w:sz w:val="20"/>
          <w:szCs w:val="20"/>
        </w:rPr>
      </w:pPr>
      <w:r w:rsidRPr="001F2937">
        <w:rPr>
          <w:rFonts w:ascii="ＭＳw..伀." w:eastAsiaTheme="majorEastAsia" w:cs="ＭＳw..伀." w:hint="eastAsia"/>
          <w:kern w:val="0"/>
          <w:sz w:val="20"/>
          <w:szCs w:val="20"/>
        </w:rPr>
        <w:t>対象者となるべき者に対する予測される不利益が必要な最小限度のものである。</w:t>
      </w:r>
      <w:r w:rsidRPr="001F2937">
        <w:rPr>
          <w:rFonts w:ascii="ＭＳw..伀." w:eastAsiaTheme="majorEastAsia" w:cs="ＭＳw..伀."/>
          <w:kern w:val="0"/>
          <w:sz w:val="20"/>
          <w:szCs w:val="20"/>
        </w:rPr>
        <w:t xml:space="preserve"> </w:t>
      </w:r>
    </w:p>
    <w:p w14:paraId="3C35B7DF" w14:textId="4467DE1D" w:rsidR="009A2EDF" w:rsidRPr="001F2937" w:rsidRDefault="009A2EDF" w:rsidP="00284111">
      <w:pPr>
        <w:pStyle w:val="ab"/>
        <w:numPr>
          <w:ilvl w:val="1"/>
          <w:numId w:val="33"/>
        </w:numPr>
        <w:tabs>
          <w:tab w:val="left" w:pos="426"/>
          <w:tab w:val="left" w:pos="709"/>
        </w:tabs>
        <w:spacing w:line="300" w:lineRule="exact"/>
        <w:ind w:leftChars="100" w:left="610" w:hangingChars="200" w:hanging="400"/>
        <w:jc w:val="left"/>
        <w:rPr>
          <w:rFonts w:asciiTheme="minorEastAsia" w:eastAsiaTheme="majorEastAsia" w:hAnsiTheme="minorEastAsia"/>
          <w:sz w:val="20"/>
          <w:szCs w:val="20"/>
        </w:rPr>
      </w:pPr>
      <w:r w:rsidRPr="001F2937">
        <w:rPr>
          <w:rFonts w:ascii="ＭＳw..伀." w:eastAsiaTheme="majorEastAsia" w:cs="ＭＳw..伀." w:hint="eastAsia"/>
          <w:kern w:val="0"/>
          <w:sz w:val="20"/>
          <w:szCs w:val="20"/>
        </w:rPr>
        <w:t>代諾者となるべき者と直ちに連絡を取ることができない。</w:t>
      </w:r>
      <w:r w:rsidRPr="001F2937">
        <w:rPr>
          <w:rFonts w:ascii="ＭＳw..伀." w:eastAsiaTheme="majorEastAsia" w:cs="ＭＳw..伀."/>
          <w:kern w:val="0"/>
          <w:sz w:val="20"/>
          <w:szCs w:val="20"/>
        </w:rPr>
        <w:t xml:space="preserve"> </w:t>
      </w:r>
    </w:p>
    <w:p w14:paraId="75BC55D3" w14:textId="0FF191CA" w:rsidR="00672737" w:rsidRPr="001F2937" w:rsidRDefault="00672737" w:rsidP="000C2B25">
      <w:pPr>
        <w:spacing w:line="300" w:lineRule="exact"/>
        <w:jc w:val="left"/>
        <w:rPr>
          <w:rFonts w:asciiTheme="minorEastAsia" w:hAnsiTheme="minorEastAsia"/>
          <w:sz w:val="20"/>
          <w:szCs w:val="20"/>
        </w:rPr>
      </w:pPr>
    </w:p>
    <w:p w14:paraId="55356FF8" w14:textId="14B4F039" w:rsidR="00672737" w:rsidRPr="001F2937" w:rsidRDefault="003A7752" w:rsidP="000C2B25">
      <w:pPr>
        <w:pStyle w:val="1"/>
        <w:spacing w:line="300" w:lineRule="exact"/>
        <w:jc w:val="left"/>
      </w:pPr>
      <w:bookmarkStart w:id="5" w:name="_Toc146275798"/>
      <w:r>
        <w:rPr>
          <w:rFonts w:hint="eastAsia"/>
        </w:rPr>
        <w:t>6.5</w:t>
      </w:r>
      <w:r w:rsidR="00E520D6" w:rsidRPr="001F2937">
        <w:t>6</w:t>
      </w:r>
      <w:r w:rsidR="00672737" w:rsidRPr="001F2937">
        <w:rPr>
          <w:rFonts w:hint="eastAsia"/>
        </w:rPr>
        <w:t>．試験の方法</w:t>
      </w:r>
      <w:r w:rsidR="00AF4290" w:rsidRPr="001F2937">
        <w:rPr>
          <w:rStyle w:val="aff1"/>
          <w:color w:val="FF0000"/>
          <w:sz w:val="36"/>
        </w:rPr>
        <w:endnoteReference w:id="5"/>
      </w:r>
      <w:bookmarkEnd w:id="5"/>
    </w:p>
    <w:p w14:paraId="7AEC1011" w14:textId="4C81616A" w:rsidR="0030049B" w:rsidRPr="001F2937" w:rsidRDefault="00672737" w:rsidP="00284111">
      <w:pPr>
        <w:pStyle w:val="ab"/>
        <w:numPr>
          <w:ilvl w:val="1"/>
          <w:numId w:val="50"/>
        </w:numPr>
        <w:spacing w:line="300" w:lineRule="exact"/>
        <w:ind w:leftChars="0"/>
        <w:jc w:val="left"/>
        <w:rPr>
          <w:rFonts w:asciiTheme="minorEastAsia" w:hAnsiTheme="minorEastAsia"/>
          <w:color w:val="FF0000"/>
          <w:sz w:val="20"/>
          <w:szCs w:val="20"/>
        </w:rPr>
      </w:pPr>
      <w:r w:rsidRPr="001F2937">
        <w:rPr>
          <w:rFonts w:asciiTheme="majorEastAsia" w:eastAsiaTheme="majorEastAsia" w:hAnsiTheme="majorEastAsia" w:hint="eastAsia"/>
          <w:sz w:val="20"/>
          <w:szCs w:val="20"/>
        </w:rPr>
        <w:t>試験の種類・デザイン</w:t>
      </w:r>
    </w:p>
    <w:p w14:paraId="24B0D1EF" w14:textId="3D04C450" w:rsidR="00672737" w:rsidRPr="001F2937" w:rsidRDefault="00672737" w:rsidP="00284111">
      <w:pPr>
        <w:pStyle w:val="ab"/>
        <w:numPr>
          <w:ilvl w:val="0"/>
          <w:numId w:val="77"/>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非対照・（プラセボ・実薬）対照、ランダム化、層別化、非盲検･単盲検･二重盲検、クロスオーバー・並行群間比較･漸増法･用量－反応比較、</w:t>
      </w:r>
      <w:r w:rsidR="0072567E" w:rsidRPr="001F2937">
        <w:rPr>
          <w:rFonts w:asciiTheme="minorEastAsia" w:hAnsiTheme="minorEastAsia" w:hint="eastAsia"/>
          <w:color w:val="FF0000"/>
          <w:sz w:val="20"/>
          <w:szCs w:val="20"/>
        </w:rPr>
        <w:t>単施設・多施設、</w:t>
      </w:r>
      <w:r w:rsidRPr="001F2937">
        <w:rPr>
          <w:rFonts w:asciiTheme="minorEastAsia" w:hAnsiTheme="minorEastAsia" w:hint="eastAsia"/>
          <w:color w:val="FF0000"/>
          <w:sz w:val="20"/>
          <w:szCs w:val="20"/>
        </w:rPr>
        <w:t>探索的試験・検証的試験等から選択する。</w:t>
      </w:r>
    </w:p>
    <w:p w14:paraId="2E728336" w14:textId="023CF244" w:rsidR="00672737" w:rsidRPr="001F2937" w:rsidRDefault="00672737"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設定根拠について適宜記載する。</w:t>
      </w:r>
    </w:p>
    <w:p w14:paraId="7726C7F5" w14:textId="77777777" w:rsidR="00992077" w:rsidRPr="001F2937" w:rsidRDefault="00992077" w:rsidP="00992077">
      <w:pPr>
        <w:pStyle w:val="ab"/>
        <w:autoSpaceDE w:val="0"/>
        <w:autoSpaceDN w:val="0"/>
        <w:adjustRightInd w:val="0"/>
        <w:spacing w:line="300" w:lineRule="exact"/>
        <w:ind w:leftChars="0" w:left="284"/>
        <w:jc w:val="left"/>
        <w:rPr>
          <w:rFonts w:asciiTheme="minorEastAsia" w:hAnsiTheme="minorEastAsia"/>
          <w:color w:val="FF0000"/>
          <w:sz w:val="20"/>
          <w:szCs w:val="20"/>
        </w:rPr>
      </w:pPr>
    </w:p>
    <w:p w14:paraId="7A2069BB" w14:textId="2B7CB5D6" w:rsidR="00672737" w:rsidRPr="001F2937" w:rsidRDefault="00672737" w:rsidP="000C2B25">
      <w:pPr>
        <w:spacing w:line="300" w:lineRule="exact"/>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注意：統計学的検出力が推定できない場合は、原則として探索的臨床試験とする。</w:t>
      </w:r>
    </w:p>
    <w:p w14:paraId="48853733" w14:textId="270A38F1" w:rsidR="00672737" w:rsidRPr="001F2937" w:rsidRDefault="00672737" w:rsidP="000C2B25">
      <w:pPr>
        <w:spacing w:line="300" w:lineRule="exact"/>
        <w:jc w:val="left"/>
        <w:rPr>
          <w:rFonts w:asciiTheme="minorEastAsia" w:hAnsiTheme="minorEastAsia"/>
          <w:sz w:val="20"/>
          <w:szCs w:val="20"/>
        </w:rPr>
      </w:pPr>
    </w:p>
    <w:p w14:paraId="28D69845" w14:textId="47819445"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試験のアウトライン（試験のフローチャート参照）</w:t>
      </w:r>
    </w:p>
    <w:p w14:paraId="4B9C4BFC" w14:textId="0E75B384" w:rsidR="00706D9D" w:rsidRPr="001F2937" w:rsidRDefault="00672737"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lastRenderedPageBreak/>
        <w:t>休薬期間、前観察期間、開始日、</w:t>
      </w:r>
      <w:r w:rsidR="007E394D" w:rsidRPr="001F2937">
        <w:rPr>
          <w:rFonts w:asciiTheme="minorEastAsia" w:hAnsiTheme="minorEastAsia" w:hint="eastAsia"/>
          <w:color w:val="FF0000"/>
          <w:sz w:val="20"/>
          <w:szCs w:val="20"/>
        </w:rPr>
        <w:t>治療</w:t>
      </w:r>
      <w:r w:rsidRPr="001F2937">
        <w:rPr>
          <w:rFonts w:asciiTheme="minorEastAsia" w:hAnsiTheme="minorEastAsia" w:hint="eastAsia"/>
          <w:color w:val="FF0000"/>
          <w:sz w:val="20"/>
          <w:szCs w:val="20"/>
        </w:rPr>
        <w:t>期間、後観察期間、追跡期間</w:t>
      </w:r>
      <w:r w:rsidR="00F270BE" w:rsidRPr="001F2937">
        <w:rPr>
          <w:rFonts w:asciiTheme="minorEastAsia" w:hAnsiTheme="minorEastAsia" w:hint="eastAsia"/>
          <w:color w:val="FF0000"/>
          <w:sz w:val="20"/>
          <w:szCs w:val="20"/>
        </w:rPr>
        <w:t>を</w:t>
      </w:r>
      <w:r w:rsidRPr="001F2937">
        <w:rPr>
          <w:rFonts w:asciiTheme="minorEastAsia" w:hAnsiTheme="minorEastAsia" w:hint="eastAsia"/>
          <w:color w:val="FF0000"/>
          <w:sz w:val="20"/>
          <w:szCs w:val="20"/>
        </w:rPr>
        <w:t>含む</w:t>
      </w:r>
      <w:r w:rsidR="00867225" w:rsidRPr="001F2937">
        <w:rPr>
          <w:rFonts w:asciiTheme="minorEastAsia" w:hAnsiTheme="minorEastAsia" w:hint="eastAsia"/>
          <w:color w:val="FF0000"/>
          <w:sz w:val="20"/>
          <w:szCs w:val="20"/>
        </w:rPr>
        <w:t>試験</w:t>
      </w:r>
      <w:r w:rsidRPr="001F2937">
        <w:rPr>
          <w:rFonts w:asciiTheme="minorEastAsia" w:hAnsiTheme="minorEastAsia" w:hint="eastAsia"/>
          <w:color w:val="FF0000"/>
          <w:sz w:val="20"/>
          <w:szCs w:val="20"/>
        </w:rPr>
        <w:t>の開始と終了の区切りについて記載し、個々の</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が試験に参加する期間、日数、試験薬投与量および投与方法等図表を用いてわかりやすく記載する。</w:t>
      </w:r>
    </w:p>
    <w:p w14:paraId="5938E31B" w14:textId="672DE01C" w:rsidR="00EB777E" w:rsidRPr="001F2937" w:rsidRDefault="007E394D" w:rsidP="00436ABC">
      <w:pPr>
        <w:spacing w:line="300" w:lineRule="exact"/>
        <w:jc w:val="left"/>
        <w:rPr>
          <w:rFonts w:asciiTheme="minorEastAsia" w:hAnsiTheme="minorEastAsia"/>
          <w:sz w:val="20"/>
          <w:szCs w:val="20"/>
        </w:rPr>
      </w:pPr>
      <w:r w:rsidRPr="001F2937">
        <w:rPr>
          <w:rFonts w:asciiTheme="minorEastAsia" w:hAnsiTheme="minorEastAsia"/>
          <w:noProof/>
          <w:sz w:val="20"/>
          <w:szCs w:val="20"/>
        </w:rPr>
        <w:drawing>
          <wp:anchor distT="0" distB="0" distL="114300" distR="114300" simplePos="0" relativeHeight="251658248" behindDoc="0" locked="0" layoutInCell="1" allowOverlap="1" wp14:anchorId="4E434E16" wp14:editId="715F5C47">
            <wp:simplePos x="0" y="0"/>
            <wp:positionH relativeFrom="column">
              <wp:posOffset>289560</wp:posOffset>
            </wp:positionH>
            <wp:positionV relativeFrom="paragraph">
              <wp:posOffset>147955</wp:posOffset>
            </wp:positionV>
            <wp:extent cx="5944235" cy="3620135"/>
            <wp:effectExtent l="0" t="0" r="0" b="0"/>
            <wp:wrapTopAndBottom/>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362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7D5C8" w14:textId="18C7C95A" w:rsidR="00FE7751" w:rsidRPr="001F2937" w:rsidRDefault="00FE7751" w:rsidP="000C2B25">
      <w:pPr>
        <w:pStyle w:val="af9"/>
        <w:wordWrap/>
        <w:spacing w:line="300" w:lineRule="exact"/>
        <w:ind w:left="709" w:hanging="708"/>
        <w:jc w:val="left"/>
        <w:rPr>
          <w:color w:val="FF0000"/>
        </w:rPr>
      </w:pPr>
      <w:r w:rsidRPr="001F2937">
        <w:rPr>
          <w:rFonts w:hint="eastAsia"/>
          <w:color w:val="FF0000"/>
        </w:rPr>
        <w:t>注意</w:t>
      </w:r>
      <w:r w:rsidR="0037606E" w:rsidRPr="001F2937">
        <w:rPr>
          <w:rFonts w:hint="eastAsia"/>
          <w:color w:val="FF0000"/>
        </w:rPr>
        <w:t>1</w:t>
      </w:r>
      <w:r w:rsidRPr="001F2937">
        <w:rPr>
          <w:rFonts w:hint="eastAsia"/>
          <w:color w:val="FF0000"/>
        </w:rPr>
        <w:t>：どの数値を用いて統計解析を行うのかをよく考慮して、評価項目、期間、検査等のスケジュールを設定する。特に治療前の数値と比較する場合は、前観察期間中の値が再現性のあること、および対照群を置かない場合は治療期間中の値が治療を行わなければ変動しないこと</w:t>
      </w:r>
      <w:r w:rsidR="0030049B" w:rsidRPr="001F2937">
        <w:rPr>
          <w:rFonts w:hint="eastAsia"/>
          <w:color w:val="FF0000"/>
        </w:rPr>
        <w:t>、</w:t>
      </w:r>
      <w:r w:rsidRPr="001F2937">
        <w:rPr>
          <w:rFonts w:hint="eastAsia"/>
          <w:color w:val="FF0000"/>
        </w:rPr>
        <w:t>あるいは改善しないことが前提となる。</w:t>
      </w:r>
    </w:p>
    <w:p w14:paraId="72D91A2B" w14:textId="74201F01" w:rsidR="00FE7751" w:rsidRPr="001F2937" w:rsidRDefault="00FE7751" w:rsidP="000C2B25">
      <w:pPr>
        <w:pStyle w:val="af9"/>
        <w:wordWrap/>
        <w:spacing w:line="300" w:lineRule="exact"/>
        <w:ind w:left="709" w:hanging="708"/>
        <w:jc w:val="left"/>
        <w:rPr>
          <w:color w:val="FF0000"/>
        </w:rPr>
      </w:pPr>
      <w:r w:rsidRPr="001F2937">
        <w:rPr>
          <w:rFonts w:hint="eastAsia"/>
          <w:color w:val="FF0000"/>
        </w:rPr>
        <w:t>注意</w:t>
      </w:r>
      <w:r w:rsidR="0037606E" w:rsidRPr="001F2937">
        <w:rPr>
          <w:rFonts w:hint="eastAsia"/>
          <w:color w:val="FF0000"/>
        </w:rPr>
        <w:t>2</w:t>
      </w:r>
      <w:r w:rsidRPr="001F2937">
        <w:rPr>
          <w:rFonts w:hint="eastAsia"/>
          <w:color w:val="FF0000"/>
        </w:rPr>
        <w:t>：症例割付後に群間に偏りを生じないように配慮する。試験薬や評価に影響を及ぼす併用薬の用量を症状等により可変とする場合は、予め基準を設定する。手術等を伴う場合は、割付前に術者・術式等の条件を定めておく。</w:t>
      </w:r>
    </w:p>
    <w:p w14:paraId="19935FAB" w14:textId="77777777" w:rsidR="00EB777E" w:rsidRPr="001F2937" w:rsidRDefault="00EB777E" w:rsidP="000C2B25">
      <w:pPr>
        <w:spacing w:line="300" w:lineRule="exact"/>
        <w:jc w:val="left"/>
        <w:rPr>
          <w:rFonts w:asciiTheme="minorEastAsia" w:hAnsiTheme="minorEastAsia"/>
          <w:sz w:val="20"/>
          <w:szCs w:val="20"/>
        </w:rPr>
      </w:pPr>
    </w:p>
    <w:p w14:paraId="3402893C" w14:textId="64A87B68" w:rsidR="00706D9D" w:rsidRPr="001F2937" w:rsidRDefault="006A458D"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sz w:val="20"/>
          <w:szCs w:val="20"/>
        </w:rPr>
        <w:t>被験者</w:t>
      </w:r>
      <w:r w:rsidR="00672737" w:rsidRPr="001F2937">
        <w:rPr>
          <w:rFonts w:asciiTheme="majorEastAsia" w:eastAsiaTheme="majorEastAsia" w:hAnsiTheme="majorEastAsia" w:hint="eastAsia"/>
          <w:sz w:val="20"/>
          <w:szCs w:val="20"/>
        </w:rPr>
        <w:t>の試験参加予定期間</w:t>
      </w:r>
    </w:p>
    <w:p w14:paraId="3EB4428A" w14:textId="2E421626" w:rsidR="00250149" w:rsidRPr="001F2937" w:rsidRDefault="00250149" w:rsidP="00284111">
      <w:pPr>
        <w:pStyle w:val="ab"/>
        <w:numPr>
          <w:ilvl w:val="0"/>
          <w:numId w:val="77"/>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全期間における最短および最長期間を記載した後、観察期間、投</w:t>
      </w:r>
      <w:r w:rsidR="000F70D8" w:rsidRPr="001F2937">
        <w:rPr>
          <w:rFonts w:asciiTheme="minorEastAsia" w:hAnsiTheme="minorEastAsia" w:hint="eastAsia"/>
          <w:color w:val="FF0000"/>
          <w:sz w:val="20"/>
          <w:szCs w:val="20"/>
        </w:rPr>
        <w:t>与</w:t>
      </w:r>
      <w:r w:rsidRPr="001F2937">
        <w:rPr>
          <w:rFonts w:asciiTheme="minorEastAsia" w:hAnsiTheme="minorEastAsia" w:hint="eastAsia"/>
          <w:color w:val="FF0000"/>
          <w:sz w:val="20"/>
          <w:szCs w:val="20"/>
        </w:rPr>
        <w:t>期間等に分け、それぞれの最短および最長期間を記載する。</w:t>
      </w:r>
    </w:p>
    <w:p w14:paraId="38587B8F" w14:textId="48A179F5" w:rsidR="00347855" w:rsidRPr="001F2937" w:rsidRDefault="00347855" w:rsidP="0034785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同意取得から登録までの前観察期間：●週間</w:t>
      </w:r>
    </w:p>
    <w:p w14:paraId="557F6E1F" w14:textId="401EA386" w:rsidR="00347855" w:rsidRPr="001F2937" w:rsidRDefault="00347855" w:rsidP="00347855">
      <w:pPr>
        <w:spacing w:line="300" w:lineRule="exact"/>
        <w:ind w:leftChars="300" w:left="630"/>
        <w:jc w:val="left"/>
        <w:rPr>
          <w:rFonts w:ascii="ＭＳ ゴシック" w:eastAsia="ＭＳ ゴシック" w:hAnsi="ＭＳ ゴシック"/>
          <w:color w:val="0000FF"/>
          <w:sz w:val="20"/>
          <w:szCs w:val="20"/>
          <w:lang w:eastAsia="zh-TW"/>
        </w:rPr>
      </w:pPr>
      <w:r w:rsidRPr="001F2937">
        <w:rPr>
          <w:rFonts w:ascii="ＭＳ ゴシック" w:eastAsia="ＭＳ ゴシック" w:hAnsi="ＭＳ ゴシック" w:hint="eastAsia"/>
          <w:color w:val="0000FF"/>
          <w:sz w:val="20"/>
          <w:szCs w:val="20"/>
          <w:lang w:eastAsia="zh-TW"/>
        </w:rPr>
        <w:t>治療期間：●～●週間</w:t>
      </w:r>
    </w:p>
    <w:p w14:paraId="48C4ECEB" w14:textId="03B3FDF3" w:rsidR="00347855" w:rsidRPr="001F2937" w:rsidRDefault="00347855" w:rsidP="00347855">
      <w:pPr>
        <w:spacing w:line="300" w:lineRule="exact"/>
        <w:ind w:leftChars="300" w:left="630"/>
        <w:jc w:val="left"/>
        <w:rPr>
          <w:rFonts w:ascii="ＭＳ ゴシック" w:eastAsia="ＭＳ ゴシック" w:hAnsi="ＭＳ ゴシック"/>
          <w:color w:val="0000FF"/>
          <w:sz w:val="20"/>
          <w:szCs w:val="20"/>
          <w:lang w:eastAsia="zh-TW"/>
        </w:rPr>
      </w:pPr>
      <w:r w:rsidRPr="001F2937">
        <w:rPr>
          <w:rFonts w:ascii="ＭＳ ゴシック" w:eastAsia="ＭＳ ゴシック" w:hAnsi="ＭＳ ゴシック" w:hint="eastAsia"/>
          <w:color w:val="0000FF"/>
          <w:sz w:val="20"/>
          <w:szCs w:val="20"/>
          <w:lang w:eastAsia="zh-TW"/>
        </w:rPr>
        <w:t>後観察期間：●週間</w:t>
      </w:r>
    </w:p>
    <w:p w14:paraId="547FB84F" w14:textId="25D1F71F" w:rsidR="00347855" w:rsidRPr="001F2937" w:rsidRDefault="00347855" w:rsidP="00347855">
      <w:pPr>
        <w:spacing w:line="300" w:lineRule="exact"/>
        <w:ind w:leftChars="300" w:left="63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全期間：●～●週間</w:t>
      </w:r>
    </w:p>
    <w:p w14:paraId="03022713" w14:textId="77777777" w:rsidR="00992077" w:rsidRPr="001F2937" w:rsidRDefault="00992077" w:rsidP="00347855">
      <w:pPr>
        <w:spacing w:line="300" w:lineRule="exact"/>
        <w:ind w:leftChars="300" w:left="630"/>
        <w:jc w:val="left"/>
        <w:rPr>
          <w:rFonts w:ascii="ＭＳ ゴシック" w:eastAsia="ＭＳ ゴシック" w:hAnsi="ＭＳ ゴシック"/>
          <w:color w:val="0000FF"/>
          <w:sz w:val="20"/>
          <w:szCs w:val="20"/>
        </w:rPr>
      </w:pPr>
    </w:p>
    <w:p w14:paraId="23318B28" w14:textId="7718E70F" w:rsidR="00250149" w:rsidRPr="001F2937" w:rsidRDefault="000C16CA" w:rsidP="000C16CA">
      <w:pPr>
        <w:spacing w:line="300" w:lineRule="exact"/>
        <w:ind w:left="600" w:hangingChars="300" w:hanging="600"/>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臨床研究の対象者の参加予定期間および観察期間（最初の症例を登録したときから臨床研究の内容に関する事項として記載した全ての評価項目に係るデータの収集を行うための期間が終了したときまでの期間をいう）を含む全ての臨床研究の工程と期間の説明埋込み型医療機器等研究終了後にも配慮が必要なものに関しては、研究終了後のフォローアップの内容を明らかにする。</w:t>
      </w:r>
    </w:p>
    <w:p w14:paraId="116525DC" w14:textId="77777777" w:rsidR="000C16CA" w:rsidRPr="001F2937" w:rsidRDefault="000C16CA" w:rsidP="000C16CA">
      <w:pPr>
        <w:spacing w:line="300" w:lineRule="exact"/>
        <w:ind w:left="600" w:hangingChars="300" w:hanging="600"/>
        <w:jc w:val="left"/>
        <w:rPr>
          <w:rFonts w:asciiTheme="minorEastAsia" w:hAnsiTheme="minorEastAsia"/>
          <w:color w:val="FF0000"/>
          <w:sz w:val="20"/>
          <w:szCs w:val="20"/>
        </w:rPr>
      </w:pPr>
    </w:p>
    <w:p w14:paraId="36217C7A" w14:textId="45B75159" w:rsidR="00250149"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試験薬の用法・用量、投与期間</w:t>
      </w:r>
      <w:r w:rsidR="00893EDB" w:rsidRPr="001F2937">
        <w:rPr>
          <w:rFonts w:asciiTheme="majorEastAsia" w:eastAsiaTheme="majorEastAsia" w:hAnsiTheme="majorEastAsia" w:hint="eastAsia"/>
          <w:color w:val="0000FF"/>
          <w:sz w:val="20"/>
          <w:szCs w:val="20"/>
        </w:rPr>
        <w:t>（試験機器の使用内容・期間）</w:t>
      </w:r>
    </w:p>
    <w:p w14:paraId="261CBF60" w14:textId="25128F0F" w:rsidR="00643C1F" w:rsidRPr="001F2937" w:rsidRDefault="0039382E"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lastRenderedPageBreak/>
        <w:t>使用する全ての医薬品（医療機器）の名称、</w:t>
      </w:r>
      <w:r w:rsidR="00672737" w:rsidRPr="001F2937">
        <w:rPr>
          <w:rFonts w:asciiTheme="minorEastAsia" w:hAnsiTheme="minorEastAsia" w:hint="eastAsia"/>
          <w:color w:val="FF0000"/>
          <w:sz w:val="20"/>
          <w:szCs w:val="20"/>
        </w:rPr>
        <w:t>投与量・投与方法および投与期間を記載する。</w:t>
      </w:r>
    </w:p>
    <w:p w14:paraId="0F2D34FB" w14:textId="7229A0FA" w:rsidR="00643C1F" w:rsidRPr="001F2937" w:rsidRDefault="0033594A"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併用禁止薬等の</w:t>
      </w:r>
      <w:r w:rsidR="00672737" w:rsidRPr="001F2937">
        <w:rPr>
          <w:rFonts w:asciiTheme="minorEastAsia" w:hAnsiTheme="minorEastAsia"/>
          <w:color w:val="FF0000"/>
          <w:sz w:val="20"/>
          <w:szCs w:val="20"/>
        </w:rPr>
        <w:t>wash-out</w:t>
      </w:r>
      <w:r w:rsidR="00672737" w:rsidRPr="001F2937">
        <w:rPr>
          <w:rFonts w:asciiTheme="minorEastAsia" w:hAnsiTheme="minorEastAsia" w:hint="eastAsia"/>
          <w:color w:val="FF0000"/>
          <w:sz w:val="20"/>
          <w:szCs w:val="20"/>
        </w:rPr>
        <w:t>、前観察期間、後観察期間や追跡期間中に薬物投与等に規定があれば、期間ごとに分けて記載する。</w:t>
      </w:r>
    </w:p>
    <w:p w14:paraId="421196DF" w14:textId="0875C24A" w:rsidR="002A3345" w:rsidRPr="001F2937" w:rsidRDefault="002A3345"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治療については、「通常診療での治療」と「プロトコル治療」の違いを明確にし、どちらの治療に関する内容なのかをわかりやすく記載する。</w:t>
      </w:r>
    </w:p>
    <w:p w14:paraId="3F1523BE" w14:textId="741EBB38" w:rsidR="00772178" w:rsidRPr="001F2937" w:rsidRDefault="00772178" w:rsidP="0006322C">
      <w:pPr>
        <w:pStyle w:val="ab"/>
        <w:numPr>
          <w:ilvl w:val="0"/>
          <w:numId w:val="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国内未承認の場合は、少なくとも医薬品等の名称、製造番号又は製造記号について記載する。</w:t>
      </w:r>
    </w:p>
    <w:p w14:paraId="37E699F2" w14:textId="2AF859EA" w:rsidR="00643C1F" w:rsidRPr="001F2937" w:rsidRDefault="002A3345" w:rsidP="002A3345">
      <w:pPr>
        <w:spacing w:line="300" w:lineRule="exact"/>
        <w:jc w:val="left"/>
        <w:rPr>
          <w:rFonts w:asciiTheme="minorEastAsia" w:hAnsiTheme="minorEastAsia"/>
          <w:sz w:val="20"/>
          <w:szCs w:val="20"/>
        </w:rPr>
      </w:pPr>
      <w:r w:rsidRPr="001F2937">
        <w:rPr>
          <w:rFonts w:asciiTheme="minorEastAsia" w:hAnsiTheme="minorEastAsia" w:hint="eastAsia"/>
          <w:sz w:val="20"/>
          <w:szCs w:val="20"/>
        </w:rPr>
        <w:t>【設定根拠】</w:t>
      </w:r>
    </w:p>
    <w:p w14:paraId="4C472F41" w14:textId="21D4746E" w:rsidR="00672737" w:rsidRPr="001F2937" w:rsidRDefault="001B7039"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用法・用量・投与期間の</w:t>
      </w:r>
      <w:r w:rsidR="00672737" w:rsidRPr="001F2937">
        <w:rPr>
          <w:rFonts w:asciiTheme="minorEastAsia" w:hAnsiTheme="minorEastAsia" w:hint="eastAsia"/>
          <w:color w:val="FF0000"/>
          <w:sz w:val="20"/>
          <w:szCs w:val="20"/>
        </w:rPr>
        <w:t>設定根拠</w:t>
      </w:r>
      <w:r w:rsidR="00E96337" w:rsidRPr="001F2937">
        <w:rPr>
          <w:rFonts w:asciiTheme="minorEastAsia" w:hAnsiTheme="minorEastAsia" w:hint="eastAsia"/>
          <w:color w:val="FF0000"/>
          <w:sz w:val="20"/>
          <w:szCs w:val="20"/>
        </w:rPr>
        <w:t>は</w:t>
      </w:r>
      <w:r w:rsidR="00672737" w:rsidRPr="001F2937">
        <w:rPr>
          <w:rFonts w:asciiTheme="minorEastAsia" w:hAnsiTheme="minorEastAsia" w:hint="eastAsia"/>
          <w:color w:val="FF0000"/>
          <w:sz w:val="20"/>
          <w:szCs w:val="20"/>
        </w:rPr>
        <w:t>参照文献を</w:t>
      </w:r>
      <w:r w:rsidRPr="001F2937">
        <w:rPr>
          <w:rFonts w:asciiTheme="minorEastAsia" w:hAnsiTheme="minorEastAsia" w:hint="eastAsia"/>
          <w:color w:val="FF0000"/>
          <w:sz w:val="20"/>
          <w:szCs w:val="20"/>
        </w:rPr>
        <w:t>含めて必ず</w:t>
      </w:r>
      <w:r w:rsidR="00672737" w:rsidRPr="001F2937">
        <w:rPr>
          <w:rFonts w:asciiTheme="minorEastAsia" w:hAnsiTheme="minorEastAsia" w:hint="eastAsia"/>
          <w:color w:val="FF0000"/>
          <w:sz w:val="20"/>
          <w:szCs w:val="20"/>
        </w:rPr>
        <w:t>記載する。</w:t>
      </w:r>
    </w:p>
    <w:p w14:paraId="61ECBC5C" w14:textId="5406F2D0" w:rsidR="00672737" w:rsidRPr="001F2937" w:rsidRDefault="00672737" w:rsidP="000C2B25">
      <w:pPr>
        <w:spacing w:line="300" w:lineRule="exact"/>
        <w:jc w:val="left"/>
        <w:rPr>
          <w:rFonts w:asciiTheme="minorEastAsia" w:hAnsiTheme="minorEastAsia"/>
          <w:sz w:val="20"/>
          <w:szCs w:val="20"/>
        </w:rPr>
      </w:pPr>
    </w:p>
    <w:p w14:paraId="45B291E6" w14:textId="3A5B76CD"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試験薬の剤形・含有量、性状、包装、表示、貯法</w:t>
      </w:r>
      <w:r w:rsidR="00893EDB" w:rsidRPr="001F2937">
        <w:rPr>
          <w:rFonts w:asciiTheme="majorEastAsia" w:eastAsiaTheme="majorEastAsia" w:hAnsiTheme="majorEastAsia" w:hint="eastAsia"/>
          <w:color w:val="0000FF"/>
          <w:sz w:val="20"/>
          <w:szCs w:val="20"/>
        </w:rPr>
        <w:t>（試験機器情報）</w:t>
      </w:r>
    </w:p>
    <w:p w14:paraId="56C6E1D2" w14:textId="77777777" w:rsidR="00672737" w:rsidRPr="001F2937" w:rsidRDefault="00672737" w:rsidP="000C2B25">
      <w:pPr>
        <w:spacing w:line="300" w:lineRule="exact"/>
        <w:jc w:val="left"/>
        <w:rPr>
          <w:rFonts w:asciiTheme="minorEastAsia" w:hAnsiTheme="minorEastAsia"/>
          <w:sz w:val="20"/>
          <w:szCs w:val="20"/>
        </w:rPr>
      </w:pPr>
    </w:p>
    <w:p w14:paraId="4081A41F" w14:textId="145FE222"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併用薬</w:t>
      </w:r>
      <w:r w:rsidRPr="001F2937">
        <w:rPr>
          <w:rFonts w:asciiTheme="majorEastAsia" w:eastAsiaTheme="majorEastAsia" w:hAnsiTheme="majorEastAsia"/>
          <w:sz w:val="20"/>
          <w:szCs w:val="20"/>
        </w:rPr>
        <w:t>(</w:t>
      </w:r>
      <w:r w:rsidRPr="001F2937">
        <w:rPr>
          <w:rFonts w:asciiTheme="majorEastAsia" w:eastAsiaTheme="majorEastAsia" w:hAnsiTheme="majorEastAsia" w:hint="eastAsia"/>
          <w:sz w:val="20"/>
          <w:szCs w:val="20"/>
        </w:rPr>
        <w:t>療法</w:t>
      </w:r>
      <w:r w:rsidRPr="001F2937">
        <w:rPr>
          <w:rFonts w:asciiTheme="majorEastAsia" w:eastAsiaTheme="majorEastAsia" w:hAnsiTheme="majorEastAsia"/>
          <w:sz w:val="20"/>
          <w:szCs w:val="20"/>
        </w:rPr>
        <w:t>)</w:t>
      </w:r>
      <w:r w:rsidRPr="001F2937">
        <w:rPr>
          <w:rFonts w:asciiTheme="majorEastAsia" w:eastAsiaTheme="majorEastAsia" w:hAnsiTheme="majorEastAsia" w:hint="eastAsia"/>
          <w:sz w:val="20"/>
          <w:szCs w:val="20"/>
        </w:rPr>
        <w:t>に関する規定</w:t>
      </w:r>
    </w:p>
    <w:p w14:paraId="63C93497" w14:textId="1C3211A2" w:rsidR="00672737" w:rsidRPr="001F2937" w:rsidRDefault="0067273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以下の事項について該当する</w:t>
      </w:r>
      <w:r w:rsidR="00BB04E9" w:rsidRPr="001F2937">
        <w:rPr>
          <w:rFonts w:asciiTheme="minorEastAsia" w:hAnsiTheme="minorEastAsia" w:hint="eastAsia"/>
          <w:color w:val="FF0000"/>
          <w:sz w:val="20"/>
          <w:szCs w:val="20"/>
        </w:rPr>
        <w:t>ものを記載する。</w:t>
      </w:r>
      <w:r w:rsidR="0085048F" w:rsidRPr="001F2937">
        <w:rPr>
          <w:rFonts w:asciiTheme="minorEastAsia" w:hAnsiTheme="minorEastAsia" w:hint="eastAsia"/>
          <w:color w:val="FF0000"/>
          <w:sz w:val="20"/>
          <w:szCs w:val="20"/>
        </w:rPr>
        <w:t>被験者</w:t>
      </w:r>
      <w:r w:rsidRPr="001F2937">
        <w:rPr>
          <w:rFonts w:asciiTheme="minorEastAsia" w:hAnsiTheme="minorEastAsia" w:hint="eastAsia"/>
          <w:color w:val="FF0000"/>
          <w:sz w:val="20"/>
          <w:szCs w:val="20"/>
        </w:rPr>
        <w:t>の安全性およびデータの品質に関わる</w:t>
      </w:r>
      <w:r w:rsidR="00BB04E9" w:rsidRPr="001F2937">
        <w:rPr>
          <w:rFonts w:asciiTheme="minorEastAsia" w:hAnsiTheme="minorEastAsia" w:hint="eastAsia"/>
          <w:color w:val="FF0000"/>
          <w:sz w:val="20"/>
          <w:szCs w:val="20"/>
        </w:rPr>
        <w:t>ことである</w:t>
      </w:r>
      <w:r w:rsidRPr="001F2937">
        <w:rPr>
          <w:rFonts w:asciiTheme="minorEastAsia" w:hAnsiTheme="minorEastAsia" w:hint="eastAsia"/>
          <w:color w:val="FF0000"/>
          <w:sz w:val="20"/>
          <w:szCs w:val="20"/>
        </w:rPr>
        <w:t>ため、必ずそれぞれに設定根拠を記載する。</w:t>
      </w:r>
    </w:p>
    <w:p w14:paraId="38F36909" w14:textId="2A5E9177" w:rsidR="00672737" w:rsidRPr="001F2937" w:rsidRDefault="00672737" w:rsidP="00436ABC">
      <w:pPr>
        <w:pStyle w:val="ab"/>
        <w:numPr>
          <w:ilvl w:val="0"/>
          <w:numId w:val="9"/>
        </w:numPr>
        <w:spacing w:line="300" w:lineRule="exact"/>
        <w:ind w:leftChars="100" w:left="610" w:hangingChars="200" w:hanging="400"/>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併用薬</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：実施計画上必ず併用する薬剤</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がある場合に、用法・用量等とともに記載する。併用療法として、「アウトライン／フローチャート」にも</w:t>
      </w:r>
      <w:r w:rsidR="003B786C" w:rsidRPr="001F2937">
        <w:rPr>
          <w:rFonts w:asciiTheme="minorEastAsia" w:hAnsiTheme="minorEastAsia" w:hint="eastAsia"/>
          <w:color w:val="FF0000"/>
          <w:sz w:val="20"/>
          <w:szCs w:val="20"/>
        </w:rPr>
        <w:t>適宜</w:t>
      </w:r>
      <w:r w:rsidRPr="001F2937">
        <w:rPr>
          <w:rFonts w:asciiTheme="minorEastAsia" w:hAnsiTheme="minorEastAsia" w:hint="eastAsia"/>
          <w:color w:val="FF0000"/>
          <w:sz w:val="20"/>
          <w:szCs w:val="20"/>
        </w:rPr>
        <w:t>記載する。</w:t>
      </w:r>
    </w:p>
    <w:p w14:paraId="6FAC37A9" w14:textId="237204CC" w:rsidR="00BF2704" w:rsidRPr="001F2937" w:rsidRDefault="00672737" w:rsidP="00436ABC">
      <w:pPr>
        <w:pStyle w:val="ab"/>
        <w:numPr>
          <w:ilvl w:val="0"/>
          <w:numId w:val="9"/>
        </w:numPr>
        <w:spacing w:line="300" w:lineRule="exact"/>
        <w:ind w:leftChars="100" w:left="610" w:hangingChars="200" w:hanging="400"/>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併用禁止薬</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：有効性･安全性の評価上あるいは試験の安全性の確保上重大な影響を及ぼすと考えられるものを記載する。</w:t>
      </w:r>
    </w:p>
    <w:p w14:paraId="3CE05172" w14:textId="682EBCA8" w:rsidR="00BF2704" w:rsidRPr="001F2937" w:rsidRDefault="00BF2704" w:rsidP="00436ABC">
      <w:pPr>
        <w:pStyle w:val="ab"/>
        <w:numPr>
          <w:ilvl w:val="0"/>
          <w:numId w:val="9"/>
        </w:numPr>
        <w:spacing w:line="300" w:lineRule="exact"/>
        <w:ind w:leftChars="100" w:left="610" w:hangingChars="200" w:hanging="400"/>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併用制限薬</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従来から服用している薬剤等で薬効等に影響を及ぼすと考えられる薬剤について、試験期間中は原則として投与量・投与方法を変更しないこと、あるいは短時間作用薬または弱作用薬剤の頓用は一定の回数まで可能であること等を記載する。</w:t>
      </w:r>
    </w:p>
    <w:p w14:paraId="04A1506B" w14:textId="64085BDC" w:rsidR="00BF2704" w:rsidRPr="001F2937" w:rsidRDefault="00BF2704" w:rsidP="00436ABC">
      <w:pPr>
        <w:pStyle w:val="ab"/>
        <w:numPr>
          <w:ilvl w:val="0"/>
          <w:numId w:val="9"/>
        </w:numPr>
        <w:spacing w:line="300" w:lineRule="exact"/>
        <w:ind w:leftChars="100" w:left="610" w:hangingChars="200" w:hanging="400"/>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併用注意薬</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：相互作用等で試験薬との服用間隔を置く必要のある薬剤等を記載する。</w:t>
      </w:r>
    </w:p>
    <w:p w14:paraId="3B96CFB8" w14:textId="56E95572" w:rsidR="00BF2704" w:rsidRPr="001F2937" w:rsidRDefault="00BF2704" w:rsidP="00436ABC">
      <w:pPr>
        <w:pStyle w:val="ab"/>
        <w:numPr>
          <w:ilvl w:val="0"/>
          <w:numId w:val="9"/>
        </w:numPr>
        <w:spacing w:line="300" w:lineRule="exact"/>
        <w:ind w:leftChars="100" w:left="610" w:hangingChars="200" w:hanging="400"/>
        <w:jc w:val="left"/>
        <w:rPr>
          <w:rFonts w:asciiTheme="minorEastAsia" w:hAnsiTheme="minorEastAsia"/>
          <w:color w:val="FF0000"/>
          <w:sz w:val="20"/>
          <w:szCs w:val="20"/>
        </w:rPr>
      </w:pPr>
      <w:r w:rsidRPr="001F2937">
        <w:rPr>
          <w:rFonts w:asciiTheme="minorEastAsia" w:hAnsiTheme="minorEastAsia" w:hint="eastAsia"/>
          <w:color w:val="FF0000"/>
          <w:sz w:val="20"/>
          <w:szCs w:val="20"/>
        </w:rPr>
        <w:t>併用可能薬</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療法</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：薬効分類上は同種同効薬であるが、効果が弱い等の理由により制限する必要がないもの等を記載する。</w:t>
      </w:r>
      <w:r w:rsidR="009D135A" w:rsidRPr="001F2937">
        <w:rPr>
          <w:rFonts w:asciiTheme="minorEastAsia" w:hAnsiTheme="minorEastAsia" w:hint="eastAsia"/>
          <w:color w:val="FF0000"/>
          <w:sz w:val="20"/>
          <w:szCs w:val="20"/>
        </w:rPr>
        <w:t>また、試験実施中に許容される治療法（緊急時の治療を含む）</w:t>
      </w:r>
      <w:r w:rsidR="00FC33B4" w:rsidRPr="001F2937">
        <w:rPr>
          <w:rFonts w:asciiTheme="minorEastAsia" w:hAnsiTheme="minorEastAsia" w:hint="eastAsia"/>
          <w:color w:val="FF0000"/>
          <w:sz w:val="20"/>
          <w:szCs w:val="20"/>
        </w:rPr>
        <w:t>について</w:t>
      </w:r>
      <w:r w:rsidR="009D135A" w:rsidRPr="001F2937">
        <w:rPr>
          <w:rFonts w:asciiTheme="minorEastAsia" w:hAnsiTheme="minorEastAsia" w:hint="eastAsia"/>
          <w:color w:val="FF0000"/>
          <w:sz w:val="20"/>
          <w:szCs w:val="20"/>
        </w:rPr>
        <w:t>記載する。</w:t>
      </w:r>
    </w:p>
    <w:p w14:paraId="76109949" w14:textId="77777777" w:rsidR="003B786C" w:rsidRPr="001F2937" w:rsidRDefault="003B786C" w:rsidP="000C2B25">
      <w:pPr>
        <w:spacing w:line="300" w:lineRule="exact"/>
        <w:ind w:hanging="426"/>
        <w:jc w:val="left"/>
        <w:rPr>
          <w:rFonts w:asciiTheme="minorEastAsia" w:hAnsiTheme="minorEastAsia"/>
          <w:sz w:val="20"/>
          <w:szCs w:val="20"/>
        </w:rPr>
      </w:pPr>
    </w:p>
    <w:p w14:paraId="23AB9E30" w14:textId="77777777" w:rsidR="00BF2704" w:rsidRPr="001F2937" w:rsidRDefault="00BF2704" w:rsidP="000C2B25">
      <w:pPr>
        <w:spacing w:line="300" w:lineRule="exact"/>
        <w:ind w:left="426" w:hanging="426"/>
        <w:jc w:val="left"/>
        <w:rPr>
          <w:rFonts w:asciiTheme="minorEastAsia" w:hAnsiTheme="minorEastAsia"/>
          <w:sz w:val="20"/>
          <w:szCs w:val="20"/>
        </w:rPr>
      </w:pPr>
      <w:r w:rsidRPr="001F2937">
        <w:rPr>
          <w:rFonts w:asciiTheme="minorEastAsia" w:hAnsiTheme="minorEastAsia" w:hint="eastAsia"/>
          <w:color w:val="FF0000"/>
          <w:sz w:val="20"/>
          <w:szCs w:val="20"/>
        </w:rPr>
        <w:t>注意：本文中には薬効分類による記載にとどめ、具体的な薬剤のリストは別紙添付する。</w:t>
      </w:r>
    </w:p>
    <w:p w14:paraId="266976DB" w14:textId="77777777" w:rsidR="00672737" w:rsidRPr="001F2937" w:rsidRDefault="00672737" w:rsidP="000C2B25">
      <w:pPr>
        <w:spacing w:line="300" w:lineRule="exact"/>
        <w:jc w:val="left"/>
        <w:rPr>
          <w:rFonts w:asciiTheme="minorEastAsia" w:hAnsiTheme="minorEastAsia"/>
          <w:sz w:val="20"/>
          <w:szCs w:val="20"/>
        </w:rPr>
      </w:pPr>
    </w:p>
    <w:p w14:paraId="1CA4B96A" w14:textId="5C63F72E"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休薬の方法</w:t>
      </w:r>
      <w:r w:rsidR="00893EDB" w:rsidRPr="001F2937">
        <w:rPr>
          <w:rFonts w:asciiTheme="majorEastAsia" w:eastAsiaTheme="majorEastAsia" w:hAnsiTheme="majorEastAsia" w:hint="eastAsia"/>
          <w:color w:val="0000FF"/>
          <w:sz w:val="20"/>
          <w:szCs w:val="20"/>
        </w:rPr>
        <w:t>（試験機器使用保留の方法）</w:t>
      </w:r>
    </w:p>
    <w:p w14:paraId="2AECFB38" w14:textId="5DC5F6DA" w:rsidR="00C3028E"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前観察期間において併用禁止薬等を</w:t>
      </w:r>
      <w:r w:rsidRPr="001F2937">
        <w:rPr>
          <w:rFonts w:asciiTheme="minorEastAsia" w:hAnsiTheme="minorEastAsia"/>
          <w:color w:val="FF0000"/>
          <w:sz w:val="20"/>
          <w:szCs w:val="20"/>
        </w:rPr>
        <w:t xml:space="preserve">wash-out </w:t>
      </w:r>
      <w:r w:rsidRPr="001F2937">
        <w:rPr>
          <w:rFonts w:asciiTheme="minorEastAsia" w:hAnsiTheme="minorEastAsia" w:hint="eastAsia"/>
          <w:color w:val="FF0000"/>
          <w:sz w:val="20"/>
          <w:szCs w:val="20"/>
        </w:rPr>
        <w:t>する方法と期間、および休薬期間中の安全性に対する配慮を記載する。</w:t>
      </w:r>
    </w:p>
    <w:p w14:paraId="5608D977" w14:textId="41AD0424" w:rsidR="00C3028E"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抗がん剤等</w:t>
      </w:r>
      <w:r w:rsidR="008A67CE" w:rsidRPr="001F2937">
        <w:rPr>
          <w:rFonts w:asciiTheme="minorEastAsia" w:hAnsiTheme="minorEastAsia" w:hint="eastAsia"/>
          <w:color w:val="FF0000"/>
          <w:sz w:val="20"/>
          <w:szCs w:val="20"/>
        </w:rPr>
        <w:t>の治療</w:t>
      </w:r>
      <w:r w:rsidRPr="001F2937">
        <w:rPr>
          <w:rFonts w:asciiTheme="minorEastAsia" w:hAnsiTheme="minorEastAsia" w:hint="eastAsia"/>
          <w:color w:val="FF0000"/>
          <w:sz w:val="20"/>
          <w:szCs w:val="20"/>
        </w:rPr>
        <w:t>で</w:t>
      </w:r>
      <w:r w:rsidR="00BB291E" w:rsidRPr="001F2937">
        <w:rPr>
          <w:rFonts w:asciiTheme="minorEastAsia" w:hAnsiTheme="minorEastAsia" w:hint="eastAsia"/>
          <w:color w:val="FF0000"/>
          <w:sz w:val="20"/>
          <w:szCs w:val="20"/>
        </w:rPr>
        <w:t>疾病等</w:t>
      </w:r>
      <w:r w:rsidRPr="001F2937">
        <w:rPr>
          <w:rFonts w:asciiTheme="minorEastAsia" w:hAnsiTheme="minorEastAsia" w:hint="eastAsia"/>
          <w:color w:val="FF0000"/>
          <w:sz w:val="20"/>
          <w:szCs w:val="20"/>
        </w:rPr>
        <w:t>のためにプロトコル治療を一次中断</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試験薬を休薬</w:t>
      </w:r>
      <w:r w:rsidRPr="001F2937">
        <w:rPr>
          <w:rFonts w:asciiTheme="minorEastAsia" w:hAnsiTheme="minorEastAsia"/>
          <w:color w:val="FF0000"/>
          <w:sz w:val="20"/>
          <w:szCs w:val="20"/>
        </w:rPr>
        <w:t>)</w:t>
      </w:r>
      <w:r w:rsidR="00135499" w:rsidRPr="001F2937">
        <w:rPr>
          <w:rFonts w:asciiTheme="minorEastAsia" w:hAnsiTheme="minorEastAsia" w:hint="eastAsia"/>
          <w:color w:val="FF0000"/>
          <w:sz w:val="20"/>
          <w:szCs w:val="20"/>
        </w:rPr>
        <w:t>または減量</w:t>
      </w:r>
      <w:r w:rsidRPr="001F2937">
        <w:rPr>
          <w:rFonts w:asciiTheme="minorEastAsia" w:hAnsiTheme="minorEastAsia" w:hint="eastAsia"/>
          <w:color w:val="FF0000"/>
          <w:sz w:val="20"/>
          <w:szCs w:val="20"/>
        </w:rPr>
        <w:t>する場合の</w:t>
      </w:r>
      <w:r w:rsidR="008A67CE" w:rsidRPr="001F2937">
        <w:rPr>
          <w:rFonts w:asciiTheme="minorEastAsia" w:hAnsiTheme="minorEastAsia" w:hint="eastAsia"/>
          <w:color w:val="FF0000"/>
          <w:sz w:val="20"/>
          <w:szCs w:val="20"/>
        </w:rPr>
        <w:t>具体的</w:t>
      </w:r>
      <w:r w:rsidRPr="001F2937">
        <w:rPr>
          <w:rFonts w:asciiTheme="minorEastAsia" w:hAnsiTheme="minorEastAsia" w:hint="eastAsia"/>
          <w:color w:val="FF0000"/>
          <w:sz w:val="20"/>
          <w:szCs w:val="20"/>
        </w:rPr>
        <w:t>規定を記載する</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休薬</w:t>
      </w:r>
      <w:r w:rsidR="00135499" w:rsidRPr="001F2937">
        <w:rPr>
          <w:rFonts w:asciiTheme="minorEastAsia" w:hAnsiTheme="minorEastAsia" w:hint="eastAsia"/>
          <w:color w:val="FF0000"/>
          <w:sz w:val="20"/>
          <w:szCs w:val="20"/>
        </w:rPr>
        <w:t>・減量</w:t>
      </w:r>
      <w:r w:rsidRPr="001F2937">
        <w:rPr>
          <w:rFonts w:asciiTheme="minorEastAsia" w:hAnsiTheme="minorEastAsia" w:hint="eastAsia"/>
          <w:color w:val="FF0000"/>
          <w:sz w:val="20"/>
          <w:szCs w:val="20"/>
        </w:rPr>
        <w:t>する基準</w:t>
      </w:r>
      <w:r w:rsidR="008A67CE" w:rsidRPr="001F2937">
        <w:rPr>
          <w:rFonts w:asciiTheme="minorEastAsia" w:hAnsiTheme="minorEastAsia" w:hint="eastAsia"/>
          <w:color w:val="FF0000"/>
          <w:sz w:val="20"/>
          <w:szCs w:val="20"/>
        </w:rPr>
        <w:t>(重症度等</w:t>
      </w:r>
      <w:r w:rsidR="00E809B6" w:rsidRPr="001F2937">
        <w:rPr>
          <w:rFonts w:asciiTheme="minorEastAsia" w:hAnsiTheme="minorEastAsia" w:hint="eastAsia"/>
          <w:color w:val="FF0000"/>
          <w:sz w:val="20"/>
          <w:szCs w:val="20"/>
        </w:rPr>
        <w:t>；</w:t>
      </w:r>
      <w:r w:rsidR="008A67CE" w:rsidRPr="001F2937">
        <w:rPr>
          <w:rFonts w:asciiTheme="minorEastAsia" w:hAnsiTheme="minorEastAsia" w:hint="eastAsia"/>
          <w:color w:val="FF0000"/>
          <w:sz w:val="20"/>
          <w:szCs w:val="20"/>
        </w:rPr>
        <w:t>本手引き</w:t>
      </w:r>
      <w:r w:rsidR="007E394D" w:rsidRPr="001F2937">
        <w:rPr>
          <w:rFonts w:asciiTheme="minorEastAsia" w:hAnsiTheme="minorEastAsia" w:hint="eastAsia"/>
          <w:color w:val="FF0000"/>
          <w:sz w:val="20"/>
          <w:szCs w:val="20"/>
        </w:rPr>
        <w:t>8</w:t>
      </w:r>
      <w:r w:rsidR="008A67CE" w:rsidRPr="001F2937">
        <w:rPr>
          <w:rFonts w:asciiTheme="minorEastAsia" w:hAnsiTheme="minorEastAsia" w:hint="eastAsia"/>
          <w:color w:val="FF0000"/>
          <w:sz w:val="20"/>
          <w:szCs w:val="20"/>
        </w:rPr>
        <w:t>の</w:t>
      </w:r>
      <w:r w:rsidR="007E394D" w:rsidRPr="001F2937">
        <w:rPr>
          <w:rFonts w:asciiTheme="minorEastAsia" w:hAnsiTheme="minorEastAsia" w:hint="eastAsia"/>
          <w:color w:val="FF0000"/>
          <w:sz w:val="20"/>
          <w:szCs w:val="20"/>
        </w:rPr>
        <w:t>4)</w:t>
      </w:r>
      <w:r w:rsidR="008A67CE" w:rsidRPr="001F2937">
        <w:rPr>
          <w:rFonts w:asciiTheme="minorEastAsia" w:hAnsiTheme="minorEastAsia" w:hint="eastAsia"/>
          <w:color w:val="FF0000"/>
          <w:sz w:val="20"/>
          <w:szCs w:val="20"/>
        </w:rPr>
        <w:t>参照)</w:t>
      </w:r>
      <w:r w:rsidR="007E4FF7" w:rsidRPr="001F2937">
        <w:rPr>
          <w:rFonts w:asciiTheme="minorEastAsia" w:hAnsiTheme="minorEastAsia" w:hint="eastAsia"/>
          <w:color w:val="FF0000"/>
          <w:sz w:val="20"/>
          <w:szCs w:val="20"/>
        </w:rPr>
        <w:t>、方法</w:t>
      </w:r>
      <w:r w:rsidRPr="001F2937">
        <w:rPr>
          <w:rFonts w:asciiTheme="minorEastAsia" w:hAnsiTheme="minorEastAsia" w:hint="eastAsia"/>
          <w:color w:val="FF0000"/>
          <w:sz w:val="20"/>
          <w:szCs w:val="20"/>
        </w:rPr>
        <w:t>と期限</w:t>
      </w:r>
      <w:r w:rsidR="00164C9A" w:rsidRPr="001F2937">
        <w:rPr>
          <w:rFonts w:asciiTheme="minorEastAsia" w:hAnsiTheme="minorEastAsia" w:hint="eastAsia"/>
          <w:color w:val="FF0000"/>
          <w:sz w:val="20"/>
          <w:szCs w:val="20"/>
        </w:rPr>
        <w:t>、再開する場合の基準と方法</w:t>
      </w:r>
      <w:r w:rsidR="00E82E0F"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w:t>
      </w:r>
    </w:p>
    <w:p w14:paraId="46056519" w14:textId="63552F6A" w:rsidR="00672737" w:rsidRPr="001F2937" w:rsidRDefault="00672737" w:rsidP="000C2B25">
      <w:pPr>
        <w:spacing w:line="300" w:lineRule="exact"/>
        <w:ind w:leftChars="400" w:left="1040" w:hanging="200"/>
        <w:jc w:val="left"/>
        <w:rPr>
          <w:rFonts w:asciiTheme="minorEastAsia" w:hAnsiTheme="minorEastAsia"/>
          <w:sz w:val="20"/>
          <w:szCs w:val="20"/>
        </w:rPr>
      </w:pPr>
    </w:p>
    <w:p w14:paraId="70513FAE" w14:textId="3D72DCD6"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試験薬の管理・交付手順</w:t>
      </w:r>
      <w:r w:rsidR="00893EDB" w:rsidRPr="001F2937">
        <w:rPr>
          <w:rFonts w:asciiTheme="majorEastAsia" w:eastAsiaTheme="majorEastAsia" w:hAnsiTheme="majorEastAsia" w:hint="eastAsia"/>
          <w:color w:val="0000FF"/>
          <w:sz w:val="20"/>
          <w:szCs w:val="20"/>
        </w:rPr>
        <w:t>（試験機器の管理）</w:t>
      </w:r>
    </w:p>
    <w:p w14:paraId="3F753810" w14:textId="24A058C7" w:rsidR="00073286"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試験薬の管理・交付手順</w:t>
      </w:r>
      <w:r w:rsidR="002F0209" w:rsidRPr="001F2937">
        <w:rPr>
          <w:rFonts w:asciiTheme="minorEastAsia" w:hAnsiTheme="minorEastAsia" w:hint="eastAsia"/>
          <w:color w:val="FF0000"/>
          <w:sz w:val="20"/>
          <w:szCs w:val="20"/>
        </w:rPr>
        <w:t>の概略</w:t>
      </w:r>
    </w:p>
    <w:p w14:paraId="0EF48273" w14:textId="48907325" w:rsidR="00073286"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注射薬等で盲検性を保つために非盲検薬剤師や非盲検医師を置く場合、その手順</w:t>
      </w:r>
      <w:r w:rsidR="00073286" w:rsidRPr="001F2937">
        <w:rPr>
          <w:rFonts w:asciiTheme="minorEastAsia" w:hAnsiTheme="minorEastAsia" w:hint="eastAsia"/>
          <w:color w:val="FF0000"/>
          <w:sz w:val="20"/>
          <w:szCs w:val="20"/>
        </w:rPr>
        <w:t>の概略</w:t>
      </w:r>
    </w:p>
    <w:p w14:paraId="689E2310" w14:textId="073CE203" w:rsidR="002A3345" w:rsidRPr="001F2937" w:rsidRDefault="002A3345"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国内</w:t>
      </w:r>
      <w:r w:rsidR="00772178" w:rsidRPr="001F2937">
        <w:rPr>
          <w:rFonts w:asciiTheme="minorEastAsia" w:hAnsiTheme="minorEastAsia" w:hint="eastAsia"/>
          <w:color w:val="FF0000"/>
          <w:sz w:val="20"/>
          <w:szCs w:val="20"/>
        </w:rPr>
        <w:t>未承認</w:t>
      </w:r>
      <w:r w:rsidRPr="001F2937">
        <w:rPr>
          <w:rFonts w:asciiTheme="minorEastAsia" w:hAnsiTheme="minorEastAsia" w:hint="eastAsia"/>
          <w:color w:val="FF0000"/>
          <w:sz w:val="20"/>
          <w:szCs w:val="20"/>
        </w:rPr>
        <w:t>の場合は、</w:t>
      </w:r>
      <w:r w:rsidR="00772178" w:rsidRPr="001F2937">
        <w:rPr>
          <w:rFonts w:asciiTheme="minorEastAsia" w:hAnsiTheme="minorEastAsia" w:hint="eastAsia"/>
          <w:color w:val="FF0000"/>
          <w:sz w:val="20"/>
          <w:szCs w:val="20"/>
        </w:rPr>
        <w:t>必ず</w:t>
      </w:r>
      <w:r w:rsidRPr="001F2937">
        <w:rPr>
          <w:rFonts w:asciiTheme="minorEastAsia" w:hAnsiTheme="minorEastAsia" w:hint="eastAsia"/>
          <w:color w:val="FF0000"/>
          <w:sz w:val="20"/>
          <w:szCs w:val="20"/>
        </w:rPr>
        <w:t>保管方法等について記載する</w:t>
      </w:r>
      <w:r w:rsidR="00772178" w:rsidRPr="001F2937">
        <w:rPr>
          <w:rFonts w:asciiTheme="minorEastAsia" w:hAnsiTheme="minorEastAsia" w:hint="eastAsia"/>
          <w:color w:val="FF0000"/>
          <w:sz w:val="20"/>
          <w:szCs w:val="20"/>
        </w:rPr>
        <w:t>。</w:t>
      </w:r>
    </w:p>
    <w:p w14:paraId="330E9C32" w14:textId="77777777" w:rsidR="00672737" w:rsidRPr="001F2937" w:rsidRDefault="00672737" w:rsidP="000C2B25">
      <w:pPr>
        <w:spacing w:line="300" w:lineRule="exact"/>
        <w:jc w:val="left"/>
        <w:rPr>
          <w:rFonts w:asciiTheme="minorEastAsia" w:hAnsiTheme="minorEastAsia"/>
          <w:sz w:val="20"/>
          <w:szCs w:val="20"/>
        </w:rPr>
      </w:pPr>
    </w:p>
    <w:p w14:paraId="71EF6C5B" w14:textId="011D01F1"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lang w:eastAsia="zh-TW"/>
        </w:rPr>
      </w:pPr>
      <w:r w:rsidRPr="001F2937">
        <w:rPr>
          <w:rFonts w:asciiTheme="majorEastAsia" w:eastAsiaTheme="majorEastAsia" w:hAnsiTheme="majorEastAsia" w:hint="eastAsia"/>
          <w:sz w:val="20"/>
          <w:szCs w:val="20"/>
          <w:lang w:eastAsia="zh-TW"/>
        </w:rPr>
        <w:t>服薬指導情報</w:t>
      </w:r>
      <w:r w:rsidR="00893EDB" w:rsidRPr="001F2937">
        <w:rPr>
          <w:rFonts w:asciiTheme="majorEastAsia" w:eastAsiaTheme="majorEastAsia" w:hAnsiTheme="majorEastAsia" w:hint="eastAsia"/>
          <w:color w:val="0000FF"/>
          <w:sz w:val="20"/>
          <w:szCs w:val="20"/>
          <w:lang w:eastAsia="zh-TW"/>
        </w:rPr>
        <w:t>（医療機器使用情報）</w:t>
      </w:r>
    </w:p>
    <w:p w14:paraId="59CA0EB4" w14:textId="6A2B2B2C" w:rsidR="002F0209"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服</w:t>
      </w:r>
      <w:r w:rsidR="00604517" w:rsidRPr="001F2937">
        <w:rPr>
          <w:rFonts w:asciiTheme="minorEastAsia" w:hAnsiTheme="minorEastAsia" w:hint="eastAsia"/>
          <w:color w:val="FF0000"/>
          <w:sz w:val="20"/>
          <w:szCs w:val="20"/>
        </w:rPr>
        <w:t>薬</w:t>
      </w:r>
      <w:r w:rsidRPr="001F2937">
        <w:rPr>
          <w:rFonts w:asciiTheme="minorEastAsia" w:hAnsiTheme="minorEastAsia" w:hint="eastAsia"/>
          <w:color w:val="FF0000"/>
          <w:sz w:val="20"/>
          <w:szCs w:val="20"/>
        </w:rPr>
        <w:t>時刻（およびその許容範囲）、服</w:t>
      </w:r>
      <w:r w:rsidR="00604517" w:rsidRPr="001F2937">
        <w:rPr>
          <w:rFonts w:asciiTheme="minorEastAsia" w:hAnsiTheme="minorEastAsia" w:hint="eastAsia"/>
          <w:color w:val="FF0000"/>
          <w:sz w:val="20"/>
          <w:szCs w:val="20"/>
        </w:rPr>
        <w:t>薬</w:t>
      </w:r>
      <w:r w:rsidRPr="001F2937">
        <w:rPr>
          <w:rFonts w:asciiTheme="minorEastAsia" w:hAnsiTheme="minorEastAsia" w:hint="eastAsia"/>
          <w:color w:val="FF0000"/>
          <w:sz w:val="20"/>
          <w:szCs w:val="20"/>
        </w:rPr>
        <w:t>方法、飲み忘れた時の指導方法</w:t>
      </w:r>
    </w:p>
    <w:p w14:paraId="7F5BD3CB" w14:textId="16B53D40" w:rsidR="002F0209" w:rsidRPr="001F2937" w:rsidRDefault="00FA7282"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w:t>
      </w:r>
      <w:r w:rsidR="00672737" w:rsidRPr="001F2937">
        <w:rPr>
          <w:rFonts w:asciiTheme="minorEastAsia" w:hAnsiTheme="minorEastAsia" w:hint="eastAsia"/>
          <w:color w:val="FF0000"/>
          <w:sz w:val="20"/>
          <w:szCs w:val="20"/>
        </w:rPr>
        <w:t>方法、残薬･容器の返却方法</w:t>
      </w:r>
    </w:p>
    <w:p w14:paraId="41FB90CC" w14:textId="2DB1ED85" w:rsidR="00FE4E65" w:rsidRPr="001F2937" w:rsidRDefault="00FE4E65"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服</w:t>
      </w:r>
      <w:r w:rsidR="00604517" w:rsidRPr="001F2937">
        <w:rPr>
          <w:rFonts w:asciiTheme="minorEastAsia" w:hAnsiTheme="minorEastAsia" w:hint="eastAsia"/>
          <w:color w:val="FF0000"/>
          <w:sz w:val="20"/>
          <w:szCs w:val="20"/>
        </w:rPr>
        <w:t>薬</w:t>
      </w:r>
      <w:r w:rsidRPr="001F2937">
        <w:rPr>
          <w:rFonts w:asciiTheme="minorEastAsia" w:hAnsiTheme="minorEastAsia" w:hint="eastAsia"/>
          <w:color w:val="FF0000"/>
          <w:sz w:val="20"/>
          <w:szCs w:val="20"/>
        </w:rPr>
        <w:t>、服</w:t>
      </w:r>
      <w:r w:rsidR="00604517" w:rsidRPr="001F2937">
        <w:rPr>
          <w:rFonts w:asciiTheme="minorEastAsia" w:hAnsiTheme="minorEastAsia" w:hint="eastAsia"/>
          <w:color w:val="FF0000"/>
          <w:sz w:val="20"/>
          <w:szCs w:val="20"/>
        </w:rPr>
        <w:t>薬</w:t>
      </w:r>
      <w:r w:rsidRPr="001F2937">
        <w:rPr>
          <w:rFonts w:asciiTheme="minorEastAsia" w:hAnsiTheme="minorEastAsia" w:hint="eastAsia"/>
          <w:color w:val="FF0000"/>
          <w:sz w:val="20"/>
          <w:szCs w:val="20"/>
        </w:rPr>
        <w:t>時の取り決め事項の順守状況を確認する手順</w:t>
      </w:r>
    </w:p>
    <w:p w14:paraId="4330DD4C" w14:textId="37A2E5EF" w:rsidR="00672737" w:rsidRPr="001F2937" w:rsidRDefault="00672737" w:rsidP="000C2B25">
      <w:pPr>
        <w:spacing w:line="300" w:lineRule="exact"/>
        <w:ind w:firstLine="800"/>
        <w:jc w:val="left"/>
        <w:rPr>
          <w:rFonts w:asciiTheme="minorEastAsia" w:hAnsiTheme="minorEastAsia"/>
          <w:sz w:val="20"/>
          <w:szCs w:val="20"/>
        </w:rPr>
      </w:pPr>
    </w:p>
    <w:p w14:paraId="3493D4BE" w14:textId="23BC8E82"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lastRenderedPageBreak/>
        <w:t>症例登録、割付方法</w:t>
      </w:r>
    </w:p>
    <w:p w14:paraId="712053E9" w14:textId="62F6FC62" w:rsidR="00C139FC"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症例登録簿</w:t>
      </w:r>
      <w:r w:rsidRPr="001F2937">
        <w:rPr>
          <w:rFonts w:asciiTheme="minorEastAsia" w:hAnsiTheme="minorEastAsia"/>
          <w:color w:val="FF0000"/>
          <w:sz w:val="20"/>
          <w:szCs w:val="20"/>
        </w:rPr>
        <w:t>(</w:t>
      </w:r>
      <w:r w:rsidR="00C139FC" w:rsidRPr="001F2937">
        <w:rPr>
          <w:rFonts w:asciiTheme="minorEastAsia" w:hAnsiTheme="minorEastAsia" w:hint="eastAsia"/>
          <w:color w:val="FF0000"/>
          <w:sz w:val="20"/>
          <w:szCs w:val="20"/>
        </w:rPr>
        <w:t>被験者</w:t>
      </w:r>
      <w:r w:rsidRPr="001F2937">
        <w:rPr>
          <w:rFonts w:asciiTheme="minorEastAsia" w:hAnsiTheme="minorEastAsia" w:hint="eastAsia"/>
          <w:color w:val="FF0000"/>
          <w:sz w:val="20"/>
          <w:szCs w:val="20"/>
        </w:rPr>
        <w:t>識別コードリスト</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の管理、症例登録の方法：不都合な症例の削除防止や適切な割付を実施するため、症例登録簿は別の者が管理･運用する。あるいは、</w:t>
      </w:r>
      <w:r w:rsidR="0063490B" w:rsidRPr="001F2937">
        <w:rPr>
          <w:rFonts w:asciiTheme="minorEastAsia" w:hAnsiTheme="minorEastAsia" w:hint="eastAsia"/>
          <w:color w:val="FF0000"/>
          <w:sz w:val="20"/>
          <w:szCs w:val="20"/>
        </w:rPr>
        <w:t>監査証跡を記録する</w:t>
      </w:r>
      <w:r w:rsidRPr="001F2937">
        <w:rPr>
          <w:rFonts w:asciiTheme="minorEastAsia" w:hAnsiTheme="minorEastAsia" w:hint="eastAsia"/>
          <w:color w:val="FF0000"/>
          <w:sz w:val="20"/>
          <w:szCs w:val="20"/>
        </w:rPr>
        <w:t>電子的データ収集システム</w:t>
      </w:r>
      <w:r w:rsidRPr="001F2937">
        <w:rPr>
          <w:rFonts w:asciiTheme="minorEastAsia" w:hAnsiTheme="minorEastAsia"/>
          <w:color w:val="FF0000"/>
          <w:sz w:val="20"/>
          <w:szCs w:val="20"/>
        </w:rPr>
        <w:t>(Electric Data Capturing ,</w:t>
      </w:r>
      <w:r w:rsidR="00FA4E0A" w:rsidRPr="001F2937">
        <w:rPr>
          <w:rFonts w:asciiTheme="minorEastAsia" w:hAnsiTheme="minorEastAsia" w:hint="eastAsia"/>
          <w:color w:val="FF0000"/>
          <w:sz w:val="20"/>
          <w:szCs w:val="20"/>
        </w:rPr>
        <w:t xml:space="preserve"> </w:t>
      </w:r>
      <w:r w:rsidRPr="001F2937">
        <w:rPr>
          <w:rFonts w:asciiTheme="minorEastAsia" w:hAnsiTheme="minorEastAsia"/>
          <w:color w:val="FF0000"/>
          <w:sz w:val="20"/>
          <w:szCs w:val="20"/>
        </w:rPr>
        <w:t>EDC</w:t>
      </w:r>
      <w:r w:rsidR="000E7B54"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の利用が推奨される。</w:t>
      </w:r>
      <w:r w:rsidR="00CF4958" w:rsidRPr="001F2937">
        <w:rPr>
          <w:rFonts w:asciiTheme="minorEastAsia" w:hAnsiTheme="minorEastAsia" w:hint="eastAsia"/>
          <w:color w:val="FF0000"/>
          <w:sz w:val="20"/>
          <w:szCs w:val="20"/>
        </w:rPr>
        <w:t>本システムは、データ入力だけでなく、割付・登録作業も行うことができる。</w:t>
      </w:r>
      <w:r w:rsidR="00981B86" w:rsidRPr="001F2937">
        <w:rPr>
          <w:rFonts w:asciiTheme="minorEastAsia" w:hAnsiTheme="minorEastAsia" w:hint="eastAsia"/>
          <w:color w:val="FF0000"/>
          <w:sz w:val="20"/>
          <w:szCs w:val="20"/>
        </w:rPr>
        <w:t>一般社団法人大学病院臨床試験アライアンスにより提供される</w:t>
      </w:r>
      <w:r w:rsidR="00FA4E0A" w:rsidRPr="001F2937">
        <w:rPr>
          <w:rFonts w:asciiTheme="minorEastAsia" w:hAnsiTheme="minorEastAsia" w:hint="eastAsia"/>
          <w:color w:val="FF0000"/>
          <w:sz w:val="20"/>
          <w:szCs w:val="20"/>
        </w:rPr>
        <w:t>臨床研究支援システム</w:t>
      </w:r>
      <w:r w:rsidR="00BE5FF9" w:rsidRPr="001F2937">
        <w:rPr>
          <w:rFonts w:asciiTheme="minorEastAsia" w:hAnsiTheme="minorEastAsia"/>
          <w:color w:val="FF0000"/>
          <w:sz w:val="20"/>
          <w:szCs w:val="20"/>
        </w:rPr>
        <w:t>(</w:t>
      </w:r>
      <w:r w:rsidR="00981B86" w:rsidRPr="001F2937">
        <w:rPr>
          <w:rFonts w:asciiTheme="minorEastAsia" w:hAnsiTheme="minorEastAsia" w:hint="eastAsia"/>
          <w:color w:val="FF0000"/>
          <w:sz w:val="20"/>
          <w:szCs w:val="20"/>
        </w:rPr>
        <w:t xml:space="preserve">UHCT </w:t>
      </w:r>
      <w:r w:rsidR="00BE5FF9" w:rsidRPr="001F2937">
        <w:rPr>
          <w:rFonts w:asciiTheme="minorEastAsia" w:hAnsiTheme="minorEastAsia"/>
          <w:color w:val="FF0000"/>
          <w:sz w:val="20"/>
          <w:szCs w:val="20"/>
        </w:rPr>
        <w:t>ACReSS</w:t>
      </w:r>
      <w:r w:rsidR="000E7B54" w:rsidRPr="001F2937">
        <w:rPr>
          <w:rFonts w:asciiTheme="minorEastAsia" w:hAnsiTheme="minorEastAsia" w:hint="eastAsia"/>
          <w:color w:val="FF0000"/>
          <w:sz w:val="20"/>
          <w:szCs w:val="20"/>
        </w:rPr>
        <w:t>、以下</w:t>
      </w:r>
      <w:r w:rsidR="000E7B54" w:rsidRPr="001F2937">
        <w:rPr>
          <w:rFonts w:asciiTheme="minorEastAsia" w:hAnsiTheme="minorEastAsia"/>
          <w:color w:val="FF0000"/>
          <w:sz w:val="20"/>
          <w:szCs w:val="20"/>
        </w:rPr>
        <w:t>ACReSS</w:t>
      </w:r>
      <w:r w:rsidR="00BE5FF9" w:rsidRPr="001F2937">
        <w:rPr>
          <w:rFonts w:asciiTheme="minorEastAsia" w:hAnsiTheme="minorEastAsia"/>
          <w:color w:val="FF0000"/>
          <w:sz w:val="20"/>
          <w:szCs w:val="20"/>
        </w:rPr>
        <w:t xml:space="preserve">) </w:t>
      </w:r>
      <w:r w:rsidR="00BE5FF9" w:rsidRPr="001F2937">
        <w:rPr>
          <w:rFonts w:asciiTheme="minorEastAsia" w:hAnsiTheme="minorEastAsia" w:hint="eastAsia"/>
          <w:color w:val="FF0000"/>
          <w:sz w:val="20"/>
          <w:szCs w:val="20"/>
        </w:rPr>
        <w:t>は、</w:t>
      </w:r>
      <w:r w:rsidR="00981B86" w:rsidRPr="001F2937">
        <w:rPr>
          <w:rFonts w:asciiTheme="minorEastAsia" w:hAnsiTheme="minorEastAsia" w:hint="eastAsia"/>
          <w:color w:val="FF0000"/>
          <w:sz w:val="20"/>
          <w:szCs w:val="20"/>
        </w:rPr>
        <w:t>本学を含む同法人の会員校</w:t>
      </w:r>
      <w:r w:rsidR="00BE5FF9" w:rsidRPr="001F2937">
        <w:rPr>
          <w:rFonts w:asciiTheme="minorEastAsia" w:hAnsiTheme="minorEastAsia" w:hint="eastAsia"/>
          <w:color w:val="FF0000"/>
          <w:sz w:val="20"/>
          <w:szCs w:val="20"/>
        </w:rPr>
        <w:t>の研究者であれば</w:t>
      </w:r>
      <w:r w:rsidR="00893EDB" w:rsidRPr="001F2937">
        <w:rPr>
          <w:rFonts w:asciiTheme="minorEastAsia" w:hAnsiTheme="minorEastAsia" w:hint="eastAsia"/>
          <w:color w:val="FF0000"/>
          <w:sz w:val="20"/>
          <w:szCs w:val="20"/>
        </w:rPr>
        <w:t>一般よりも安い価格で利用でき</w:t>
      </w:r>
      <w:r w:rsidR="00CF4958" w:rsidRPr="001F2937">
        <w:rPr>
          <w:rFonts w:asciiTheme="minorEastAsia" w:hAnsiTheme="minorEastAsia" w:hint="eastAsia"/>
          <w:color w:val="FF0000"/>
          <w:sz w:val="20"/>
          <w:szCs w:val="20"/>
        </w:rPr>
        <w:t>る。</w:t>
      </w:r>
    </w:p>
    <w:p w14:paraId="383D1E48" w14:textId="421DD2B8" w:rsidR="00D7525F" w:rsidRPr="001F2937" w:rsidRDefault="00D7525F"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color w:val="FF0000"/>
          <w:sz w:val="20"/>
          <w:szCs w:val="20"/>
        </w:rPr>
        <w:t>ACReSS</w:t>
      </w:r>
      <w:r w:rsidRPr="001F2937">
        <w:rPr>
          <w:rFonts w:asciiTheme="minorEastAsia" w:hAnsiTheme="minorEastAsia" w:hint="eastAsia"/>
          <w:color w:val="FF0000"/>
          <w:sz w:val="20"/>
          <w:szCs w:val="20"/>
        </w:rPr>
        <w:t>で登録を行う場合、登録日は</w:t>
      </w:r>
      <w:r w:rsidRPr="001F2937">
        <w:rPr>
          <w:rFonts w:asciiTheme="minorEastAsia" w:hAnsiTheme="minorEastAsia"/>
          <w:color w:val="FF0000"/>
          <w:sz w:val="20"/>
          <w:szCs w:val="20"/>
        </w:rPr>
        <w:t>ACReSS</w:t>
      </w:r>
      <w:r w:rsidRPr="001F2937">
        <w:rPr>
          <w:rFonts w:asciiTheme="minorEastAsia" w:hAnsiTheme="minorEastAsia" w:hint="eastAsia"/>
          <w:color w:val="FF0000"/>
          <w:sz w:val="20"/>
          <w:szCs w:val="20"/>
        </w:rPr>
        <w:t>にて選択基準、除外基準を確認した日とする。</w:t>
      </w:r>
    </w:p>
    <w:p w14:paraId="33477708" w14:textId="57AE4FC3" w:rsidR="00C139FC" w:rsidRPr="001F2937" w:rsidRDefault="00672737"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並行群間比較の場合は各群への割付方法</w:t>
      </w:r>
      <w:r w:rsidRPr="001F2937">
        <w:rPr>
          <w:rFonts w:asciiTheme="minorEastAsia" w:hAnsiTheme="minorEastAsia"/>
          <w:color w:val="FF0000"/>
          <w:sz w:val="20"/>
          <w:szCs w:val="20"/>
        </w:rPr>
        <w:t>(</w:t>
      </w:r>
      <w:r w:rsidR="00C139FC" w:rsidRPr="001F2937">
        <w:rPr>
          <w:rFonts w:asciiTheme="minorEastAsia" w:hAnsiTheme="minorEastAsia" w:hint="eastAsia"/>
          <w:color w:val="FF0000"/>
          <w:sz w:val="20"/>
          <w:szCs w:val="20"/>
        </w:rPr>
        <w:t>割付割合など)</w:t>
      </w:r>
      <w:r w:rsidR="00C139FC" w:rsidRPr="001F2937">
        <w:rPr>
          <w:rFonts w:asciiTheme="minorEastAsia" w:hAnsiTheme="minorEastAsia"/>
          <w:color w:val="FF0000"/>
          <w:sz w:val="20"/>
          <w:szCs w:val="20"/>
        </w:rPr>
        <w:t xml:space="preserve"> </w:t>
      </w:r>
    </w:p>
    <w:p w14:paraId="4969F3F6" w14:textId="6DEE33D4" w:rsidR="00107718" w:rsidRPr="001F2937" w:rsidRDefault="00107718" w:rsidP="0006322C">
      <w:pPr>
        <w:pStyle w:val="ab"/>
        <w:numPr>
          <w:ilvl w:val="0"/>
          <w:numId w:val="10"/>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二重盲検</w:t>
      </w:r>
      <w:r w:rsidR="00867225" w:rsidRPr="001F2937">
        <w:rPr>
          <w:rFonts w:asciiTheme="minorEastAsia" w:hAnsiTheme="minorEastAsia" w:hint="eastAsia"/>
          <w:color w:val="FF0000"/>
          <w:sz w:val="20"/>
          <w:szCs w:val="20"/>
        </w:rPr>
        <w:t>並行</w:t>
      </w:r>
      <w:r w:rsidRPr="001F2937">
        <w:rPr>
          <w:rFonts w:asciiTheme="minorEastAsia" w:hAnsiTheme="minorEastAsia" w:hint="eastAsia"/>
          <w:color w:val="FF0000"/>
          <w:sz w:val="20"/>
          <w:szCs w:val="20"/>
        </w:rPr>
        <w:t>群間比較試験における疾病等や中間解析のために一部キーオープンする必要がある場合の手順（ブラインド化されていないデータを知りえる立場にある独立データモニタリング委員会の設置･運営、エマージェンシーキーの管理･開封手順、中間解析時のデータの取扱方法等）</w:t>
      </w:r>
    </w:p>
    <w:p w14:paraId="4F1E3CC6" w14:textId="00400689" w:rsidR="00C139FC" w:rsidRPr="001F2937" w:rsidRDefault="00C139FC" w:rsidP="000C2B25">
      <w:pPr>
        <w:spacing w:line="300" w:lineRule="exact"/>
        <w:ind w:leftChars="400" w:left="1040" w:hanging="200"/>
        <w:jc w:val="left"/>
        <w:rPr>
          <w:rFonts w:asciiTheme="minorEastAsia" w:hAnsiTheme="minorEastAsia"/>
          <w:sz w:val="20"/>
          <w:szCs w:val="20"/>
        </w:rPr>
      </w:pPr>
    </w:p>
    <w:p w14:paraId="3CDB7D54" w14:textId="512EB6B0" w:rsidR="00D02AF5" w:rsidRPr="001F2937" w:rsidRDefault="00672737" w:rsidP="000C2B25">
      <w:pPr>
        <w:pStyle w:val="af9"/>
        <w:wordWrap/>
        <w:spacing w:line="300" w:lineRule="exact"/>
        <w:ind w:left="709" w:hanging="708"/>
        <w:jc w:val="left"/>
        <w:rPr>
          <w:color w:val="FF0000"/>
        </w:rPr>
      </w:pPr>
      <w:r w:rsidRPr="001F2937">
        <w:rPr>
          <w:rFonts w:asciiTheme="minorEastAsia" w:eastAsiaTheme="minorEastAsia" w:hAnsiTheme="minorEastAsia" w:hint="eastAsia"/>
          <w:color w:val="FF0000"/>
        </w:rPr>
        <w:t>注意</w:t>
      </w:r>
      <w:r w:rsidR="00FA08CD" w:rsidRPr="001F2937">
        <w:rPr>
          <w:rFonts w:asciiTheme="minorEastAsia" w:eastAsiaTheme="minorEastAsia" w:hAnsiTheme="minorEastAsia" w:hint="eastAsia"/>
          <w:color w:val="FF0000"/>
        </w:rPr>
        <w:t>1</w:t>
      </w:r>
      <w:r w:rsidRPr="001F2937">
        <w:rPr>
          <w:rFonts w:asciiTheme="minorEastAsia" w:eastAsiaTheme="minorEastAsia" w:hAnsiTheme="minorEastAsia" w:hint="eastAsia"/>
          <w:color w:val="FF0000"/>
        </w:rPr>
        <w:t>：封筒法（割付群を記載した割付書を封筒</w:t>
      </w:r>
      <w:r w:rsidR="00C139FC" w:rsidRPr="001F2937">
        <w:rPr>
          <w:rFonts w:asciiTheme="minorEastAsia" w:eastAsiaTheme="minorEastAsia" w:hAnsiTheme="minorEastAsia" w:hint="eastAsia"/>
          <w:color w:val="FF0000"/>
        </w:rPr>
        <w:t>に入れ、</w:t>
      </w:r>
      <w:r w:rsidRPr="001F2937">
        <w:rPr>
          <w:rFonts w:asciiTheme="minorEastAsia" w:eastAsiaTheme="minorEastAsia" w:hAnsiTheme="minorEastAsia" w:hint="eastAsia"/>
          <w:color w:val="FF0000"/>
        </w:rPr>
        <w:t>試験担当医師に予め預けておき、症例登録ごとに順番に開封して割り付ける方法）</w:t>
      </w:r>
      <w:r w:rsidR="00D02AF5" w:rsidRPr="001F2937">
        <w:rPr>
          <w:rFonts w:asciiTheme="minorEastAsia" w:eastAsiaTheme="minorEastAsia" w:hAnsiTheme="minorEastAsia" w:hint="eastAsia"/>
          <w:color w:val="FF0000"/>
        </w:rPr>
        <w:t>に</w:t>
      </w:r>
      <w:r w:rsidRPr="001F2937">
        <w:rPr>
          <w:rFonts w:asciiTheme="minorEastAsia" w:eastAsiaTheme="minorEastAsia" w:hAnsiTheme="minorEastAsia" w:hint="eastAsia"/>
          <w:color w:val="FF0000"/>
        </w:rPr>
        <w:t>よるランダム割付は、割付前に開封され</w:t>
      </w:r>
      <w:r w:rsidR="00D02AF5" w:rsidRPr="001F2937">
        <w:rPr>
          <w:rFonts w:asciiTheme="minorEastAsia" w:eastAsiaTheme="minorEastAsia" w:hAnsiTheme="minorEastAsia" w:hint="eastAsia"/>
          <w:color w:val="FF0000"/>
        </w:rPr>
        <w:t>てしまい</w:t>
      </w:r>
      <w:r w:rsidRPr="001F2937">
        <w:rPr>
          <w:rFonts w:asciiTheme="minorEastAsia" w:eastAsiaTheme="minorEastAsia" w:hAnsiTheme="minorEastAsia" w:hint="eastAsia"/>
          <w:color w:val="FF0000"/>
        </w:rPr>
        <w:t>、ランダム割付が崩れる可能性があるので</w:t>
      </w:r>
      <w:r w:rsidR="00550AD3" w:rsidRPr="001F2937">
        <w:rPr>
          <w:rFonts w:asciiTheme="minorEastAsia" w:eastAsiaTheme="minorEastAsia" w:hAnsiTheme="minorEastAsia" w:hint="eastAsia"/>
          <w:color w:val="FF0000"/>
        </w:rPr>
        <w:t>使用してはならない。</w:t>
      </w:r>
      <w:r w:rsidR="00BE5FF9" w:rsidRPr="001F2937">
        <w:rPr>
          <w:rFonts w:asciiTheme="minorEastAsia" w:eastAsiaTheme="minorEastAsia" w:hAnsiTheme="minorEastAsia" w:hint="eastAsia"/>
          <w:color w:val="FF0000"/>
        </w:rPr>
        <w:t>割付は</w:t>
      </w:r>
      <w:r w:rsidRPr="001F2937">
        <w:rPr>
          <w:rFonts w:asciiTheme="minorEastAsia" w:eastAsiaTheme="minorEastAsia" w:hAnsiTheme="minorEastAsia" w:hint="eastAsia"/>
          <w:color w:val="FF0000"/>
        </w:rPr>
        <w:t>中央登録・中央割付と</w:t>
      </w:r>
      <w:r w:rsidR="00BE5FF9" w:rsidRPr="001F2937">
        <w:rPr>
          <w:rFonts w:asciiTheme="minorEastAsia" w:eastAsiaTheme="minorEastAsia" w:hAnsiTheme="minorEastAsia" w:hint="eastAsia"/>
          <w:color w:val="FF0000"/>
        </w:rPr>
        <w:t>し、</w:t>
      </w:r>
      <w:r w:rsidR="00AF6281" w:rsidRPr="001F2937">
        <w:rPr>
          <w:rFonts w:asciiTheme="minorEastAsia" w:eastAsiaTheme="minorEastAsia" w:hAnsiTheme="minorEastAsia" w:hint="eastAsia"/>
          <w:color w:val="FF0000"/>
        </w:rPr>
        <w:t>やむを得ず封筒を使用する場合は、別の者が管理し、症例登録後に交付される手順を策定する。</w:t>
      </w:r>
    </w:p>
    <w:p w14:paraId="4F31D9C4" w14:textId="7FB8894D" w:rsidR="00D02AF5" w:rsidRPr="001F2937" w:rsidRDefault="00672737" w:rsidP="000C2B25">
      <w:pPr>
        <w:pStyle w:val="af9"/>
        <w:wordWrap/>
        <w:spacing w:line="300" w:lineRule="exact"/>
        <w:ind w:left="709" w:hanging="708"/>
        <w:jc w:val="left"/>
        <w:rPr>
          <w:color w:val="FF0000"/>
        </w:rPr>
      </w:pPr>
      <w:r w:rsidRPr="001F2937">
        <w:rPr>
          <w:rFonts w:asciiTheme="minorEastAsia" w:eastAsiaTheme="minorEastAsia" w:hAnsiTheme="minorEastAsia" w:hint="eastAsia"/>
          <w:color w:val="FF0000"/>
        </w:rPr>
        <w:t>注意</w:t>
      </w:r>
      <w:r w:rsidR="00FA08CD" w:rsidRPr="001F2937">
        <w:rPr>
          <w:rFonts w:asciiTheme="minorEastAsia" w:eastAsiaTheme="minorEastAsia" w:hAnsiTheme="minorEastAsia" w:hint="eastAsia"/>
          <w:color w:val="FF0000"/>
        </w:rPr>
        <w:t>2</w:t>
      </w:r>
      <w:r w:rsidRPr="001F2937">
        <w:rPr>
          <w:rFonts w:asciiTheme="minorEastAsia" w:eastAsiaTheme="minorEastAsia" w:hAnsiTheme="minorEastAsia"/>
          <w:color w:val="FF0000"/>
        </w:rPr>
        <w:t>：ブロックランダム化や層別ランダム化等におけるブロックサイズや割付因子につい</w:t>
      </w:r>
      <w:r w:rsidRPr="001F2937">
        <w:rPr>
          <w:rFonts w:asciiTheme="minorEastAsia" w:eastAsiaTheme="minorEastAsia" w:hAnsiTheme="minorEastAsia" w:hint="eastAsia"/>
          <w:color w:val="FF0000"/>
        </w:rPr>
        <w:t>ては、それを記載することで不要な予見性を生む場合があるた</w:t>
      </w:r>
      <w:r w:rsidR="00D02AF5" w:rsidRPr="001F2937">
        <w:rPr>
          <w:rFonts w:asciiTheme="minorEastAsia" w:eastAsiaTheme="minorEastAsia" w:hAnsiTheme="minorEastAsia" w:hint="eastAsia"/>
          <w:color w:val="FF0000"/>
        </w:rPr>
        <w:t>め、</w:t>
      </w:r>
      <w:r w:rsidR="00981B86" w:rsidRPr="001F2937">
        <w:rPr>
          <w:rFonts w:asciiTheme="minorEastAsia" w:eastAsiaTheme="minorEastAsia" w:hAnsiTheme="minorEastAsia" w:hint="eastAsia"/>
          <w:color w:val="FF0000"/>
        </w:rPr>
        <w:t>生物統計家と相談した上で</w:t>
      </w:r>
      <w:r w:rsidR="00D02AF5" w:rsidRPr="001F2937">
        <w:rPr>
          <w:rFonts w:asciiTheme="minorEastAsia" w:eastAsiaTheme="minorEastAsia" w:hAnsiTheme="minorEastAsia" w:hint="eastAsia"/>
          <w:color w:val="FF0000"/>
        </w:rPr>
        <w:t>概略のみを記載し、詳細は別途手順書を作成することでもよい。</w:t>
      </w:r>
    </w:p>
    <w:p w14:paraId="58353E79" w14:textId="4B63D010" w:rsidR="00672737" w:rsidRPr="001F2937" w:rsidRDefault="00672737" w:rsidP="000C2B25">
      <w:pPr>
        <w:pStyle w:val="a9"/>
        <w:spacing w:line="300" w:lineRule="exact"/>
        <w:ind w:leftChars="698" w:left="2126" w:hanging="660"/>
        <w:rPr>
          <w:rFonts w:asciiTheme="minorEastAsia" w:hAnsiTheme="minorEastAsia"/>
        </w:rPr>
      </w:pPr>
    </w:p>
    <w:p w14:paraId="1D632901" w14:textId="7A66FF65" w:rsidR="00C0706E" w:rsidRPr="001F2937" w:rsidRDefault="005C3267" w:rsidP="00284111">
      <w:pPr>
        <w:pStyle w:val="ab"/>
        <w:numPr>
          <w:ilvl w:val="0"/>
          <w:numId w:val="70"/>
        </w:numPr>
        <w:spacing w:line="300" w:lineRule="exact"/>
        <w:ind w:leftChars="0"/>
        <w:jc w:val="left"/>
        <w:rPr>
          <w:rFonts w:asciiTheme="majorEastAsia" w:eastAsiaTheme="majorEastAsia" w:hAnsiTheme="majorEastAsia"/>
          <w:color w:val="0000FF"/>
          <w:sz w:val="20"/>
          <w:szCs w:val="20"/>
        </w:rPr>
      </w:pPr>
      <w:r w:rsidRPr="001F2937">
        <w:rPr>
          <w:rFonts w:ascii="ＭＳ ゴシック" w:eastAsia="ＭＳ ゴシック" w:hAnsi="ＭＳ ゴシック" w:hint="eastAsia"/>
          <w:color w:val="0000FF"/>
          <w:sz w:val="20"/>
          <w:szCs w:val="20"/>
        </w:rPr>
        <w:t>臨床研究支援システム</w:t>
      </w:r>
      <w:r w:rsidR="008410D2" w:rsidRPr="001F2937">
        <w:rPr>
          <w:rFonts w:asciiTheme="majorEastAsia" w:eastAsiaTheme="majorEastAsia" w:hAnsiTheme="majorEastAsia" w:hint="eastAsia"/>
          <w:color w:val="0000FF"/>
          <w:sz w:val="20"/>
          <w:szCs w:val="20"/>
        </w:rPr>
        <w:t>（ACReSS）</w:t>
      </w:r>
      <w:r w:rsidR="00B54A50" w:rsidRPr="001F2937">
        <w:rPr>
          <w:rFonts w:asciiTheme="majorEastAsia" w:eastAsiaTheme="majorEastAsia" w:hAnsiTheme="majorEastAsia" w:hint="eastAsia"/>
          <w:color w:val="0000FF"/>
          <w:sz w:val="20"/>
          <w:szCs w:val="20"/>
        </w:rPr>
        <w:t>を用いて症例登録を</w:t>
      </w:r>
      <w:r w:rsidR="007E394D" w:rsidRPr="001F2937">
        <w:rPr>
          <w:rFonts w:asciiTheme="majorEastAsia" w:eastAsiaTheme="majorEastAsia" w:hAnsiTheme="majorEastAsia" w:hint="eastAsia"/>
          <w:color w:val="0000FF"/>
          <w:sz w:val="20"/>
          <w:szCs w:val="20"/>
        </w:rPr>
        <w:t>行う</w:t>
      </w:r>
      <w:r w:rsidR="00B54A50" w:rsidRPr="001F2937">
        <w:rPr>
          <w:rFonts w:asciiTheme="majorEastAsia" w:eastAsiaTheme="majorEastAsia" w:hAnsiTheme="majorEastAsia" w:hint="eastAsia"/>
          <w:color w:val="0000FF"/>
          <w:sz w:val="20"/>
          <w:szCs w:val="20"/>
        </w:rPr>
        <w:t>。症例はACRe</w:t>
      </w:r>
      <w:r w:rsidR="00B54A50" w:rsidRPr="001F2937">
        <w:rPr>
          <w:rFonts w:asciiTheme="majorEastAsia" w:eastAsiaTheme="majorEastAsia" w:hAnsiTheme="majorEastAsia"/>
          <w:color w:val="0000FF"/>
          <w:sz w:val="20"/>
          <w:szCs w:val="20"/>
        </w:rPr>
        <w:t>SS</w:t>
      </w:r>
      <w:r w:rsidR="00B54A50" w:rsidRPr="001F2937">
        <w:rPr>
          <w:rFonts w:asciiTheme="majorEastAsia" w:eastAsiaTheme="majorEastAsia" w:hAnsiTheme="majorEastAsia" w:hint="eastAsia"/>
          <w:color w:val="0000FF"/>
          <w:sz w:val="20"/>
          <w:szCs w:val="20"/>
        </w:rPr>
        <w:t>により</w:t>
      </w:r>
      <w:r w:rsidR="00C9203A" w:rsidRPr="001F2937">
        <w:rPr>
          <w:rFonts w:asciiTheme="majorEastAsia" w:eastAsiaTheme="majorEastAsia" w:hAnsiTheme="majorEastAsia" w:hint="eastAsia"/>
          <w:color w:val="0000FF"/>
          <w:sz w:val="20"/>
          <w:szCs w:val="20"/>
        </w:rPr>
        <w:t>プロトコル治療</w:t>
      </w:r>
      <w:r w:rsidR="00B54A50" w:rsidRPr="001F2937">
        <w:rPr>
          <w:rFonts w:asciiTheme="majorEastAsia" w:eastAsiaTheme="majorEastAsia" w:hAnsiTheme="majorEastAsia" w:hint="eastAsia"/>
          <w:color w:val="0000FF"/>
          <w:sz w:val="20"/>
          <w:szCs w:val="20"/>
        </w:rPr>
        <w:t>群または対照群に自動的に</w:t>
      </w:r>
      <w:r w:rsidR="008410D2" w:rsidRPr="001F2937">
        <w:rPr>
          <w:rFonts w:asciiTheme="majorEastAsia" w:eastAsiaTheme="majorEastAsia" w:hAnsiTheme="majorEastAsia" w:hint="eastAsia"/>
          <w:color w:val="0000FF"/>
          <w:sz w:val="20"/>
          <w:szCs w:val="20"/>
        </w:rPr>
        <w:t>割付</w:t>
      </w:r>
      <w:r w:rsidR="00B54A50" w:rsidRPr="001F2937">
        <w:rPr>
          <w:rFonts w:asciiTheme="majorEastAsia" w:eastAsiaTheme="majorEastAsia" w:hAnsiTheme="majorEastAsia" w:hint="eastAsia"/>
          <w:color w:val="0000FF"/>
          <w:sz w:val="20"/>
          <w:szCs w:val="20"/>
        </w:rPr>
        <w:t>さ</w:t>
      </w:r>
      <w:r w:rsidR="008410D2" w:rsidRPr="001F2937">
        <w:rPr>
          <w:rFonts w:asciiTheme="majorEastAsia" w:eastAsiaTheme="majorEastAsia" w:hAnsiTheme="majorEastAsia" w:hint="eastAsia"/>
          <w:color w:val="0000FF"/>
          <w:sz w:val="20"/>
          <w:szCs w:val="20"/>
        </w:rPr>
        <w:t>れる。</w:t>
      </w:r>
      <w:r w:rsidR="009F5F23" w:rsidRPr="009F5F23">
        <w:rPr>
          <w:rFonts w:asciiTheme="majorEastAsia" w:eastAsiaTheme="majorEastAsia" w:hAnsiTheme="majorEastAsia" w:hint="eastAsia"/>
          <w:color w:val="0000FF"/>
          <w:sz w:val="20"/>
          <w:szCs w:val="20"/>
        </w:rPr>
        <w:t>登録日は選択基準、除外基準を確認した日とする。</w:t>
      </w:r>
    </w:p>
    <w:p w14:paraId="6AA8E372" w14:textId="6FF4C609" w:rsidR="000277B6" w:rsidRPr="001F2937" w:rsidRDefault="005C3267" w:rsidP="00284111">
      <w:pPr>
        <w:pStyle w:val="ab"/>
        <w:numPr>
          <w:ilvl w:val="0"/>
          <w:numId w:val="70"/>
        </w:numPr>
        <w:spacing w:line="300" w:lineRule="exact"/>
        <w:ind w:leftChars="0"/>
        <w:jc w:val="left"/>
        <w:rPr>
          <w:rFonts w:asciiTheme="majorEastAsia" w:eastAsiaTheme="majorEastAsia" w:hAnsiTheme="majorEastAsia"/>
          <w:color w:val="0000FF"/>
          <w:sz w:val="20"/>
          <w:szCs w:val="20"/>
        </w:rPr>
      </w:pPr>
      <w:r w:rsidRPr="001F2937">
        <w:rPr>
          <w:rFonts w:ascii="ＭＳ ゴシック" w:eastAsia="ＭＳ ゴシック" w:hAnsi="ＭＳ ゴシック" w:hint="eastAsia"/>
          <w:color w:val="0000FF"/>
          <w:sz w:val="20"/>
          <w:szCs w:val="20"/>
        </w:rPr>
        <w:t>臨床研究支援システム</w:t>
      </w:r>
      <w:r w:rsidR="000277B6" w:rsidRPr="001F2937">
        <w:rPr>
          <w:rFonts w:ascii="ＭＳ ゴシック" w:eastAsiaTheme="majorEastAsia" w:hAnsi="ＭＳ ゴシック" w:hint="eastAsia"/>
          <w:color w:val="0000FF"/>
          <w:sz w:val="20"/>
        </w:rPr>
        <w:t>（</w:t>
      </w:r>
      <w:r w:rsidR="000277B6" w:rsidRPr="001F2937">
        <w:rPr>
          <w:rFonts w:ascii="ＭＳ ゴシック" w:eastAsiaTheme="majorEastAsia" w:hAnsi="ＭＳ ゴシック"/>
          <w:color w:val="0000FF"/>
          <w:sz w:val="20"/>
        </w:rPr>
        <w:t>ACReSS</w:t>
      </w:r>
      <w:r w:rsidR="000277B6" w:rsidRPr="001F2937">
        <w:rPr>
          <w:rFonts w:ascii="ＭＳ ゴシック" w:eastAsiaTheme="majorEastAsia" w:hAnsi="ＭＳ ゴシック" w:hint="eastAsia"/>
          <w:color w:val="0000FF"/>
          <w:sz w:val="20"/>
        </w:rPr>
        <w:t>）を使用する。割付方法には、</w:t>
      </w:r>
      <w:r w:rsidR="000E7B54" w:rsidRPr="001F2937">
        <w:rPr>
          <w:rFonts w:ascii="ＭＳ ゴシック" w:eastAsiaTheme="majorEastAsia" w:hAnsi="ＭＳ ゴシック" w:hint="eastAsia"/>
          <w:color w:val="0000FF"/>
          <w:sz w:val="20"/>
        </w:rPr>
        <w:t>●●</w:t>
      </w:r>
      <w:r w:rsidR="000277B6" w:rsidRPr="001F2937">
        <w:rPr>
          <w:rFonts w:ascii="ＭＳ ゴシック" w:eastAsiaTheme="majorEastAsia" w:hAnsi="ＭＳ ゴシック" w:hint="eastAsia"/>
          <w:color w:val="0000FF"/>
          <w:sz w:val="20"/>
        </w:rPr>
        <w:t>を割付因子として、ブロック</w:t>
      </w:r>
      <w:r w:rsidR="00B54A50" w:rsidRPr="001F2937">
        <w:rPr>
          <w:rFonts w:ascii="ＭＳ ゴシック" w:eastAsiaTheme="majorEastAsia" w:hAnsi="ＭＳ ゴシック" w:hint="eastAsia"/>
          <w:color w:val="0000FF"/>
          <w:sz w:val="20"/>
        </w:rPr>
        <w:t>化</w:t>
      </w:r>
      <w:r w:rsidR="000277B6" w:rsidRPr="001F2937">
        <w:rPr>
          <w:rFonts w:ascii="ＭＳ ゴシック" w:eastAsiaTheme="majorEastAsia" w:hAnsi="ＭＳ ゴシック" w:hint="eastAsia"/>
          <w:color w:val="0000FF"/>
          <w:sz w:val="20"/>
        </w:rPr>
        <w:t>ランダム</w:t>
      </w:r>
      <w:r w:rsidR="00B54A50" w:rsidRPr="001F2937">
        <w:rPr>
          <w:rFonts w:ascii="ＭＳ ゴシック" w:eastAsiaTheme="majorEastAsia" w:hAnsi="ＭＳ ゴシック" w:hint="eastAsia"/>
          <w:color w:val="0000FF"/>
          <w:sz w:val="20"/>
        </w:rPr>
        <w:t>法</w:t>
      </w:r>
      <w:r w:rsidR="000277B6" w:rsidRPr="001F2937">
        <w:rPr>
          <w:rFonts w:ascii="ＭＳ ゴシック" w:eastAsiaTheme="majorEastAsia" w:hAnsi="ＭＳ ゴシック" w:hint="eastAsia"/>
          <w:color w:val="0000FF"/>
          <w:sz w:val="20"/>
        </w:rPr>
        <w:t>（</w:t>
      </w:r>
      <w:r w:rsidR="00B54A50" w:rsidRPr="001F2937">
        <w:rPr>
          <w:rFonts w:ascii="ＭＳ ゴシック" w:eastAsiaTheme="majorEastAsia" w:hAnsi="ＭＳ ゴシック" w:hint="eastAsia"/>
          <w:color w:val="0000FF"/>
          <w:sz w:val="20"/>
        </w:rPr>
        <w:t>o</w:t>
      </w:r>
      <w:r w:rsidR="00B54A50" w:rsidRPr="001F2937">
        <w:rPr>
          <w:rFonts w:ascii="ＭＳ ゴシック" w:eastAsiaTheme="majorEastAsia" w:hAnsi="ＭＳ ゴシック"/>
          <w:color w:val="0000FF"/>
          <w:sz w:val="20"/>
        </w:rPr>
        <w:t xml:space="preserve">r </w:t>
      </w:r>
      <w:r w:rsidR="00B54A50" w:rsidRPr="001F2937">
        <w:rPr>
          <w:rFonts w:ascii="ＭＳ ゴシック" w:eastAsiaTheme="majorEastAsia" w:hAnsi="ＭＳ ゴシック" w:hint="eastAsia"/>
          <w:color w:val="0000FF"/>
          <w:sz w:val="20"/>
        </w:rPr>
        <w:t>最小</w:t>
      </w:r>
      <w:r w:rsidRPr="001F2937">
        <w:rPr>
          <w:rFonts w:ascii="ＭＳ ゴシック" w:eastAsiaTheme="majorEastAsia" w:hAnsi="ＭＳ ゴシック" w:hint="eastAsia"/>
          <w:color w:val="0000FF"/>
          <w:sz w:val="20"/>
        </w:rPr>
        <w:t>化</w:t>
      </w:r>
      <w:r w:rsidR="00B54A50" w:rsidRPr="001F2937">
        <w:rPr>
          <w:rFonts w:ascii="ＭＳ ゴシック" w:eastAsiaTheme="majorEastAsia" w:hAnsi="ＭＳ ゴシック" w:hint="eastAsia"/>
          <w:color w:val="0000FF"/>
          <w:sz w:val="20"/>
        </w:rPr>
        <w:t>法</w:t>
      </w:r>
      <w:r w:rsidR="000277B6" w:rsidRPr="001F2937">
        <w:rPr>
          <w:rFonts w:ascii="ＭＳ ゴシック" w:eastAsiaTheme="majorEastAsia" w:hAnsi="ＭＳ ゴシック" w:hint="eastAsia"/>
          <w:color w:val="0000FF"/>
          <w:sz w:val="20"/>
        </w:rPr>
        <w:t>）</w:t>
      </w:r>
      <w:r w:rsidR="00B54A50" w:rsidRPr="001F2937">
        <w:rPr>
          <w:rFonts w:ascii="ＭＳ ゴシック" w:eastAsiaTheme="majorEastAsia" w:hAnsi="ＭＳ ゴシック" w:hint="eastAsia"/>
          <w:color w:val="0000FF"/>
          <w:sz w:val="20"/>
        </w:rPr>
        <w:t>を用いて</w:t>
      </w:r>
      <w:r w:rsidR="00D7525F" w:rsidRPr="001F2937">
        <w:rPr>
          <w:rFonts w:ascii="ＭＳ ゴシック" w:eastAsiaTheme="majorEastAsia" w:hAnsi="ＭＳ ゴシック" w:hint="eastAsia"/>
          <w:color w:val="0000FF"/>
          <w:sz w:val="20"/>
        </w:rPr>
        <w:t>割付る</w:t>
      </w:r>
      <w:r w:rsidR="000277B6" w:rsidRPr="001F2937">
        <w:rPr>
          <w:rFonts w:ascii="ＭＳ ゴシック" w:eastAsiaTheme="majorEastAsia" w:hAnsi="ＭＳ ゴシック" w:hint="eastAsia"/>
          <w:color w:val="0000FF"/>
          <w:sz w:val="20"/>
        </w:rPr>
        <w:t>。</w:t>
      </w:r>
      <w:r w:rsidR="009F5F23" w:rsidRPr="009F5F23">
        <w:rPr>
          <w:rFonts w:ascii="ＭＳ ゴシック" w:eastAsiaTheme="majorEastAsia" w:hAnsi="ＭＳ ゴシック" w:hint="eastAsia"/>
          <w:color w:val="0000FF"/>
          <w:sz w:val="20"/>
        </w:rPr>
        <w:t>登録日は選択基準、除外基準を確認した日とする。</w:t>
      </w:r>
    </w:p>
    <w:p w14:paraId="700FC305" w14:textId="0624E2D0" w:rsidR="000E7B54" w:rsidRPr="001F2937" w:rsidRDefault="000E7B54" w:rsidP="00284111">
      <w:pPr>
        <w:pStyle w:val="ab"/>
        <w:numPr>
          <w:ilvl w:val="0"/>
          <w:numId w:val="70"/>
        </w:numPr>
        <w:spacing w:line="300" w:lineRule="exact"/>
        <w:ind w:leftChars="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●●（EDC）を用いて症例登録、割付を行う。</w:t>
      </w:r>
      <w:r w:rsidRPr="001F2937">
        <w:rPr>
          <w:rFonts w:ascii="ＭＳ ゴシック" w:eastAsiaTheme="majorEastAsia" w:hAnsi="ＭＳ ゴシック" w:hint="eastAsia"/>
          <w:color w:val="0000FF"/>
          <w:sz w:val="20"/>
        </w:rPr>
        <w:t>割付方法には、●●を割付因子として、ブロック化ランダム法（o</w:t>
      </w:r>
      <w:r w:rsidRPr="001F2937">
        <w:rPr>
          <w:rFonts w:ascii="ＭＳ ゴシック" w:eastAsiaTheme="majorEastAsia" w:hAnsi="ＭＳ ゴシック"/>
          <w:color w:val="0000FF"/>
          <w:sz w:val="20"/>
        </w:rPr>
        <w:t xml:space="preserve">r </w:t>
      </w:r>
      <w:r w:rsidRPr="001F2937">
        <w:rPr>
          <w:rFonts w:ascii="ＭＳ ゴシック" w:eastAsiaTheme="majorEastAsia" w:hAnsi="ＭＳ ゴシック" w:hint="eastAsia"/>
          <w:color w:val="0000FF"/>
          <w:sz w:val="20"/>
        </w:rPr>
        <w:t>最小化法）を用いて</w:t>
      </w:r>
      <w:r w:rsidR="00D7525F" w:rsidRPr="001F2937">
        <w:rPr>
          <w:rFonts w:ascii="ＭＳ ゴシック" w:eastAsiaTheme="majorEastAsia" w:hAnsi="ＭＳ ゴシック" w:hint="eastAsia"/>
          <w:color w:val="0000FF"/>
          <w:sz w:val="20"/>
        </w:rPr>
        <w:t>割付</w:t>
      </w:r>
      <w:r w:rsidRPr="001F2937">
        <w:rPr>
          <w:rFonts w:ascii="ＭＳ ゴシック" w:eastAsiaTheme="majorEastAsia" w:hAnsi="ＭＳ ゴシック" w:hint="eastAsia"/>
          <w:color w:val="0000FF"/>
          <w:sz w:val="20"/>
        </w:rPr>
        <w:t>る。</w:t>
      </w:r>
    </w:p>
    <w:p w14:paraId="7B2EF423" w14:textId="4E661B2A" w:rsidR="00C134A1" w:rsidRPr="001F2937" w:rsidRDefault="00C134A1" w:rsidP="00284111">
      <w:pPr>
        <w:pStyle w:val="ab"/>
        <w:numPr>
          <w:ilvl w:val="0"/>
          <w:numId w:val="70"/>
        </w:numPr>
        <w:spacing w:line="300" w:lineRule="exact"/>
        <w:ind w:leftChars="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電子ファイルないし紙媒体で症例登録を行う。同意取得後、適格性を確認し登録票を用いて登録する。登録票には</w:t>
      </w:r>
      <w:r w:rsidR="000F6A59" w:rsidRPr="001F2937">
        <w:rPr>
          <w:rFonts w:asciiTheme="majorEastAsia" w:eastAsiaTheme="majorEastAsia" w:hAnsiTheme="majorEastAsia" w:hint="eastAsia"/>
          <w:color w:val="0000FF"/>
          <w:sz w:val="20"/>
          <w:szCs w:val="20"/>
        </w:rPr>
        <w:t>被験者識別コード</w:t>
      </w:r>
      <w:r w:rsidRPr="001F2937">
        <w:rPr>
          <w:rFonts w:asciiTheme="majorEastAsia" w:eastAsiaTheme="majorEastAsia" w:hAnsiTheme="majorEastAsia" w:hint="eastAsia"/>
          <w:color w:val="0000FF"/>
          <w:sz w:val="20"/>
          <w:szCs w:val="20"/>
        </w:rPr>
        <w:t>・同意取得日・適格性を判断したチェックリストおよび確認した研究責任医師もしくは分担医師の名前・登録日を記載する。研究責任医師（研究代表医師）は登録票を速やかに回収し、登録数を把握し必要に応じ分担医師に情報共有する。</w:t>
      </w:r>
    </w:p>
    <w:p w14:paraId="02FB4829" w14:textId="77777777" w:rsidR="008410D2" w:rsidRPr="001F2937" w:rsidRDefault="008410D2" w:rsidP="000C2B25">
      <w:pPr>
        <w:spacing w:line="300" w:lineRule="exact"/>
        <w:jc w:val="left"/>
        <w:rPr>
          <w:rFonts w:asciiTheme="minorEastAsia" w:hAnsiTheme="minorEastAsia"/>
          <w:sz w:val="20"/>
          <w:szCs w:val="20"/>
        </w:rPr>
      </w:pPr>
    </w:p>
    <w:p w14:paraId="6A2B99EA" w14:textId="701EE515" w:rsidR="00706D9D" w:rsidRPr="001F2937" w:rsidRDefault="00672737" w:rsidP="00284111">
      <w:pPr>
        <w:pStyle w:val="ab"/>
        <w:numPr>
          <w:ilvl w:val="1"/>
          <w:numId w:val="50"/>
        </w:numPr>
        <w:spacing w:line="300" w:lineRule="exact"/>
        <w:ind w:leftChars="0"/>
        <w:jc w:val="left"/>
        <w:rPr>
          <w:rFonts w:ascii="ＭＳ ゴシック" w:eastAsia="ＭＳ ゴシック" w:hAnsi="ＭＳ ゴシック" w:cs="ＭＳw..伀."/>
          <w:kern w:val="0"/>
          <w:sz w:val="20"/>
          <w:szCs w:val="20"/>
        </w:rPr>
      </w:pPr>
      <w:r w:rsidRPr="001F2937">
        <w:rPr>
          <w:rFonts w:asciiTheme="majorEastAsia" w:eastAsiaTheme="majorEastAsia" w:hAnsiTheme="majorEastAsia" w:hint="eastAsia"/>
          <w:sz w:val="20"/>
          <w:szCs w:val="20"/>
        </w:rPr>
        <w:t>試料等の</w:t>
      </w:r>
      <w:r w:rsidR="00376867" w:rsidRPr="001F2937">
        <w:rPr>
          <w:rFonts w:asciiTheme="majorEastAsia" w:eastAsiaTheme="majorEastAsia" w:hAnsiTheme="majorEastAsia" w:hint="eastAsia"/>
          <w:sz w:val="20"/>
          <w:szCs w:val="20"/>
        </w:rPr>
        <w:t>採取と取扱い</w:t>
      </w:r>
    </w:p>
    <w:p w14:paraId="0165F9D7" w14:textId="2DDEC364" w:rsidR="002E4F05" w:rsidRPr="001F2937" w:rsidRDefault="00376867" w:rsidP="00732D7E">
      <w:pPr>
        <w:pStyle w:val="ab"/>
        <w:numPr>
          <w:ilvl w:val="0"/>
          <w:numId w:val="1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試験に関連して</w:t>
      </w:r>
      <w:r w:rsidR="00672737" w:rsidRPr="001F2937">
        <w:rPr>
          <w:rFonts w:asciiTheme="minorEastAsia" w:hAnsiTheme="minorEastAsia" w:hint="eastAsia"/>
          <w:color w:val="FF0000"/>
          <w:sz w:val="20"/>
          <w:szCs w:val="20"/>
        </w:rPr>
        <w:t>試料等</w:t>
      </w:r>
      <w:r w:rsidR="00C9203A" w:rsidRPr="001F2937">
        <w:rPr>
          <w:rFonts w:asciiTheme="minorEastAsia" w:hAnsiTheme="minorEastAsia" w:hint="eastAsia"/>
          <w:color w:val="FF0000"/>
          <w:sz w:val="20"/>
          <w:szCs w:val="20"/>
          <w:vertAlign w:val="superscript"/>
        </w:rPr>
        <w:t>※</w:t>
      </w:r>
      <w:r w:rsidR="00672737" w:rsidRPr="001F2937">
        <w:rPr>
          <w:rFonts w:asciiTheme="minorEastAsia" w:hAnsiTheme="minorEastAsia" w:hint="eastAsia"/>
          <w:color w:val="FF0000"/>
          <w:sz w:val="20"/>
          <w:szCs w:val="20"/>
        </w:rPr>
        <w:t>を</w:t>
      </w:r>
      <w:r w:rsidRPr="001F2937">
        <w:rPr>
          <w:rFonts w:asciiTheme="minorEastAsia" w:hAnsiTheme="minorEastAsia" w:hint="eastAsia"/>
          <w:color w:val="FF0000"/>
          <w:sz w:val="20"/>
          <w:szCs w:val="20"/>
        </w:rPr>
        <w:t>採取し検査等に使用する場合の取扱い方法について</w:t>
      </w:r>
      <w:r w:rsidR="00931FA7" w:rsidRPr="001F2937">
        <w:rPr>
          <w:rFonts w:asciiTheme="minorEastAsia" w:hAnsiTheme="minorEastAsia" w:hint="eastAsia"/>
          <w:color w:val="FF0000"/>
          <w:sz w:val="20"/>
          <w:szCs w:val="20"/>
        </w:rPr>
        <w:t>以下の事項等を含めた概略を記載する：</w:t>
      </w:r>
      <w:r w:rsidRPr="001F2937">
        <w:rPr>
          <w:rFonts w:asciiTheme="minorEastAsia" w:hAnsiTheme="minorEastAsia" w:hint="eastAsia"/>
          <w:color w:val="FF0000"/>
          <w:sz w:val="20"/>
          <w:szCs w:val="20"/>
        </w:rPr>
        <w:t>試料名、採取・処理・保存方法、送付先等</w:t>
      </w:r>
      <w:r w:rsidR="00931FA7" w:rsidRPr="001F2937">
        <w:rPr>
          <w:rFonts w:asciiTheme="minorEastAsia" w:hAnsiTheme="minorEastAsia" w:hint="eastAsia"/>
          <w:color w:val="FF0000"/>
          <w:sz w:val="20"/>
          <w:szCs w:val="20"/>
        </w:rPr>
        <w:t>。</w:t>
      </w:r>
    </w:p>
    <w:p w14:paraId="0989091F" w14:textId="6E80C3DF" w:rsidR="002E4F05" w:rsidRPr="001F2937" w:rsidRDefault="00931FA7" w:rsidP="0006322C">
      <w:pPr>
        <w:pStyle w:val="ab"/>
        <w:numPr>
          <w:ilvl w:val="0"/>
          <w:numId w:val="1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将来の研究のために試料を採取し長期に保存する場合は、ここでは採取と処理方法の記載にとどめ、長期の</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方法については、</w:t>
      </w:r>
      <w:r w:rsidR="0009649A" w:rsidRPr="001F2937">
        <w:rPr>
          <w:rFonts w:asciiTheme="minorEastAsia" w:hAnsiTheme="minorEastAsia" w:hint="eastAsia"/>
          <w:color w:val="FF0000"/>
          <w:sz w:val="20"/>
          <w:szCs w:val="20"/>
        </w:rPr>
        <w:t>21.</w:t>
      </w:r>
      <w:r w:rsidR="004B7A61" w:rsidRPr="001F2937">
        <w:rPr>
          <w:rFonts w:asciiTheme="minorEastAsia" w:hAnsiTheme="minorEastAsia" w:hint="eastAsia"/>
          <w:color w:val="FF0000"/>
          <w:sz w:val="20"/>
          <w:szCs w:val="20"/>
        </w:rPr>
        <w:t>2</w:t>
      </w:r>
      <w:r w:rsidRPr="001F2937">
        <w:rPr>
          <w:rFonts w:asciiTheme="minorEastAsia" w:hAnsiTheme="minorEastAsia" w:hint="eastAsia"/>
          <w:color w:val="FF0000"/>
          <w:sz w:val="20"/>
          <w:szCs w:val="20"/>
        </w:rPr>
        <w:t>（試料等の長期</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）に記載する。</w:t>
      </w:r>
    </w:p>
    <w:p w14:paraId="3A34B797" w14:textId="4CEBB4EF" w:rsidR="005A267B" w:rsidRPr="001F2937" w:rsidRDefault="005A267B" w:rsidP="000C2B25">
      <w:pPr>
        <w:spacing w:line="300" w:lineRule="exact"/>
        <w:ind w:leftChars="400" w:left="1040" w:hanging="200"/>
        <w:jc w:val="left"/>
        <w:rPr>
          <w:rFonts w:asciiTheme="minorEastAsia" w:hAnsiTheme="minorEastAsia"/>
          <w:sz w:val="20"/>
          <w:szCs w:val="20"/>
        </w:rPr>
      </w:pPr>
    </w:p>
    <w:p w14:paraId="722FF2E4" w14:textId="338DC41B" w:rsidR="00672737" w:rsidRPr="001F2937" w:rsidRDefault="00C9203A" w:rsidP="000C2B25">
      <w:pPr>
        <w:spacing w:line="300" w:lineRule="exact"/>
        <w:ind w:left="567" w:hanging="566"/>
        <w:jc w:val="left"/>
        <w:rPr>
          <w:rFonts w:asciiTheme="minorEastAsia" w:hAnsiTheme="minorEastAsia"/>
          <w:color w:val="FF0000"/>
          <w:sz w:val="20"/>
          <w:szCs w:val="20"/>
        </w:rPr>
      </w:pPr>
      <w:r w:rsidRPr="001F2937">
        <w:rPr>
          <w:rFonts w:asciiTheme="minorEastAsia" w:hAnsiTheme="minorEastAsia" w:hint="eastAsia"/>
          <w:color w:val="FF0000"/>
          <w:sz w:val="20"/>
          <w:szCs w:val="20"/>
        </w:rPr>
        <w:t>※</w:t>
      </w:r>
      <w:r w:rsidR="00672737" w:rsidRPr="001F2937">
        <w:rPr>
          <w:rFonts w:asciiTheme="minorEastAsia" w:hAnsiTheme="minorEastAsia" w:hint="eastAsia"/>
          <w:color w:val="FF0000"/>
          <w:sz w:val="20"/>
          <w:szCs w:val="20"/>
        </w:rPr>
        <w:t>試料等とは</w:t>
      </w:r>
      <w:r w:rsidR="00867225" w:rsidRPr="001F2937">
        <w:rPr>
          <w:rFonts w:asciiTheme="minorEastAsia" w:hAnsiTheme="minorEastAsia" w:hint="eastAsia"/>
          <w:color w:val="FF0000"/>
          <w:sz w:val="20"/>
          <w:szCs w:val="20"/>
        </w:rPr>
        <w:t>試験</w:t>
      </w:r>
      <w:r w:rsidR="00672737" w:rsidRPr="001F2937">
        <w:rPr>
          <w:rFonts w:asciiTheme="minorEastAsia" w:hAnsiTheme="minorEastAsia" w:hint="eastAsia"/>
          <w:color w:val="FF0000"/>
          <w:sz w:val="20"/>
          <w:szCs w:val="20"/>
        </w:rPr>
        <w:t>に用いようとする血液、組織、細胞、体液、排泄物およびこれらから抽出した</w:t>
      </w:r>
      <w:r w:rsidR="00672737" w:rsidRPr="001F2937">
        <w:rPr>
          <w:rFonts w:asciiTheme="minorEastAsia" w:hAnsiTheme="minorEastAsia"/>
          <w:color w:val="FF0000"/>
          <w:sz w:val="20"/>
          <w:szCs w:val="20"/>
        </w:rPr>
        <w:t>DNA</w:t>
      </w:r>
      <w:r w:rsidR="00672737" w:rsidRPr="001F2937">
        <w:rPr>
          <w:rFonts w:asciiTheme="minorEastAsia" w:hAnsiTheme="minorEastAsia" w:hint="eastAsia"/>
          <w:color w:val="FF0000"/>
          <w:sz w:val="20"/>
          <w:szCs w:val="20"/>
        </w:rPr>
        <w:t>等の</w:t>
      </w:r>
      <w:r w:rsidR="002E1593" w:rsidRPr="001F2937">
        <w:rPr>
          <w:rFonts w:asciiTheme="minorEastAsia" w:hAnsiTheme="minorEastAsia" w:hint="eastAsia"/>
          <w:color w:val="FF0000"/>
          <w:sz w:val="20"/>
          <w:szCs w:val="20"/>
        </w:rPr>
        <w:t>検体</w:t>
      </w:r>
      <w:r w:rsidR="00672737" w:rsidRPr="001F2937">
        <w:rPr>
          <w:rFonts w:asciiTheme="minorEastAsia" w:hAnsiTheme="minorEastAsia" w:hint="eastAsia"/>
          <w:color w:val="FF0000"/>
          <w:sz w:val="20"/>
          <w:szCs w:val="20"/>
        </w:rPr>
        <w:t>をいう。</w:t>
      </w:r>
    </w:p>
    <w:p w14:paraId="788EF96B" w14:textId="77777777" w:rsidR="00F24F3D" w:rsidRPr="001F2937" w:rsidRDefault="00F24F3D" w:rsidP="000C2B25">
      <w:pPr>
        <w:spacing w:line="300" w:lineRule="exact"/>
        <w:jc w:val="left"/>
        <w:rPr>
          <w:rFonts w:asciiTheme="minorEastAsia" w:hAnsiTheme="minorEastAsia"/>
          <w:sz w:val="20"/>
          <w:szCs w:val="20"/>
        </w:rPr>
      </w:pPr>
    </w:p>
    <w:p w14:paraId="131BD11C" w14:textId="6C8F943B" w:rsidR="00672737" w:rsidRPr="001F2937" w:rsidRDefault="00E520D6" w:rsidP="000C2B25">
      <w:pPr>
        <w:pStyle w:val="1"/>
        <w:spacing w:line="300" w:lineRule="exact"/>
        <w:jc w:val="left"/>
      </w:pPr>
      <w:bookmarkStart w:id="6" w:name="_Toc146275799"/>
      <w:r w:rsidRPr="001F2937">
        <w:t>7</w:t>
      </w:r>
      <w:r w:rsidR="00672737" w:rsidRPr="001F2937">
        <w:rPr>
          <w:rFonts w:hint="eastAsia"/>
        </w:rPr>
        <w:t>．評価項目</w:t>
      </w:r>
      <w:bookmarkEnd w:id="6"/>
    </w:p>
    <w:p w14:paraId="746D2675" w14:textId="55FAA7FF" w:rsidR="00250149" w:rsidRPr="001F2937" w:rsidRDefault="00672737" w:rsidP="00284111">
      <w:pPr>
        <w:pStyle w:val="ab"/>
        <w:numPr>
          <w:ilvl w:val="1"/>
          <w:numId w:val="51"/>
        </w:numPr>
        <w:spacing w:line="300" w:lineRule="exact"/>
        <w:ind w:leftChars="0"/>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t>主要評価項目（</w:t>
      </w:r>
      <w:r w:rsidRPr="001F2937">
        <w:rPr>
          <w:rFonts w:asciiTheme="majorEastAsia" w:eastAsiaTheme="majorEastAsia" w:hAnsiTheme="majorEastAsia"/>
          <w:sz w:val="20"/>
          <w:szCs w:val="20"/>
        </w:rPr>
        <w:t>Primary endpoint</w:t>
      </w:r>
      <w:r w:rsidR="00706D9D" w:rsidRPr="001F2937">
        <w:rPr>
          <w:rFonts w:asciiTheme="majorEastAsia" w:eastAsiaTheme="majorEastAsia" w:hAnsiTheme="majorEastAsia" w:hint="eastAsia"/>
          <w:sz w:val="20"/>
          <w:szCs w:val="20"/>
        </w:rPr>
        <w:t>）</w:t>
      </w:r>
    </w:p>
    <w:p w14:paraId="57420E53" w14:textId="2268437F" w:rsidR="00774568" w:rsidRPr="001F2937" w:rsidRDefault="00774568"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ひとつの研究に主要評価項目はひとつ、が基本である。</w:t>
      </w:r>
    </w:p>
    <w:p w14:paraId="14F21AEF" w14:textId="2DC1AEA6" w:rsidR="007D2D82" w:rsidRPr="001F2937" w:rsidRDefault="007D2D82"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誰が読んでも解釈がひとつに定まるように記載する。</w:t>
      </w:r>
    </w:p>
    <w:p w14:paraId="7A55E1D4" w14:textId="2830AAF8" w:rsidR="007D2D82" w:rsidRPr="001F2937" w:rsidRDefault="007D2D82" w:rsidP="007D2D82">
      <w:pPr>
        <w:autoSpaceDE w:val="0"/>
        <w:autoSpaceDN w:val="0"/>
        <w:adjustRightInd w:val="0"/>
        <w:spacing w:line="300" w:lineRule="exact"/>
        <w:jc w:val="left"/>
        <w:rPr>
          <w:rFonts w:asciiTheme="minorEastAsia" w:hAnsiTheme="minorEastAsia"/>
          <w:color w:val="FF0000"/>
          <w:sz w:val="20"/>
          <w:szCs w:val="20"/>
        </w:rPr>
      </w:pPr>
      <w:r w:rsidRPr="001F2937">
        <w:rPr>
          <w:rFonts w:asciiTheme="minorEastAsia" w:hAnsiTheme="minorEastAsia" w:hint="eastAsia"/>
          <w:color w:val="FF0000"/>
          <w:sz w:val="20"/>
          <w:szCs w:val="20"/>
        </w:rPr>
        <w:lastRenderedPageBreak/>
        <w:t>悪い例①：機器Xの診断性能　→診断性能の定義が不明（感度？特異度？一致率？）</w:t>
      </w:r>
    </w:p>
    <w:p w14:paraId="6E1BC09C" w14:textId="12904C7B" w:rsidR="007D2D82" w:rsidRPr="001F2937" w:rsidRDefault="007D2D82" w:rsidP="007D2D82">
      <w:pPr>
        <w:autoSpaceDE w:val="0"/>
        <w:autoSpaceDN w:val="0"/>
        <w:adjustRightInd w:val="0"/>
        <w:spacing w:line="300" w:lineRule="exact"/>
        <w:jc w:val="left"/>
        <w:rPr>
          <w:rFonts w:asciiTheme="minorEastAsia" w:hAnsiTheme="minorEastAsia"/>
          <w:color w:val="FF0000"/>
          <w:sz w:val="20"/>
          <w:szCs w:val="20"/>
        </w:rPr>
      </w:pPr>
      <w:r w:rsidRPr="001F2937">
        <w:rPr>
          <w:rFonts w:asciiTheme="minorEastAsia" w:hAnsiTheme="minorEastAsia" w:hint="eastAsia"/>
          <w:color w:val="FF0000"/>
          <w:sz w:val="20"/>
          <w:szCs w:val="20"/>
        </w:rPr>
        <w:t>悪い例②：介入前からの血清XXの変化　→評価する時点が定まらない，変化量？変化率？</w:t>
      </w:r>
    </w:p>
    <w:p w14:paraId="2D31DCC4" w14:textId="3BCA3438" w:rsidR="00672737" w:rsidRPr="001F2937" w:rsidRDefault="0067273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主要評価項目を試験の</w:t>
      </w:r>
      <w:r w:rsidR="00F507F4" w:rsidRPr="001F2937">
        <w:rPr>
          <w:rFonts w:asciiTheme="minorEastAsia" w:hAnsiTheme="minorEastAsia" w:hint="eastAsia"/>
          <w:color w:val="FF0000"/>
          <w:sz w:val="20"/>
          <w:szCs w:val="20"/>
        </w:rPr>
        <w:t>目的</w:t>
      </w:r>
      <w:r w:rsidR="00B84969" w:rsidRPr="001F2937">
        <w:rPr>
          <w:rFonts w:asciiTheme="minorEastAsia" w:hAnsiTheme="minorEastAsia" w:hint="eastAsia"/>
          <w:color w:val="FF0000"/>
          <w:sz w:val="20"/>
          <w:szCs w:val="20"/>
        </w:rPr>
        <w:t>と</w:t>
      </w:r>
      <w:r w:rsidR="003E5EBD" w:rsidRPr="001F2937">
        <w:rPr>
          <w:rFonts w:asciiTheme="minorEastAsia" w:hAnsiTheme="minorEastAsia" w:hint="eastAsia"/>
          <w:color w:val="FF0000"/>
          <w:sz w:val="20"/>
          <w:szCs w:val="20"/>
        </w:rPr>
        <w:t>統計学的</w:t>
      </w:r>
      <w:r w:rsidR="00B84969" w:rsidRPr="001F2937">
        <w:rPr>
          <w:rFonts w:asciiTheme="minorEastAsia" w:hAnsiTheme="minorEastAsia" w:hint="eastAsia"/>
          <w:color w:val="FF0000"/>
          <w:sz w:val="20"/>
          <w:szCs w:val="20"/>
        </w:rPr>
        <w:t>検出力を考慮して</w:t>
      </w:r>
      <w:r w:rsidRPr="001F2937">
        <w:rPr>
          <w:rFonts w:asciiTheme="minorEastAsia" w:hAnsiTheme="minorEastAsia" w:hint="eastAsia"/>
          <w:color w:val="FF0000"/>
          <w:sz w:val="20"/>
          <w:szCs w:val="20"/>
        </w:rPr>
        <w:t>設定する。</w:t>
      </w:r>
      <w:r w:rsidR="003E5EBD" w:rsidRPr="001F2937">
        <w:rPr>
          <w:rFonts w:asciiTheme="minorEastAsia" w:hAnsiTheme="minorEastAsia" w:hint="eastAsia"/>
          <w:color w:val="FF0000"/>
          <w:sz w:val="20"/>
          <w:szCs w:val="20"/>
        </w:rPr>
        <w:t>検査名ではなく、数値で表される指標名で記載する。</w:t>
      </w:r>
    </w:p>
    <w:p w14:paraId="60A73E8B" w14:textId="1801A75F" w:rsidR="003E5EBD" w:rsidRPr="001F2937" w:rsidRDefault="003E5EBD" w:rsidP="000C2B25">
      <w:pPr>
        <w:pStyle w:val="af9"/>
        <w:wordWrap/>
        <w:spacing w:line="300" w:lineRule="exact"/>
        <w:ind w:firstLineChars="1" w:firstLine="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0039140A" w:rsidRPr="001F2937">
        <w:rPr>
          <w:rFonts w:ascii="ＭＳ ゴシック" w:eastAsiaTheme="majorEastAsia" w:hAnsi="ＭＳ ゴシック" w:hint="eastAsia"/>
          <w:color w:val="0000FF"/>
        </w:rPr>
        <w:t>1</w:t>
      </w:r>
      <w:r w:rsidRPr="001F2937">
        <w:rPr>
          <w:rFonts w:ascii="ＭＳ ゴシック" w:eastAsiaTheme="majorEastAsia" w:hAnsi="ＭＳ ゴシック" w:hint="eastAsia"/>
          <w:color w:val="0000FF"/>
        </w:rPr>
        <w:t>）血清</w:t>
      </w:r>
      <w:r w:rsidRPr="001F2937">
        <w:rPr>
          <w:rFonts w:ascii="ＭＳ ゴシック" w:eastAsiaTheme="majorEastAsia" w:hAnsi="ＭＳ ゴシック"/>
          <w:color w:val="0000FF"/>
        </w:rPr>
        <w:t>XXの12週後の変化量</w:t>
      </w:r>
    </w:p>
    <w:p w14:paraId="2221496F" w14:textId="13E4D13C" w:rsidR="003E5EBD" w:rsidRPr="001F2937" w:rsidRDefault="003E5EBD" w:rsidP="000C2B25">
      <w:pPr>
        <w:pStyle w:val="af9"/>
        <w:wordWrap/>
        <w:spacing w:line="300" w:lineRule="exact"/>
        <w:ind w:firstLineChars="1" w:firstLine="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0039140A" w:rsidRPr="001F2937">
        <w:rPr>
          <w:rFonts w:ascii="ＭＳ ゴシック" w:eastAsiaTheme="majorEastAsia" w:hAnsi="ＭＳ ゴシック" w:hint="eastAsia"/>
          <w:color w:val="0000FF"/>
        </w:rPr>
        <w:t>2</w:t>
      </w:r>
      <w:r w:rsidRPr="001F2937">
        <w:rPr>
          <w:rFonts w:ascii="ＭＳ ゴシック" w:eastAsiaTheme="majorEastAsia" w:hAnsi="ＭＳ ゴシック" w:hint="eastAsia"/>
          <w:color w:val="0000FF"/>
        </w:rPr>
        <w:t>）</w:t>
      </w:r>
      <w:r w:rsidR="00E60FB3" w:rsidRPr="001F2937">
        <w:rPr>
          <w:rFonts w:ascii="ＭＳ ゴシック" w:eastAsiaTheme="majorEastAsia" w:hAnsi="ＭＳ ゴシック"/>
          <w:color w:val="0000FF"/>
        </w:rPr>
        <w:t>3年無増悪生存率</w:t>
      </w:r>
    </w:p>
    <w:p w14:paraId="7F4112FB" w14:textId="518AD241" w:rsidR="005463AD" w:rsidRPr="001F2937" w:rsidRDefault="005463AD" w:rsidP="000C2B25">
      <w:pPr>
        <w:pStyle w:val="af9"/>
        <w:wordWrap/>
        <w:spacing w:line="300" w:lineRule="exact"/>
        <w:ind w:firstLineChars="1" w:firstLine="2"/>
        <w:jc w:val="left"/>
        <w:rPr>
          <w:rFonts w:ascii="ＭＳ ゴシック" w:eastAsiaTheme="majorEastAsia" w:hAnsi="ＭＳ ゴシック"/>
          <w:color w:val="3333FF"/>
        </w:rPr>
      </w:pPr>
      <w:r w:rsidRPr="001F2937">
        <w:rPr>
          <w:rFonts w:ascii="ＭＳ ゴシック" w:eastAsiaTheme="majorEastAsia" w:hAnsi="ＭＳ ゴシック" w:hint="eastAsia"/>
          <w:color w:val="0000FF"/>
        </w:rPr>
        <w:t>（例</w:t>
      </w:r>
      <w:r w:rsidR="0039140A" w:rsidRPr="001F2937">
        <w:rPr>
          <w:rFonts w:ascii="ＭＳ ゴシック" w:eastAsiaTheme="majorEastAsia" w:hAnsi="ＭＳ ゴシック" w:hint="eastAsia"/>
          <w:color w:val="0000FF"/>
        </w:rPr>
        <w:t>3</w:t>
      </w:r>
      <w:r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3333FF"/>
        </w:rPr>
        <w:t>主要評価項目はOSとする。</w:t>
      </w:r>
    </w:p>
    <w:p w14:paraId="273CC03A" w14:textId="509EC195" w:rsidR="003E5EBD" w:rsidRPr="001F2937" w:rsidRDefault="005463AD" w:rsidP="00774568">
      <w:pPr>
        <w:pStyle w:val="af9"/>
        <w:tabs>
          <w:tab w:val="left" w:pos="1276"/>
        </w:tabs>
        <w:wordWrap/>
        <w:spacing w:line="300" w:lineRule="exact"/>
        <w:jc w:val="left"/>
        <w:rPr>
          <w:rFonts w:asciiTheme="majorEastAsia" w:eastAsiaTheme="majorEastAsia" w:hAnsiTheme="majorEastAsia"/>
        </w:rPr>
      </w:pPr>
      <w:r w:rsidRPr="001F2937">
        <w:rPr>
          <w:rFonts w:ascii="ＭＳ ゴシック" w:eastAsiaTheme="majorEastAsia" w:hAnsi="ＭＳ ゴシック" w:hint="eastAsia"/>
          <w:color w:val="3333FF"/>
        </w:rPr>
        <w:t xml:space="preserve">  </w:t>
      </w:r>
    </w:p>
    <w:p w14:paraId="5D22840B" w14:textId="29B65A5D" w:rsidR="00F507F4" w:rsidRPr="001F2937" w:rsidRDefault="00BE1CE9" w:rsidP="00284111">
      <w:pPr>
        <w:pStyle w:val="ab"/>
        <w:numPr>
          <w:ilvl w:val="1"/>
          <w:numId w:val="51"/>
        </w:numPr>
        <w:spacing w:line="300" w:lineRule="exact"/>
        <w:ind w:leftChars="0"/>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t>副次</w:t>
      </w:r>
      <w:r w:rsidR="00672737" w:rsidRPr="001F2937">
        <w:rPr>
          <w:rFonts w:asciiTheme="majorEastAsia" w:eastAsiaTheme="majorEastAsia" w:hAnsiTheme="majorEastAsia" w:hint="eastAsia"/>
          <w:sz w:val="20"/>
          <w:szCs w:val="20"/>
        </w:rPr>
        <w:t>評価項目（</w:t>
      </w:r>
      <w:r w:rsidR="00672737" w:rsidRPr="001F2937">
        <w:rPr>
          <w:rFonts w:asciiTheme="majorEastAsia" w:eastAsiaTheme="majorEastAsia" w:hAnsiTheme="majorEastAsia"/>
          <w:sz w:val="20"/>
          <w:szCs w:val="20"/>
        </w:rPr>
        <w:t>Secondary endpoint</w:t>
      </w:r>
      <w:r w:rsidR="00672737" w:rsidRPr="001F2937">
        <w:rPr>
          <w:rFonts w:asciiTheme="majorEastAsia" w:eastAsiaTheme="majorEastAsia" w:hAnsiTheme="majorEastAsia" w:hint="eastAsia"/>
          <w:sz w:val="20"/>
          <w:szCs w:val="20"/>
        </w:rPr>
        <w:t>）</w:t>
      </w:r>
    </w:p>
    <w:p w14:paraId="40E5989C" w14:textId="53B56E36" w:rsidR="00D67C63" w:rsidRPr="001F2937" w:rsidRDefault="0012388D" w:rsidP="00284111">
      <w:pPr>
        <w:pStyle w:val="ab"/>
        <w:numPr>
          <w:ilvl w:val="0"/>
          <w:numId w:val="72"/>
        </w:numPr>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主要評価項目以外の</w:t>
      </w:r>
      <w:r w:rsidR="00964CD9" w:rsidRPr="001F2937">
        <w:rPr>
          <w:rFonts w:asciiTheme="minorEastAsia" w:hAnsiTheme="minorEastAsia" w:hint="eastAsia"/>
          <w:color w:val="FF0000"/>
          <w:sz w:val="20"/>
          <w:szCs w:val="20"/>
        </w:rPr>
        <w:t>指標</w:t>
      </w:r>
      <w:r w:rsidRPr="001F2937">
        <w:rPr>
          <w:rFonts w:asciiTheme="minorEastAsia" w:hAnsiTheme="minorEastAsia" w:hint="eastAsia"/>
          <w:color w:val="FF0000"/>
          <w:sz w:val="20"/>
          <w:szCs w:val="20"/>
        </w:rPr>
        <w:t>について、</w:t>
      </w:r>
      <w:r w:rsidR="00D67C63" w:rsidRPr="001F2937">
        <w:rPr>
          <w:rFonts w:asciiTheme="minorEastAsia" w:hAnsiTheme="minorEastAsia" w:hint="eastAsia"/>
          <w:color w:val="FF0000"/>
          <w:sz w:val="20"/>
          <w:szCs w:val="20"/>
        </w:rPr>
        <w:t>下記を参考に、有効性評価項目と安全性評価項目について記載する。主要および</w:t>
      </w:r>
      <w:r w:rsidR="00BE1CE9" w:rsidRPr="001F2937">
        <w:rPr>
          <w:rFonts w:asciiTheme="minorEastAsia" w:hAnsiTheme="minorEastAsia" w:hint="eastAsia"/>
          <w:color w:val="FF0000"/>
          <w:sz w:val="20"/>
          <w:szCs w:val="20"/>
        </w:rPr>
        <w:t>副次</w:t>
      </w:r>
      <w:r w:rsidR="00D67C63" w:rsidRPr="001F2937">
        <w:rPr>
          <w:rFonts w:asciiTheme="minorEastAsia" w:hAnsiTheme="minorEastAsia" w:hint="eastAsia"/>
          <w:color w:val="FF0000"/>
          <w:sz w:val="20"/>
          <w:szCs w:val="20"/>
        </w:rPr>
        <w:t>評価項目に安全性評価項目が含まれない場合は、安全性評価項目として別に設けることが望ましい。</w:t>
      </w:r>
    </w:p>
    <w:p w14:paraId="0012FE91" w14:textId="2F386A60" w:rsidR="00BF335D" w:rsidRPr="001F2937" w:rsidRDefault="00964CD9" w:rsidP="0006322C">
      <w:pPr>
        <w:pStyle w:val="ab"/>
        <w:numPr>
          <w:ilvl w:val="0"/>
          <w:numId w:val="1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主要評価</w:t>
      </w:r>
      <w:r w:rsidR="00BB596B" w:rsidRPr="001F2937">
        <w:rPr>
          <w:rFonts w:asciiTheme="minorEastAsia" w:hAnsiTheme="minorEastAsia" w:hint="eastAsia"/>
          <w:color w:val="FF0000"/>
          <w:sz w:val="20"/>
          <w:szCs w:val="20"/>
        </w:rPr>
        <w:t>項目</w:t>
      </w:r>
      <w:r w:rsidRPr="001F2937">
        <w:rPr>
          <w:rFonts w:asciiTheme="minorEastAsia" w:hAnsiTheme="minorEastAsia" w:hint="eastAsia"/>
          <w:color w:val="FF0000"/>
          <w:sz w:val="20"/>
          <w:szCs w:val="20"/>
        </w:rPr>
        <w:t>に関連する別の指標（例：変化量</w:t>
      </w:r>
      <w:r w:rsidRPr="001F2937">
        <w:rPr>
          <w:rFonts w:asciiTheme="minorEastAsia" w:hAnsiTheme="minorEastAsia"/>
          <w:color w:val="FF0000"/>
          <w:sz w:val="20"/>
          <w:szCs w:val="20"/>
        </w:rPr>
        <w:t>vs.</w:t>
      </w:r>
      <w:r w:rsidRPr="001F2937">
        <w:rPr>
          <w:rFonts w:asciiTheme="minorEastAsia" w:hAnsiTheme="minorEastAsia" w:hint="eastAsia"/>
          <w:color w:val="FF0000"/>
          <w:sz w:val="20"/>
          <w:szCs w:val="20"/>
        </w:rPr>
        <w:t>変化率、異なる時点での評価、</w:t>
      </w:r>
      <w:r w:rsidR="00D67C63" w:rsidRPr="001F2937">
        <w:rPr>
          <w:rFonts w:asciiTheme="minorEastAsia" w:hAnsiTheme="minorEastAsia" w:hint="eastAsia"/>
          <w:color w:val="FF0000"/>
          <w:sz w:val="20"/>
          <w:szCs w:val="20"/>
        </w:rPr>
        <w:t>部分集団での解析</w:t>
      </w:r>
      <w:r w:rsidRPr="001F2937">
        <w:rPr>
          <w:rFonts w:asciiTheme="minorEastAsia" w:hAnsiTheme="minorEastAsia" w:hint="eastAsia"/>
          <w:color w:val="FF0000"/>
          <w:sz w:val="20"/>
          <w:szCs w:val="20"/>
        </w:rPr>
        <w:t>）</w:t>
      </w:r>
      <w:r w:rsidR="00D67C63" w:rsidRPr="001F2937">
        <w:rPr>
          <w:rFonts w:asciiTheme="minorEastAsia" w:hAnsiTheme="minorEastAsia" w:hint="eastAsia"/>
          <w:color w:val="FF0000"/>
          <w:sz w:val="20"/>
          <w:szCs w:val="20"/>
        </w:rPr>
        <w:t>：有効性の頑健性の確認や臨床応用に際しての</w:t>
      </w:r>
      <w:r w:rsidR="002A10BB" w:rsidRPr="001F2937">
        <w:rPr>
          <w:rFonts w:asciiTheme="minorEastAsia" w:hAnsiTheme="minorEastAsia" w:hint="eastAsia"/>
          <w:color w:val="FF0000"/>
          <w:sz w:val="20"/>
          <w:szCs w:val="20"/>
        </w:rPr>
        <w:t>適応</w:t>
      </w:r>
      <w:r w:rsidR="00D67C63" w:rsidRPr="001F2937">
        <w:rPr>
          <w:rFonts w:asciiTheme="minorEastAsia" w:hAnsiTheme="minorEastAsia" w:hint="eastAsia"/>
          <w:color w:val="FF0000"/>
          <w:sz w:val="20"/>
          <w:szCs w:val="20"/>
        </w:rPr>
        <w:t>情報を入手するもの</w:t>
      </w:r>
      <w:r w:rsidR="002A10BB" w:rsidRPr="001F2937">
        <w:rPr>
          <w:rFonts w:asciiTheme="minorEastAsia" w:hAnsiTheme="minorEastAsia" w:hint="eastAsia"/>
          <w:color w:val="FF0000"/>
          <w:sz w:val="20"/>
          <w:szCs w:val="20"/>
        </w:rPr>
        <w:t>など</w:t>
      </w:r>
    </w:p>
    <w:p w14:paraId="4234B7AE" w14:textId="136D7E6C" w:rsidR="00BF335D" w:rsidRPr="001F2937" w:rsidRDefault="00D67C63" w:rsidP="0006322C">
      <w:pPr>
        <w:pStyle w:val="ab"/>
        <w:numPr>
          <w:ilvl w:val="0"/>
          <w:numId w:val="1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別の評価</w:t>
      </w:r>
      <w:r w:rsidR="00C9372B" w:rsidRPr="001F2937">
        <w:rPr>
          <w:rFonts w:asciiTheme="minorEastAsia" w:hAnsiTheme="minorEastAsia" w:hint="eastAsia"/>
          <w:color w:val="FF0000"/>
          <w:sz w:val="20"/>
          <w:szCs w:val="20"/>
        </w:rPr>
        <w:t>指標：別の機能</w:t>
      </w:r>
      <w:r w:rsidR="002A10BB" w:rsidRPr="001F2937">
        <w:rPr>
          <w:rFonts w:asciiTheme="minorEastAsia" w:hAnsiTheme="minorEastAsia" w:hint="eastAsia"/>
          <w:color w:val="FF0000"/>
          <w:sz w:val="20"/>
          <w:szCs w:val="20"/>
        </w:rPr>
        <w:t>評価</w:t>
      </w:r>
      <w:r w:rsidR="00C9372B" w:rsidRPr="001F2937">
        <w:rPr>
          <w:rFonts w:asciiTheme="minorEastAsia" w:hAnsiTheme="minorEastAsia" w:hint="eastAsia"/>
          <w:color w:val="FF0000"/>
          <w:sz w:val="20"/>
          <w:szCs w:val="20"/>
        </w:rPr>
        <w:t>指標</w:t>
      </w:r>
      <w:r w:rsidR="002A10BB" w:rsidRPr="001F2937">
        <w:rPr>
          <w:rFonts w:asciiTheme="minorEastAsia" w:hAnsiTheme="minorEastAsia" w:hint="eastAsia"/>
          <w:color w:val="FF0000"/>
          <w:sz w:val="20"/>
          <w:szCs w:val="20"/>
        </w:rPr>
        <w:t>、バイオマーカー等作用機序や特性</w:t>
      </w:r>
      <w:r w:rsidRPr="001F2937">
        <w:rPr>
          <w:rFonts w:asciiTheme="minorEastAsia" w:hAnsiTheme="minorEastAsia" w:hint="eastAsia"/>
          <w:color w:val="FF0000"/>
          <w:sz w:val="20"/>
          <w:szCs w:val="20"/>
        </w:rPr>
        <w:t>を評価するものなど</w:t>
      </w:r>
    </w:p>
    <w:p w14:paraId="05FC7927" w14:textId="09233B3E" w:rsidR="00BF335D" w:rsidRPr="001F2937" w:rsidRDefault="00D67C63" w:rsidP="0006322C">
      <w:pPr>
        <w:pStyle w:val="ab"/>
        <w:numPr>
          <w:ilvl w:val="0"/>
          <w:numId w:val="1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別のカテゴリー（例：</w:t>
      </w:r>
      <w:r w:rsidR="00964CD9" w:rsidRPr="001F2937">
        <w:rPr>
          <w:rFonts w:asciiTheme="minorEastAsia" w:hAnsiTheme="minorEastAsia"/>
          <w:color w:val="FF0000"/>
          <w:sz w:val="20"/>
          <w:szCs w:val="20"/>
        </w:rPr>
        <w:t>QOL</w:t>
      </w:r>
      <w:r w:rsidRPr="001F2937">
        <w:rPr>
          <w:rFonts w:asciiTheme="minorEastAsia" w:hAnsiTheme="minorEastAsia" w:hint="eastAsia"/>
          <w:color w:val="FF0000"/>
          <w:sz w:val="20"/>
          <w:szCs w:val="20"/>
        </w:rPr>
        <w:t>調査など）</w:t>
      </w:r>
    </w:p>
    <w:p w14:paraId="0058394C" w14:textId="77777777" w:rsidR="00B04685" w:rsidRPr="001F2937" w:rsidRDefault="00B04685" w:rsidP="000C2B25">
      <w:pPr>
        <w:pStyle w:val="ab"/>
        <w:spacing w:line="300" w:lineRule="exact"/>
        <w:ind w:leftChars="0" w:left="1040"/>
        <w:jc w:val="left"/>
        <w:rPr>
          <w:rFonts w:asciiTheme="majorEastAsia" w:eastAsiaTheme="majorEastAsia" w:hAnsiTheme="majorEastAsia"/>
          <w:sz w:val="20"/>
          <w:szCs w:val="20"/>
        </w:rPr>
      </w:pPr>
    </w:p>
    <w:p w14:paraId="3056CDB4" w14:textId="7251F1F2" w:rsidR="00F507F4" w:rsidRPr="001F2937" w:rsidRDefault="00672737" w:rsidP="00284111">
      <w:pPr>
        <w:pStyle w:val="ab"/>
        <w:numPr>
          <w:ilvl w:val="1"/>
          <w:numId w:val="51"/>
        </w:numPr>
        <w:spacing w:line="300" w:lineRule="exact"/>
        <w:ind w:leftChars="0"/>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sz w:val="20"/>
          <w:szCs w:val="20"/>
        </w:rPr>
        <w:t>安全性評価項目</w:t>
      </w:r>
      <w:r w:rsidR="00CF2CCE" w:rsidRPr="001F2937">
        <w:rPr>
          <w:rFonts w:asciiTheme="minorEastAsia" w:hAnsiTheme="minorEastAsia" w:hint="eastAsia"/>
          <w:color w:val="FF0000"/>
          <w:sz w:val="20"/>
          <w:szCs w:val="20"/>
        </w:rPr>
        <w:t>（主要および</w:t>
      </w:r>
      <w:r w:rsidR="00BE1CE9" w:rsidRPr="001F2937">
        <w:rPr>
          <w:rFonts w:asciiTheme="minorEastAsia" w:hAnsiTheme="minorEastAsia" w:hint="eastAsia"/>
          <w:color w:val="FF0000"/>
          <w:sz w:val="20"/>
          <w:szCs w:val="20"/>
        </w:rPr>
        <w:t>副次</w:t>
      </w:r>
      <w:r w:rsidR="00CF2CCE" w:rsidRPr="001F2937">
        <w:rPr>
          <w:rFonts w:asciiTheme="minorEastAsia" w:hAnsiTheme="minorEastAsia" w:hint="eastAsia"/>
          <w:color w:val="FF0000"/>
          <w:sz w:val="20"/>
          <w:szCs w:val="20"/>
        </w:rPr>
        <w:t>評価項目に安全性評価項目が含まれない場合）</w:t>
      </w:r>
    </w:p>
    <w:p w14:paraId="60798AF1" w14:textId="3FB2D35F" w:rsidR="00E60FB3" w:rsidRPr="001F2937" w:rsidRDefault="00672737" w:rsidP="00284111">
      <w:pPr>
        <w:pStyle w:val="ab"/>
        <w:numPr>
          <w:ilvl w:val="0"/>
          <w:numId w:val="72"/>
        </w:numPr>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懸念される特定の</w:t>
      </w:r>
      <w:r w:rsidR="005033A8" w:rsidRPr="001F2937">
        <w:rPr>
          <w:rFonts w:asciiTheme="minorEastAsia" w:hAnsiTheme="minorEastAsia" w:hint="eastAsia"/>
          <w:color w:val="FF0000"/>
          <w:sz w:val="20"/>
          <w:szCs w:val="20"/>
        </w:rPr>
        <w:t>疾病等</w:t>
      </w:r>
      <w:r w:rsidRPr="001F2937">
        <w:rPr>
          <w:rFonts w:asciiTheme="minorEastAsia" w:hAnsiTheme="minorEastAsia" w:hint="eastAsia"/>
          <w:color w:val="FF0000"/>
          <w:sz w:val="20"/>
          <w:szCs w:val="20"/>
        </w:rPr>
        <w:t>があればそれを評価項目に加え、無い場合は単に</w:t>
      </w:r>
      <w:r w:rsidR="00BB291E" w:rsidRPr="001F2937">
        <w:rPr>
          <w:rFonts w:asciiTheme="minorEastAsia" w:hAnsiTheme="minorEastAsia" w:hint="eastAsia"/>
          <w:color w:val="FF0000"/>
          <w:sz w:val="20"/>
          <w:szCs w:val="20"/>
        </w:rPr>
        <w:t>疾病等</w:t>
      </w:r>
      <w:r w:rsidRPr="001F2937">
        <w:rPr>
          <w:rFonts w:asciiTheme="minorEastAsia" w:hAnsiTheme="minorEastAsia" w:hint="eastAsia"/>
          <w:color w:val="FF0000"/>
          <w:sz w:val="20"/>
          <w:szCs w:val="20"/>
        </w:rPr>
        <w:t>とする。</w:t>
      </w:r>
    </w:p>
    <w:p w14:paraId="63171500" w14:textId="7AD357BE" w:rsidR="005463AD" w:rsidRPr="001F2937" w:rsidRDefault="00483C40" w:rsidP="000C2B25">
      <w:pPr>
        <w:spacing w:line="300" w:lineRule="exact"/>
        <w:jc w:val="left"/>
        <w:rPr>
          <w:rFonts w:ascii="ＭＳ ゴシック" w:eastAsia="ＭＳ ゴシック" w:hAnsi="ＭＳ ゴシック"/>
          <w:color w:val="3333FF"/>
          <w:sz w:val="20"/>
          <w:szCs w:val="20"/>
        </w:rPr>
      </w:pPr>
      <w:r w:rsidRPr="001F2937">
        <w:rPr>
          <w:rFonts w:ascii="ＭＳ ゴシック" w:eastAsia="ＭＳ ゴシック" w:hAnsi="ＭＳ ゴシック" w:hint="eastAsia"/>
          <w:color w:val="3333FF"/>
          <w:sz w:val="20"/>
          <w:szCs w:val="20"/>
        </w:rPr>
        <w:t>（例1）</w:t>
      </w:r>
      <w:r w:rsidR="005463AD" w:rsidRPr="001F2937">
        <w:rPr>
          <w:rFonts w:ascii="ＭＳ ゴシック" w:eastAsia="ＭＳ ゴシック" w:hAnsi="ＭＳ ゴシック" w:hint="eastAsia"/>
          <w:color w:val="3333FF"/>
          <w:sz w:val="20"/>
          <w:szCs w:val="20"/>
        </w:rPr>
        <w:t>安全性の評価項目は、試験薬投与</w:t>
      </w:r>
      <w:r w:rsidR="00E268D9" w:rsidRPr="001F2937">
        <w:rPr>
          <w:rFonts w:ascii="ＭＳ ゴシック" w:eastAsia="ＭＳ ゴシック" w:hAnsi="ＭＳ ゴシック" w:hint="eastAsia"/>
          <w:color w:val="3333FF"/>
          <w:sz w:val="20"/>
          <w:szCs w:val="20"/>
        </w:rPr>
        <w:t>（試験機器使用）</w:t>
      </w:r>
      <w:r w:rsidR="005463AD" w:rsidRPr="001F2937">
        <w:rPr>
          <w:rFonts w:ascii="ＭＳ ゴシック" w:eastAsia="ＭＳ ゴシック" w:hAnsi="ＭＳ ゴシック" w:hint="eastAsia"/>
          <w:color w:val="3333FF"/>
          <w:sz w:val="20"/>
          <w:szCs w:val="20"/>
        </w:rPr>
        <w:t>開始後に発現した全ての疾病等を対象とする。</w:t>
      </w:r>
    </w:p>
    <w:p w14:paraId="078D8555" w14:textId="1AAD6E16" w:rsidR="005463AD" w:rsidRPr="001F2937" w:rsidRDefault="00483C40" w:rsidP="000C2B25">
      <w:pPr>
        <w:pStyle w:val="ab"/>
        <w:spacing w:line="300" w:lineRule="exact"/>
        <w:ind w:leftChars="0" w:left="0"/>
        <w:jc w:val="left"/>
        <w:rPr>
          <w:rFonts w:asciiTheme="minorEastAsia" w:eastAsiaTheme="majorEastAsia" w:hAnsiTheme="minorEastAsia"/>
          <w:color w:val="3333FF"/>
          <w:sz w:val="20"/>
          <w:szCs w:val="20"/>
        </w:rPr>
      </w:pPr>
      <w:r w:rsidRPr="001F2937">
        <w:rPr>
          <w:rFonts w:ascii="ＭＳ ゴシック" w:eastAsia="ＭＳ ゴシック" w:hAnsi="ＭＳ ゴシック" w:hint="eastAsia"/>
          <w:color w:val="3333FF"/>
          <w:sz w:val="20"/>
          <w:szCs w:val="20"/>
        </w:rPr>
        <w:t>（例2）</w:t>
      </w:r>
      <w:r w:rsidR="005463AD" w:rsidRPr="001F2937">
        <w:rPr>
          <w:rFonts w:ascii="ＭＳ ゴシック" w:eastAsia="ＭＳ ゴシック" w:hAnsi="ＭＳ ゴシック" w:hint="eastAsia"/>
          <w:color w:val="3333FF"/>
          <w:sz w:val="20"/>
          <w:szCs w:val="20"/>
        </w:rPr>
        <w:t>試験薬投与</w:t>
      </w:r>
      <w:r w:rsidR="00E268D9" w:rsidRPr="001F2937">
        <w:rPr>
          <w:rFonts w:ascii="ＭＳ ゴシック" w:eastAsia="ＭＳ ゴシック" w:hAnsi="ＭＳ ゴシック" w:hint="eastAsia"/>
          <w:color w:val="3333FF"/>
          <w:sz w:val="20"/>
          <w:szCs w:val="20"/>
        </w:rPr>
        <w:t>（試験機器使用）</w:t>
      </w:r>
      <w:r w:rsidR="005463AD" w:rsidRPr="001F2937">
        <w:rPr>
          <w:rFonts w:ascii="ＭＳ ゴシック" w:eastAsia="ＭＳ ゴシック" w:hAnsi="ＭＳ ゴシック" w:hint="eastAsia"/>
          <w:color w:val="3333FF"/>
          <w:sz w:val="20"/>
          <w:szCs w:val="20"/>
        </w:rPr>
        <w:t>開始後に発現した全ての疾病等を対象として、内容別の発現割合を集計する。</w:t>
      </w:r>
    </w:p>
    <w:p w14:paraId="055F15DD" w14:textId="77777777" w:rsidR="00200CBB" w:rsidRPr="001F2937" w:rsidRDefault="00200CBB" w:rsidP="00732D7E">
      <w:pPr>
        <w:spacing w:line="300" w:lineRule="exact"/>
        <w:jc w:val="left"/>
        <w:rPr>
          <w:rFonts w:asciiTheme="minorEastAsia" w:hAnsiTheme="minorEastAsia"/>
          <w:sz w:val="20"/>
          <w:szCs w:val="20"/>
        </w:rPr>
      </w:pPr>
    </w:p>
    <w:p w14:paraId="2A50BF13" w14:textId="62169A9D" w:rsidR="00200CBB" w:rsidRPr="001F2937" w:rsidRDefault="00200CBB" w:rsidP="000C2B25">
      <w:pPr>
        <w:spacing w:line="300" w:lineRule="exact"/>
        <w:ind w:left="567" w:hanging="566"/>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672737" w:rsidRPr="001F2937">
        <w:rPr>
          <w:rFonts w:asciiTheme="minorEastAsia" w:hAnsiTheme="minorEastAsia" w:hint="eastAsia"/>
          <w:color w:val="FF0000"/>
          <w:sz w:val="20"/>
          <w:szCs w:val="20"/>
          <w:u w:val="single"/>
        </w:rPr>
        <w:t>臨床評価スケールを用いる場合、それらを適宜別紙または付表として添付する。</w:t>
      </w:r>
      <w:r w:rsidR="007864A6" w:rsidRPr="001F2937">
        <w:rPr>
          <w:rFonts w:asciiTheme="minorEastAsia" w:hAnsiTheme="minorEastAsia" w:hint="eastAsia"/>
          <w:color w:val="FF0000"/>
          <w:sz w:val="20"/>
          <w:szCs w:val="20"/>
          <w:u w:val="single"/>
        </w:rPr>
        <w:t>まれに著作権がある場合があるので、その場合は</w:t>
      </w:r>
      <w:r w:rsidR="00E31180" w:rsidRPr="001F2937">
        <w:rPr>
          <w:rFonts w:asciiTheme="minorEastAsia" w:hAnsiTheme="minorEastAsia" w:hint="eastAsia"/>
          <w:color w:val="FF0000"/>
          <w:sz w:val="20"/>
          <w:szCs w:val="20"/>
          <w:u w:val="single"/>
        </w:rPr>
        <w:t>著作</w:t>
      </w:r>
      <w:r w:rsidR="007864A6" w:rsidRPr="001F2937">
        <w:rPr>
          <w:rFonts w:asciiTheme="minorEastAsia" w:hAnsiTheme="minorEastAsia" w:hint="eastAsia"/>
          <w:color w:val="FF0000"/>
          <w:sz w:val="20"/>
          <w:szCs w:val="20"/>
          <w:u w:val="single"/>
        </w:rPr>
        <w:t>権者と交渉する。</w:t>
      </w:r>
      <w:r w:rsidR="001E1D26" w:rsidRPr="001F2937">
        <w:rPr>
          <w:rFonts w:asciiTheme="minorEastAsia" w:hAnsiTheme="minorEastAsia" w:hint="eastAsia"/>
          <w:color w:val="FF0000"/>
          <w:sz w:val="20"/>
          <w:szCs w:val="20"/>
          <w:u w:val="single"/>
        </w:rPr>
        <w:t>また、自作の場合にはCRB審査資料として、</w:t>
      </w:r>
      <w:r w:rsidR="001E1D26" w:rsidRPr="001F2937">
        <w:rPr>
          <w:rFonts w:hint="eastAsia"/>
          <w:color w:val="FF0000"/>
          <w:sz w:val="20"/>
          <w:szCs w:val="20"/>
          <w:u w:val="single"/>
        </w:rPr>
        <w:t>学会等で標準的に使用されているものを用いる場合は、参考資料として申請時に提出する。</w:t>
      </w:r>
    </w:p>
    <w:p w14:paraId="4BEF290E" w14:textId="77777777" w:rsidR="00672737" w:rsidRPr="001F2937" w:rsidRDefault="00672737" w:rsidP="000C2B25">
      <w:pPr>
        <w:spacing w:line="300" w:lineRule="exact"/>
        <w:jc w:val="left"/>
        <w:rPr>
          <w:rFonts w:asciiTheme="minorEastAsia" w:hAnsiTheme="minorEastAsia"/>
          <w:sz w:val="20"/>
          <w:szCs w:val="20"/>
        </w:rPr>
      </w:pPr>
    </w:p>
    <w:p w14:paraId="3106CF4F" w14:textId="55FB309F" w:rsidR="00672737" w:rsidRPr="001F2937" w:rsidRDefault="00E520D6" w:rsidP="000C2B25">
      <w:pPr>
        <w:pStyle w:val="1"/>
        <w:spacing w:line="300" w:lineRule="exact"/>
        <w:jc w:val="left"/>
      </w:pPr>
      <w:bookmarkStart w:id="7" w:name="_Toc146275800"/>
      <w:r w:rsidRPr="001F2937">
        <w:t>8</w:t>
      </w:r>
      <w:r w:rsidR="00672737" w:rsidRPr="001F2937">
        <w:rPr>
          <w:rFonts w:hint="eastAsia"/>
        </w:rPr>
        <w:t>．観察および検査項目</w:t>
      </w:r>
      <w:bookmarkEnd w:id="7"/>
    </w:p>
    <w:p w14:paraId="00226183" w14:textId="77777777" w:rsidR="00EE4A13" w:rsidRPr="001F2937" w:rsidRDefault="004E6C45" w:rsidP="00284111">
      <w:pPr>
        <w:pStyle w:val="ab"/>
        <w:numPr>
          <w:ilvl w:val="0"/>
          <w:numId w:val="72"/>
        </w:numPr>
        <w:spacing w:line="300" w:lineRule="exact"/>
        <w:ind w:leftChars="0" w:left="284" w:hanging="284"/>
        <w:jc w:val="left"/>
        <w:rPr>
          <w:rFonts w:asciiTheme="minorEastAsia" w:hAnsiTheme="minorEastAsia"/>
          <w:color w:val="FF0000"/>
          <w:sz w:val="20"/>
          <w:szCs w:val="20"/>
        </w:rPr>
      </w:pPr>
      <w:r w:rsidRPr="001F2937">
        <w:rPr>
          <w:rFonts w:ascii="ＭＳ 明朝" w:hAnsi="ＭＳ 明朝" w:hint="eastAsia"/>
          <w:color w:val="FF0000"/>
          <w:sz w:val="20"/>
        </w:rPr>
        <w:t>以下の項目等についてスケジュール表を作成し、各項目の内容を別途本文で補足説明する。スケジュール表は、｢同意取得｣「休薬期間」「前観察期間」「投与開始日」「</w:t>
      </w:r>
      <w:r w:rsidR="004B7A61" w:rsidRPr="001F2937">
        <w:rPr>
          <w:rFonts w:ascii="ＭＳ 明朝" w:hAnsi="ＭＳ 明朝" w:hint="eastAsia"/>
          <w:color w:val="FF0000"/>
          <w:sz w:val="20"/>
        </w:rPr>
        <w:t>治療</w:t>
      </w:r>
      <w:r w:rsidRPr="001F2937">
        <w:rPr>
          <w:rFonts w:ascii="ＭＳ 明朝" w:hAnsi="ＭＳ 明朝" w:hint="eastAsia"/>
          <w:color w:val="FF0000"/>
          <w:sz w:val="20"/>
        </w:rPr>
        <w:t>期間」「後観察期間」「試験終了(中止)日」など期間ごとに分け、来院毎に観察・検査項目等を記載する。</w:t>
      </w:r>
    </w:p>
    <w:p w14:paraId="2D91F179" w14:textId="0A6C8476" w:rsidR="004E6C45" w:rsidRPr="001F2937" w:rsidRDefault="0033594A" w:rsidP="00284111">
      <w:pPr>
        <w:pStyle w:val="ab"/>
        <w:numPr>
          <w:ilvl w:val="0"/>
          <w:numId w:val="72"/>
        </w:numPr>
        <w:spacing w:line="300" w:lineRule="exact"/>
        <w:ind w:leftChars="0" w:left="284" w:hanging="284"/>
        <w:jc w:val="left"/>
        <w:rPr>
          <w:rFonts w:asciiTheme="minorEastAsia" w:hAnsiTheme="minorEastAsia"/>
          <w:color w:val="FF0000"/>
          <w:sz w:val="20"/>
          <w:szCs w:val="20"/>
        </w:rPr>
      </w:pPr>
      <w:r w:rsidRPr="001F2937">
        <w:rPr>
          <w:rFonts w:ascii="ＭＳ 明朝" w:hAnsi="ＭＳ 明朝" w:hint="eastAsia"/>
          <w:color w:val="FF0000"/>
          <w:sz w:val="20"/>
        </w:rPr>
        <w:t>主要評価項目</w:t>
      </w:r>
      <w:r w:rsidR="003C725E" w:rsidRPr="001F2937">
        <w:rPr>
          <w:rFonts w:ascii="ＭＳ 明朝" w:hAnsi="ＭＳ 明朝" w:hint="eastAsia"/>
          <w:color w:val="FF0000"/>
          <w:sz w:val="20"/>
        </w:rPr>
        <w:t>および</w:t>
      </w:r>
      <w:r w:rsidRPr="001F2937">
        <w:rPr>
          <w:rFonts w:ascii="ＭＳ 明朝" w:hAnsi="ＭＳ 明朝" w:hint="eastAsia"/>
          <w:color w:val="FF0000"/>
          <w:sz w:val="20"/>
        </w:rPr>
        <w:t>副次評価項目の解析に必要な項目がもれなく収集されるよう留意する。</w:t>
      </w:r>
      <w:r w:rsidR="004E6C45" w:rsidRPr="001F2937">
        <w:rPr>
          <w:rFonts w:ascii="ＭＳ 明朝" w:hAnsi="ＭＳ 明朝" w:hint="eastAsia"/>
          <w:color w:val="FF0000"/>
          <w:sz w:val="20"/>
        </w:rPr>
        <w:t>項目の順は患者基本情報、介入項目（処置、投薬など）、観察項目、検査項目の順とするか、あるいは患者基本情報、介入項目、有効性評価項目、安全性評価項目の順とする。</w:t>
      </w:r>
    </w:p>
    <w:p w14:paraId="24255F17" w14:textId="77777777" w:rsidR="00992077" w:rsidRPr="001F2937" w:rsidRDefault="0099207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有効性評価および安全性確保の点から、検査項目、受診期間･受診間隔を必要十分となるように設定する。</w:t>
      </w:r>
    </w:p>
    <w:p w14:paraId="48BDB558" w14:textId="77777777" w:rsidR="00992077" w:rsidRPr="001F2937" w:rsidRDefault="0099207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受診日に許容範囲を設ける：</w:t>
      </w:r>
      <w:r w:rsidRPr="001F2937">
        <w:rPr>
          <w:rFonts w:asciiTheme="minorEastAsia" w:eastAsiaTheme="majorEastAsia" w:hAnsiTheme="minorEastAsia" w:hint="eastAsia"/>
          <w:color w:val="0000FF"/>
          <w:sz w:val="20"/>
          <w:szCs w:val="20"/>
        </w:rPr>
        <w:t>（例）投与開始日～投与</w:t>
      </w:r>
      <w:r w:rsidRPr="001F2937">
        <w:rPr>
          <w:rFonts w:asciiTheme="minorEastAsia" w:eastAsiaTheme="majorEastAsia" w:hAnsiTheme="minorEastAsia"/>
          <w:color w:val="0000FF"/>
          <w:sz w:val="20"/>
          <w:szCs w:val="20"/>
        </w:rPr>
        <w:t>2</w:t>
      </w:r>
      <w:r w:rsidRPr="001F2937">
        <w:rPr>
          <w:rFonts w:asciiTheme="minorEastAsia" w:eastAsiaTheme="majorEastAsia" w:hAnsiTheme="minorEastAsia" w:hint="eastAsia"/>
          <w:color w:val="0000FF"/>
          <w:sz w:val="20"/>
          <w:szCs w:val="20"/>
        </w:rPr>
        <w:t>週後まで±</w:t>
      </w:r>
      <w:r w:rsidRPr="001F2937">
        <w:rPr>
          <w:rFonts w:asciiTheme="minorEastAsia" w:eastAsiaTheme="majorEastAsia" w:hAnsiTheme="minorEastAsia"/>
          <w:color w:val="0000FF"/>
          <w:sz w:val="20"/>
          <w:szCs w:val="20"/>
        </w:rPr>
        <w:t>1</w:t>
      </w:r>
      <w:r w:rsidRPr="001F2937">
        <w:rPr>
          <w:rFonts w:asciiTheme="minorEastAsia" w:eastAsiaTheme="majorEastAsia" w:hAnsiTheme="minorEastAsia" w:hint="eastAsia"/>
          <w:color w:val="0000FF"/>
          <w:sz w:val="20"/>
          <w:szCs w:val="20"/>
        </w:rPr>
        <w:t>日、その後は±</w:t>
      </w:r>
      <w:r w:rsidRPr="001F2937">
        <w:rPr>
          <w:rFonts w:asciiTheme="minorEastAsia" w:eastAsiaTheme="majorEastAsia" w:hAnsiTheme="minorEastAsia"/>
          <w:color w:val="0000FF"/>
          <w:sz w:val="20"/>
          <w:szCs w:val="20"/>
        </w:rPr>
        <w:t>3</w:t>
      </w:r>
      <w:r w:rsidRPr="001F2937">
        <w:rPr>
          <w:rFonts w:asciiTheme="minorEastAsia" w:eastAsiaTheme="majorEastAsia" w:hAnsiTheme="minorEastAsia" w:hint="eastAsia"/>
          <w:color w:val="0000FF"/>
          <w:sz w:val="20"/>
          <w:szCs w:val="20"/>
        </w:rPr>
        <w:t>日</w:t>
      </w:r>
    </w:p>
    <w:p w14:paraId="30E2CF74" w14:textId="77777777" w:rsidR="00992077" w:rsidRPr="001F2937" w:rsidRDefault="0099207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受診日に食事や服薬等に制限等がある場合、その旨と理由を記載する。</w:t>
      </w:r>
    </w:p>
    <w:p w14:paraId="083D70DB" w14:textId="77777777" w:rsidR="00992077" w:rsidRPr="001F2937" w:rsidRDefault="0099207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外注する検査や特殊検査は、測定者</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依頼先</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等を記載する。また、評価者が試験担当医師とは別にいる場合等</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画像診断の評価を中央で行う場合等）は、その担当者と手順を記載する。</w:t>
      </w:r>
    </w:p>
    <w:p w14:paraId="381F41A0" w14:textId="77777777" w:rsidR="00992077" w:rsidRPr="001F2937" w:rsidRDefault="00992077" w:rsidP="00284111">
      <w:pPr>
        <w:pStyle w:val="ab"/>
        <w:numPr>
          <w:ilvl w:val="0"/>
          <w:numId w:val="72"/>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追跡調査を行う場合、その期間と内容･手順を記載する。</w:t>
      </w:r>
    </w:p>
    <w:p w14:paraId="310C1336" w14:textId="31BE80DC" w:rsidR="00732D7E" w:rsidRPr="001F2937" w:rsidRDefault="00435252"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1F2937">
        <w:rPr>
          <w:rFonts w:asciiTheme="minorEastAsia" w:eastAsiaTheme="majorEastAsia" w:hAnsiTheme="minorEastAsia" w:hint="eastAsia"/>
          <w:sz w:val="20"/>
          <w:szCs w:val="20"/>
        </w:rPr>
        <w:t>患者</w:t>
      </w:r>
      <w:r w:rsidR="00672737" w:rsidRPr="001F2937">
        <w:rPr>
          <w:rFonts w:asciiTheme="minorEastAsia" w:eastAsiaTheme="majorEastAsia" w:hAnsiTheme="minorEastAsia" w:hint="eastAsia"/>
          <w:sz w:val="20"/>
          <w:szCs w:val="20"/>
        </w:rPr>
        <w:t>背景</w:t>
      </w:r>
      <w:r w:rsidR="00672737" w:rsidRPr="001F2937">
        <w:rPr>
          <w:rFonts w:asciiTheme="minorEastAsia" w:hAnsiTheme="minorEastAsia" w:hint="eastAsia"/>
          <w:sz w:val="20"/>
          <w:szCs w:val="20"/>
        </w:rPr>
        <w:t>：</w:t>
      </w:r>
      <w:r w:rsidR="006A458D" w:rsidRPr="001F2937">
        <w:rPr>
          <w:rFonts w:asciiTheme="minorEastAsia" w:eastAsiaTheme="majorEastAsia" w:hAnsiTheme="minorEastAsia"/>
          <w:color w:val="0000FF"/>
          <w:sz w:val="20"/>
          <w:szCs w:val="20"/>
        </w:rPr>
        <w:t>被験者</w:t>
      </w:r>
      <w:r w:rsidR="00672737" w:rsidRPr="001F2937">
        <w:rPr>
          <w:rFonts w:asciiTheme="minorEastAsia" w:eastAsiaTheme="majorEastAsia" w:hAnsiTheme="minorEastAsia" w:hint="eastAsia"/>
          <w:color w:val="0000FF"/>
          <w:sz w:val="20"/>
          <w:szCs w:val="20"/>
        </w:rPr>
        <w:t>識別コード</w:t>
      </w:r>
      <w:r w:rsidR="00083A51" w:rsidRPr="001F2937">
        <w:rPr>
          <w:rFonts w:ascii="ＭＳ 明朝" w:hAnsi="ＭＳ 明朝" w:hint="eastAsia"/>
          <w:color w:val="FF0000"/>
          <w:sz w:val="20"/>
        </w:rPr>
        <w:t>（</w:t>
      </w:r>
      <w:r w:rsidR="00FB48FE" w:rsidRPr="001F2937">
        <w:rPr>
          <w:rFonts w:ascii="ＭＳ 明朝" w:hAnsi="ＭＳ 明朝" w:hint="eastAsia"/>
          <w:color w:val="FF0000"/>
          <w:sz w:val="20"/>
        </w:rPr>
        <w:t>患者</w:t>
      </w:r>
      <w:r w:rsidR="00083A51" w:rsidRPr="001F2937">
        <w:rPr>
          <w:rFonts w:ascii="ＭＳ 明朝" w:hAnsi="ＭＳ 明朝" w:hint="eastAsia"/>
          <w:color w:val="FF0000"/>
          <w:sz w:val="20"/>
        </w:rPr>
        <w:t>ID</w:t>
      </w:r>
      <w:r w:rsidR="00FB48FE" w:rsidRPr="001F2937">
        <w:rPr>
          <w:rFonts w:ascii="ＭＳ 明朝" w:hAnsi="ＭＳ 明朝" w:hint="eastAsia"/>
          <w:color w:val="FF0000"/>
          <w:sz w:val="20"/>
        </w:rPr>
        <w:t>が推定できないよう符番する</w:t>
      </w:r>
      <w:r w:rsidR="00083A51" w:rsidRPr="001F2937">
        <w:rPr>
          <w:rFonts w:ascii="ＭＳ 明朝" w:hAnsi="ＭＳ 明朝" w:hint="eastAsia"/>
          <w:color w:val="FF0000"/>
          <w:sz w:val="20"/>
        </w:rPr>
        <w:t>）</w:t>
      </w:r>
      <w:r w:rsidR="00672737" w:rsidRPr="001F2937">
        <w:rPr>
          <w:rFonts w:asciiTheme="minorEastAsia" w:eastAsiaTheme="majorEastAsia" w:hAnsiTheme="minorEastAsia" w:hint="eastAsia"/>
          <w:color w:val="0000FF"/>
          <w:sz w:val="20"/>
          <w:szCs w:val="20"/>
        </w:rPr>
        <w:t>、性別、生年月、人種、入院･外来の別、身長、体重、</w:t>
      </w:r>
      <w:r w:rsidR="004D7AB0" w:rsidRPr="001F2937">
        <w:rPr>
          <w:rFonts w:asciiTheme="minorEastAsia" w:eastAsiaTheme="majorEastAsia" w:hAnsiTheme="minorEastAsia" w:hint="eastAsia"/>
          <w:color w:val="0000FF"/>
          <w:sz w:val="20"/>
          <w:szCs w:val="20"/>
        </w:rPr>
        <w:t>現</w:t>
      </w:r>
      <w:r w:rsidR="00672737" w:rsidRPr="001F2937">
        <w:rPr>
          <w:rFonts w:asciiTheme="minorEastAsia" w:eastAsiaTheme="majorEastAsia" w:hAnsiTheme="minorEastAsia" w:hint="eastAsia"/>
          <w:color w:val="0000FF"/>
          <w:sz w:val="20"/>
          <w:szCs w:val="20"/>
        </w:rPr>
        <w:t>病歴、</w:t>
      </w:r>
      <w:r w:rsidR="000879E7" w:rsidRPr="001F2937">
        <w:rPr>
          <w:rFonts w:asciiTheme="minorEastAsia" w:eastAsiaTheme="majorEastAsia" w:hAnsiTheme="minorEastAsia" w:hint="eastAsia"/>
          <w:color w:val="0000FF"/>
          <w:sz w:val="20"/>
          <w:szCs w:val="20"/>
        </w:rPr>
        <w:t>合併症、</w:t>
      </w:r>
      <w:r w:rsidR="00725671" w:rsidRPr="001F2937">
        <w:rPr>
          <w:rFonts w:asciiTheme="minorEastAsia" w:eastAsiaTheme="majorEastAsia" w:hAnsiTheme="minorEastAsia" w:hint="eastAsia"/>
          <w:color w:val="0000FF"/>
          <w:sz w:val="20"/>
          <w:szCs w:val="20"/>
        </w:rPr>
        <w:t>既往歴、</w:t>
      </w:r>
      <w:r w:rsidR="00672737" w:rsidRPr="001F2937">
        <w:rPr>
          <w:rFonts w:asciiTheme="minorEastAsia" w:eastAsiaTheme="majorEastAsia" w:hAnsiTheme="minorEastAsia" w:hint="eastAsia"/>
          <w:color w:val="0000FF"/>
          <w:sz w:val="20"/>
          <w:szCs w:val="20"/>
        </w:rPr>
        <w:t>前治療等</w:t>
      </w:r>
    </w:p>
    <w:p w14:paraId="07531FF2" w14:textId="4822169B" w:rsidR="006A3DEB" w:rsidRPr="001F2937" w:rsidRDefault="00672737" w:rsidP="000C2B25">
      <w:pPr>
        <w:spacing w:line="300" w:lineRule="exact"/>
        <w:ind w:left="567" w:hanging="566"/>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注意：患者</w:t>
      </w:r>
      <w:r w:rsidRPr="001F2937">
        <w:rPr>
          <w:rFonts w:asciiTheme="minorEastAsia" w:hAnsiTheme="minorEastAsia"/>
          <w:color w:val="FF0000"/>
          <w:sz w:val="20"/>
          <w:szCs w:val="20"/>
        </w:rPr>
        <w:t>ID</w:t>
      </w:r>
      <w:r w:rsidRPr="001F2937">
        <w:rPr>
          <w:rFonts w:asciiTheme="minorEastAsia" w:hAnsiTheme="minorEastAsia" w:hint="eastAsia"/>
          <w:color w:val="FF0000"/>
          <w:sz w:val="20"/>
          <w:szCs w:val="20"/>
        </w:rPr>
        <w:t>やイニシャル等は個人識別情報として、症例報告書等には記載しない等、個人情報保護に留意する。</w:t>
      </w:r>
    </w:p>
    <w:p w14:paraId="59DCADCD" w14:textId="477AE4D7" w:rsidR="006A3DEB" w:rsidRPr="001F2937" w:rsidRDefault="00672737"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9E3EDE">
        <w:rPr>
          <w:rFonts w:asciiTheme="minorEastAsia" w:eastAsiaTheme="majorEastAsia" w:hAnsiTheme="minorEastAsia" w:hint="eastAsia"/>
          <w:color w:val="0000FF"/>
          <w:sz w:val="20"/>
          <w:szCs w:val="20"/>
        </w:rPr>
        <w:lastRenderedPageBreak/>
        <w:t>試験薬および併用薬の服薬状況の確認</w:t>
      </w:r>
      <w:r w:rsidR="007766F9" w:rsidRPr="001F2937">
        <w:rPr>
          <w:rFonts w:asciiTheme="minorEastAsia" w:eastAsiaTheme="majorEastAsia" w:hAnsiTheme="minorEastAsia" w:hint="eastAsia"/>
          <w:color w:val="0000FF"/>
          <w:sz w:val="20"/>
          <w:szCs w:val="20"/>
        </w:rPr>
        <w:t>（試験機器の使用状況の確認）</w:t>
      </w:r>
      <w:r w:rsidRPr="001F2937">
        <w:rPr>
          <w:rFonts w:asciiTheme="minorEastAsia" w:hAnsiTheme="minorEastAsia" w:hint="eastAsia"/>
          <w:sz w:val="20"/>
          <w:szCs w:val="20"/>
        </w:rPr>
        <w:t>：</w:t>
      </w:r>
      <w:r w:rsidRPr="001F2937">
        <w:rPr>
          <w:rFonts w:asciiTheme="minorEastAsia" w:hAnsiTheme="minorEastAsia" w:hint="eastAsia"/>
          <w:color w:val="FF0000"/>
          <w:sz w:val="20"/>
          <w:szCs w:val="20"/>
        </w:rPr>
        <w:t>当該調査期間における服薬状況を</w:t>
      </w:r>
      <w:r w:rsidR="00737C0B" w:rsidRPr="001F2937">
        <w:rPr>
          <w:rFonts w:asciiTheme="minorEastAsia" w:hAnsiTheme="minorEastAsia" w:hint="eastAsia"/>
          <w:color w:val="FF0000"/>
          <w:sz w:val="20"/>
          <w:szCs w:val="20"/>
        </w:rPr>
        <w:t>v</w:t>
      </w:r>
      <w:r w:rsidR="00737C0B" w:rsidRPr="001F2937">
        <w:rPr>
          <w:rFonts w:asciiTheme="minorEastAsia" w:hAnsiTheme="minorEastAsia"/>
          <w:color w:val="FF0000"/>
          <w:sz w:val="20"/>
          <w:szCs w:val="20"/>
        </w:rPr>
        <w:t>isit</w:t>
      </w:r>
      <w:r w:rsidR="00737C0B" w:rsidRPr="001F2937">
        <w:rPr>
          <w:rFonts w:asciiTheme="minorEastAsia" w:hAnsiTheme="minorEastAsia" w:hint="eastAsia"/>
          <w:color w:val="FF0000"/>
          <w:sz w:val="20"/>
          <w:szCs w:val="20"/>
        </w:rPr>
        <w:t>毎に症例報告書に記載する。服薬アドヒアランスやd</w:t>
      </w:r>
      <w:r w:rsidR="00737C0B" w:rsidRPr="001F2937">
        <w:rPr>
          <w:rFonts w:asciiTheme="minorEastAsia" w:hAnsiTheme="minorEastAsia"/>
          <w:color w:val="FF0000"/>
          <w:sz w:val="20"/>
          <w:szCs w:val="20"/>
        </w:rPr>
        <w:t>ose intensity</w:t>
      </w:r>
      <w:r w:rsidR="00737C0B" w:rsidRPr="001F2937">
        <w:rPr>
          <w:rFonts w:asciiTheme="minorEastAsia" w:hAnsiTheme="minorEastAsia" w:hint="eastAsia"/>
          <w:color w:val="FF0000"/>
          <w:sz w:val="20"/>
          <w:szCs w:val="20"/>
        </w:rPr>
        <w:t>は解析時</w:t>
      </w:r>
      <w:r w:rsidR="006F6683" w:rsidRPr="001F2937">
        <w:rPr>
          <w:rFonts w:asciiTheme="minorEastAsia" w:hAnsiTheme="minorEastAsia" w:hint="eastAsia"/>
          <w:color w:val="FF0000"/>
          <w:sz w:val="20"/>
          <w:szCs w:val="20"/>
        </w:rPr>
        <w:t>に</w:t>
      </w:r>
      <w:r w:rsidR="00737C0B" w:rsidRPr="001F2937">
        <w:rPr>
          <w:rFonts w:asciiTheme="minorEastAsia" w:hAnsiTheme="minorEastAsia" w:hint="eastAsia"/>
          <w:color w:val="FF0000"/>
          <w:sz w:val="20"/>
          <w:szCs w:val="20"/>
        </w:rPr>
        <w:t>計算する</w:t>
      </w:r>
      <w:r w:rsidRPr="001F2937">
        <w:rPr>
          <w:rFonts w:asciiTheme="minorEastAsia" w:hAnsiTheme="minorEastAsia" w:hint="eastAsia"/>
          <w:color w:val="FF0000"/>
          <w:sz w:val="20"/>
          <w:szCs w:val="20"/>
        </w:rPr>
        <w:t>。</w:t>
      </w:r>
    </w:p>
    <w:p w14:paraId="4794D058" w14:textId="7529C109" w:rsidR="006A3DEB" w:rsidRPr="001F2937" w:rsidRDefault="00672737"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9E3EDE">
        <w:rPr>
          <w:rFonts w:asciiTheme="minorEastAsia" w:eastAsiaTheme="majorEastAsia" w:hAnsiTheme="minorEastAsia" w:hint="eastAsia"/>
          <w:color w:val="0000FF"/>
          <w:sz w:val="20"/>
          <w:szCs w:val="20"/>
        </w:rPr>
        <w:t>自覚症状・他覚所見の確認</w:t>
      </w:r>
      <w:r w:rsidRPr="009E3EDE">
        <w:rPr>
          <w:rFonts w:asciiTheme="minorEastAsia" w:hAnsiTheme="minorEastAsia" w:hint="eastAsia"/>
          <w:color w:val="0000FF"/>
          <w:sz w:val="20"/>
          <w:szCs w:val="20"/>
        </w:rPr>
        <w:t>：</w:t>
      </w:r>
      <w:r w:rsidRPr="001F2937">
        <w:rPr>
          <w:rFonts w:asciiTheme="minorEastAsia" w:hAnsiTheme="minorEastAsia" w:hint="eastAsia"/>
          <w:color w:val="FF0000"/>
          <w:sz w:val="20"/>
          <w:szCs w:val="20"/>
        </w:rPr>
        <w:t>問診等にて確認する。症状日誌</w:t>
      </w:r>
      <w:r w:rsidR="00CE203F" w:rsidRPr="001F2937">
        <w:rPr>
          <w:rFonts w:asciiTheme="minorEastAsia" w:hAnsiTheme="minorEastAsia" w:hint="eastAsia"/>
          <w:color w:val="FF0000"/>
          <w:sz w:val="20"/>
          <w:szCs w:val="20"/>
        </w:rPr>
        <w:t>を使用する</w:t>
      </w:r>
      <w:r w:rsidRPr="001F2937">
        <w:rPr>
          <w:rFonts w:asciiTheme="minorEastAsia" w:hAnsiTheme="minorEastAsia" w:hint="eastAsia"/>
          <w:color w:val="FF0000"/>
          <w:sz w:val="20"/>
          <w:szCs w:val="20"/>
        </w:rPr>
        <w:t>場合は参考にする。</w:t>
      </w:r>
    </w:p>
    <w:p w14:paraId="676E6147" w14:textId="1064C94A" w:rsidR="00992077" w:rsidRPr="001F2937" w:rsidRDefault="004B7A61"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1F2937">
        <w:rPr>
          <w:rFonts w:asciiTheme="minorEastAsia" w:eastAsiaTheme="majorEastAsia" w:hAnsiTheme="minorEastAsia" w:hint="eastAsia"/>
          <w:sz w:val="20"/>
          <w:szCs w:val="20"/>
        </w:rPr>
        <w:t>疾病等の確認</w:t>
      </w:r>
      <w:r w:rsidR="00672737" w:rsidRPr="001F2937">
        <w:rPr>
          <w:rFonts w:asciiTheme="minorEastAsia" w:hAnsiTheme="minorEastAsia" w:hint="eastAsia"/>
          <w:sz w:val="20"/>
          <w:szCs w:val="20"/>
        </w:rPr>
        <w:t>：</w:t>
      </w:r>
      <w:r w:rsidR="009E3EDE">
        <w:rPr>
          <w:rFonts w:asciiTheme="minorEastAsia" w:hAnsiTheme="minorEastAsia" w:hint="eastAsia"/>
          <w:color w:val="FF0000"/>
          <w:sz w:val="20"/>
          <w:szCs w:val="20"/>
        </w:rPr>
        <w:t>本研究で収集したい有害事象がある場合には明記する。</w:t>
      </w:r>
    </w:p>
    <w:p w14:paraId="05641D6A" w14:textId="0AB93EDF" w:rsidR="006A3DEB" w:rsidRPr="001F2937" w:rsidRDefault="00BB291E" w:rsidP="00284111">
      <w:pPr>
        <w:pStyle w:val="ab"/>
        <w:numPr>
          <w:ilvl w:val="0"/>
          <w:numId w:val="86"/>
        </w:numPr>
        <w:spacing w:line="300" w:lineRule="exact"/>
        <w:ind w:leftChars="0" w:left="1032"/>
        <w:jc w:val="left"/>
        <w:rPr>
          <w:rFonts w:asciiTheme="minorEastAsia" w:hAnsiTheme="minorEastAsia"/>
          <w:sz w:val="20"/>
          <w:szCs w:val="20"/>
        </w:rPr>
      </w:pPr>
      <w:r w:rsidRPr="001F2937">
        <w:rPr>
          <w:rFonts w:asciiTheme="minorEastAsia" w:hAnsiTheme="minorEastAsia" w:hint="eastAsia"/>
          <w:color w:val="FF0000"/>
          <w:sz w:val="20"/>
          <w:szCs w:val="20"/>
        </w:rPr>
        <w:t>疾病等</w:t>
      </w:r>
      <w:r w:rsidR="00672737" w:rsidRPr="001F2937">
        <w:rPr>
          <w:rFonts w:asciiTheme="minorEastAsia" w:hAnsiTheme="minorEastAsia" w:hint="eastAsia"/>
          <w:color w:val="FF0000"/>
          <w:sz w:val="20"/>
          <w:szCs w:val="20"/>
        </w:rPr>
        <w:t>には、各種検査値異常も含める。内容、発現時期・消失時期、程度、処置、転帰、重篤性評価、試験薬との関連性等をカルテおよび症例報告書に記載する。必要があれば追跡調査する。</w:t>
      </w:r>
    </w:p>
    <w:p w14:paraId="7DC97841" w14:textId="77777777" w:rsidR="00992077" w:rsidRPr="001F2937" w:rsidRDefault="00BB291E" w:rsidP="00284111">
      <w:pPr>
        <w:pStyle w:val="ab"/>
        <w:numPr>
          <w:ilvl w:val="0"/>
          <w:numId w:val="86"/>
        </w:numPr>
        <w:spacing w:line="300" w:lineRule="exact"/>
        <w:ind w:leftChars="0" w:left="1032"/>
        <w:jc w:val="left"/>
        <w:rPr>
          <w:rFonts w:asciiTheme="minorEastAsia" w:hAnsiTheme="minorEastAsia"/>
          <w:color w:val="FF0000"/>
          <w:sz w:val="20"/>
          <w:szCs w:val="20"/>
        </w:rPr>
      </w:pPr>
      <w:r w:rsidRPr="001F2937">
        <w:rPr>
          <w:rFonts w:asciiTheme="minorEastAsia" w:hAnsiTheme="minorEastAsia" w:hint="eastAsia"/>
          <w:color w:val="FF0000"/>
          <w:sz w:val="20"/>
          <w:szCs w:val="20"/>
        </w:rPr>
        <w:t>疾病等</w:t>
      </w:r>
      <w:r w:rsidR="00672737" w:rsidRPr="001F2937">
        <w:rPr>
          <w:rFonts w:asciiTheme="minorEastAsia" w:hAnsiTheme="minorEastAsia" w:hint="eastAsia"/>
          <w:color w:val="FF0000"/>
          <w:sz w:val="20"/>
          <w:szCs w:val="20"/>
        </w:rPr>
        <w:t>の重症度評価は、①軽度：無処置で投与継続可能な状態、②中等度：何らかの処置により投与継続可能な状態、③重度：投与中止あるいは試験を中止すべき状態等と定義して行うか、あるいは、米国</w:t>
      </w:r>
      <w:r w:rsidR="00672737" w:rsidRPr="001F2937">
        <w:rPr>
          <w:rFonts w:asciiTheme="minorEastAsia" w:hAnsiTheme="minorEastAsia"/>
          <w:color w:val="FF0000"/>
          <w:sz w:val="20"/>
          <w:szCs w:val="20"/>
        </w:rPr>
        <w:t xml:space="preserve">National Cancer Institute </w:t>
      </w:r>
      <w:r w:rsidR="00672737" w:rsidRPr="001F2937">
        <w:rPr>
          <w:rFonts w:asciiTheme="minorEastAsia" w:hAnsiTheme="minorEastAsia" w:hint="eastAsia"/>
          <w:color w:val="FF0000"/>
          <w:sz w:val="20"/>
          <w:szCs w:val="20"/>
        </w:rPr>
        <w:t>の有害事象共通用語規準</w:t>
      </w:r>
      <w:r w:rsidR="00672737" w:rsidRPr="001F2937">
        <w:rPr>
          <w:rFonts w:asciiTheme="minorEastAsia" w:hAnsiTheme="minorEastAsia"/>
          <w:color w:val="FF0000"/>
          <w:sz w:val="20"/>
          <w:szCs w:val="20"/>
        </w:rPr>
        <w:t>(Common Terminology Criteria for Adverse Events, CTCAE)</w:t>
      </w:r>
      <w:r w:rsidR="00672737" w:rsidRPr="001F2937">
        <w:rPr>
          <w:rFonts w:asciiTheme="minorEastAsia" w:hAnsiTheme="minorEastAsia" w:hint="eastAsia"/>
          <w:color w:val="FF0000"/>
          <w:sz w:val="20"/>
          <w:szCs w:val="20"/>
        </w:rPr>
        <w:t>日本語版</w:t>
      </w:r>
      <w:r w:rsidR="00672737" w:rsidRPr="001F2937">
        <w:rPr>
          <w:rFonts w:asciiTheme="minorEastAsia" w:hAnsiTheme="minorEastAsia"/>
          <w:color w:val="FF0000"/>
          <w:sz w:val="20"/>
          <w:szCs w:val="20"/>
        </w:rPr>
        <w:t>(</w:t>
      </w:r>
      <w:r w:rsidR="00672737" w:rsidRPr="001F2937">
        <w:rPr>
          <w:rFonts w:asciiTheme="minorEastAsia" w:hAnsiTheme="minorEastAsia" w:hint="eastAsia"/>
          <w:color w:val="FF0000"/>
          <w:sz w:val="20"/>
          <w:szCs w:val="20"/>
        </w:rPr>
        <w:t>※</w:t>
      </w:r>
      <w:r w:rsidR="00672737" w:rsidRPr="001F2937">
        <w:rPr>
          <w:rFonts w:asciiTheme="minorEastAsia" w:hAnsiTheme="minorEastAsia"/>
          <w:color w:val="FF0000"/>
          <w:sz w:val="20"/>
          <w:szCs w:val="20"/>
        </w:rPr>
        <w:t>1)</w:t>
      </w:r>
      <w:r w:rsidR="00672737" w:rsidRPr="001F2937">
        <w:rPr>
          <w:rFonts w:asciiTheme="minorEastAsia" w:hAnsiTheme="minorEastAsia" w:hint="eastAsia"/>
          <w:color w:val="FF0000"/>
          <w:sz w:val="20"/>
          <w:szCs w:val="20"/>
        </w:rPr>
        <w:t>を用いるとよい。</w:t>
      </w:r>
    </w:p>
    <w:p w14:paraId="4A4369F3" w14:textId="4CBBB312" w:rsidR="00224222" w:rsidRPr="001F2937" w:rsidRDefault="00BF335D" w:rsidP="00992077">
      <w:pPr>
        <w:pStyle w:val="ab"/>
        <w:spacing w:line="300" w:lineRule="exact"/>
        <w:ind w:leftChars="0" w:left="709"/>
        <w:jc w:val="left"/>
        <w:rPr>
          <w:rFonts w:asciiTheme="minorEastAsia" w:hAnsiTheme="minorEastAsia"/>
          <w:color w:val="FF0000"/>
          <w:sz w:val="20"/>
          <w:szCs w:val="20"/>
        </w:rPr>
      </w:pPr>
      <w:r w:rsidRPr="001F2937">
        <w:rPr>
          <w:rFonts w:asciiTheme="minorEastAsia" w:hAnsiTheme="minorEastAsia" w:hint="eastAsia"/>
          <w:color w:val="FF0000"/>
          <w:sz w:val="20"/>
          <w:szCs w:val="20"/>
        </w:rPr>
        <w:t>※</w:t>
      </w:r>
      <w:r w:rsidR="00672737" w:rsidRPr="001F2937">
        <w:rPr>
          <w:rFonts w:asciiTheme="minorEastAsia" w:hAnsiTheme="minorEastAsia"/>
          <w:color w:val="FF0000"/>
          <w:sz w:val="20"/>
          <w:szCs w:val="20"/>
        </w:rPr>
        <w:t>1</w:t>
      </w:r>
      <w:r w:rsidR="00672737" w:rsidRPr="001F2937">
        <w:rPr>
          <w:rFonts w:asciiTheme="minorEastAsia" w:hAnsiTheme="minorEastAsia" w:hint="eastAsia"/>
          <w:color w:val="FF0000"/>
          <w:sz w:val="20"/>
          <w:szCs w:val="20"/>
        </w:rPr>
        <w:t>：</w:t>
      </w:r>
      <w:r w:rsidR="00672737" w:rsidRPr="001F2937">
        <w:rPr>
          <w:rFonts w:asciiTheme="minorEastAsia" w:hAnsiTheme="minorEastAsia"/>
          <w:color w:val="FF0000"/>
          <w:sz w:val="20"/>
          <w:szCs w:val="20"/>
        </w:rPr>
        <w:t>JCOG</w:t>
      </w:r>
      <w:r w:rsidR="00672737" w:rsidRPr="001F2937">
        <w:rPr>
          <w:rFonts w:asciiTheme="minorEastAsia" w:hAnsiTheme="minorEastAsia" w:hint="eastAsia"/>
          <w:color w:val="FF0000"/>
          <w:sz w:val="20"/>
          <w:szCs w:val="20"/>
        </w:rPr>
        <w:t>版</w:t>
      </w:r>
      <w:r w:rsidR="00271773" w:rsidRPr="001F2937">
        <w:rPr>
          <w:rFonts w:asciiTheme="minorEastAsia" w:hAnsiTheme="minorEastAsia"/>
          <w:color w:val="FF0000"/>
          <w:sz w:val="20"/>
          <w:szCs w:val="20"/>
        </w:rPr>
        <w:t>https://jcog.jp/assets/CTCAEv5J_20220901_v25_1.pdf</w:t>
      </w:r>
    </w:p>
    <w:p w14:paraId="5F0C9D94" w14:textId="5FF88FFB" w:rsidR="00596C3A" w:rsidRPr="001F2937" w:rsidRDefault="003B48A2" w:rsidP="00284111">
      <w:pPr>
        <w:pStyle w:val="ab"/>
        <w:numPr>
          <w:ilvl w:val="0"/>
          <w:numId w:val="86"/>
        </w:numPr>
        <w:spacing w:line="300" w:lineRule="exact"/>
        <w:ind w:leftChars="0" w:left="1032"/>
        <w:jc w:val="left"/>
        <w:rPr>
          <w:rFonts w:asciiTheme="minorEastAsia" w:hAnsiTheme="minorEastAsia"/>
          <w:color w:val="FF0000"/>
          <w:sz w:val="20"/>
          <w:szCs w:val="20"/>
        </w:rPr>
      </w:pPr>
      <w:r w:rsidRPr="001F2937">
        <w:rPr>
          <w:rFonts w:asciiTheme="minorEastAsia" w:hAnsiTheme="minorEastAsia" w:hint="eastAsia"/>
          <w:color w:val="FF0000"/>
          <w:sz w:val="20"/>
          <w:szCs w:val="20"/>
        </w:rPr>
        <w:t>疾病等</w:t>
      </w:r>
      <w:r w:rsidR="00EB408A" w:rsidRPr="001F2937">
        <w:rPr>
          <w:rFonts w:asciiTheme="minorEastAsia" w:hAnsiTheme="minorEastAsia" w:hint="eastAsia"/>
          <w:color w:val="FF0000"/>
          <w:sz w:val="20"/>
          <w:szCs w:val="20"/>
        </w:rPr>
        <w:t>の</w:t>
      </w:r>
      <w:r w:rsidR="00672737" w:rsidRPr="001F2937">
        <w:rPr>
          <w:rFonts w:asciiTheme="minorEastAsia" w:hAnsiTheme="minorEastAsia" w:hint="eastAsia"/>
          <w:color w:val="FF0000"/>
          <w:sz w:val="20"/>
          <w:szCs w:val="20"/>
        </w:rPr>
        <w:t>重篤性評価は、</w:t>
      </w:r>
      <w:r w:rsidR="00FE5E0D" w:rsidRPr="001F2937">
        <w:rPr>
          <w:rFonts w:asciiTheme="minorEastAsia" w:hAnsiTheme="minorEastAsia" w:hint="eastAsia"/>
          <w:color w:val="FF0000"/>
          <w:sz w:val="20"/>
          <w:szCs w:val="20"/>
        </w:rPr>
        <w:t>10</w:t>
      </w:r>
      <w:r w:rsidR="00596C3A" w:rsidRPr="001F2937">
        <w:rPr>
          <w:rFonts w:asciiTheme="minorEastAsia" w:hAnsiTheme="minorEastAsia"/>
          <w:color w:val="FF0000"/>
          <w:sz w:val="20"/>
          <w:szCs w:val="20"/>
        </w:rPr>
        <w:t>.</w:t>
      </w:r>
      <w:r w:rsidR="00BB291E" w:rsidRPr="001F2937">
        <w:rPr>
          <w:rFonts w:asciiTheme="minorEastAsia" w:hAnsiTheme="minorEastAsia" w:hint="eastAsia"/>
          <w:color w:val="FF0000"/>
          <w:sz w:val="20"/>
          <w:szCs w:val="20"/>
        </w:rPr>
        <w:t>3</w:t>
      </w:r>
      <w:r w:rsidR="00FE5E0D" w:rsidRPr="001F2937">
        <w:rPr>
          <w:rFonts w:asciiTheme="minorEastAsia" w:hAnsiTheme="minorEastAsia" w:hint="eastAsia"/>
          <w:color w:val="FF0000"/>
          <w:sz w:val="20"/>
          <w:szCs w:val="20"/>
        </w:rPr>
        <w:t>（</w:t>
      </w:r>
      <w:r w:rsidR="00BB291E" w:rsidRPr="001F2937">
        <w:rPr>
          <w:rFonts w:asciiTheme="minorEastAsia" w:hAnsiTheme="minorEastAsia" w:hint="eastAsia"/>
          <w:color w:val="FF0000"/>
          <w:sz w:val="20"/>
          <w:szCs w:val="20"/>
        </w:rPr>
        <w:t>疾病等</w:t>
      </w:r>
      <w:r w:rsidR="00FE5E0D" w:rsidRPr="001F2937">
        <w:rPr>
          <w:rFonts w:asciiTheme="minorEastAsia" w:hAnsiTheme="minorEastAsia" w:hint="eastAsia"/>
          <w:color w:val="FF0000"/>
          <w:sz w:val="20"/>
          <w:szCs w:val="20"/>
        </w:rPr>
        <w:t>の</w:t>
      </w:r>
      <w:r w:rsidR="004B7A61" w:rsidRPr="001F2937">
        <w:rPr>
          <w:rFonts w:asciiTheme="minorEastAsia" w:hAnsiTheme="minorEastAsia" w:hint="eastAsia"/>
          <w:color w:val="FF0000"/>
          <w:sz w:val="20"/>
          <w:szCs w:val="20"/>
        </w:rPr>
        <w:t>評価</w:t>
      </w:r>
      <w:r w:rsidR="00FE5E0D" w:rsidRPr="001F2937">
        <w:rPr>
          <w:rFonts w:asciiTheme="minorEastAsia" w:hAnsiTheme="minorEastAsia" w:hint="eastAsia"/>
          <w:color w:val="FF0000"/>
          <w:sz w:val="20"/>
          <w:szCs w:val="20"/>
        </w:rPr>
        <w:t>）で定義し、該当する場合は速やかに報告することを記載する。</w:t>
      </w:r>
    </w:p>
    <w:p w14:paraId="331CE6C9" w14:textId="682CF8E3" w:rsidR="00224222" w:rsidRPr="001F2937" w:rsidRDefault="00672737" w:rsidP="00284111">
      <w:pPr>
        <w:pStyle w:val="ab"/>
        <w:numPr>
          <w:ilvl w:val="0"/>
          <w:numId w:val="86"/>
        </w:numPr>
        <w:spacing w:line="300" w:lineRule="exact"/>
        <w:ind w:leftChars="0" w:left="1032"/>
        <w:jc w:val="left"/>
        <w:rPr>
          <w:rFonts w:asciiTheme="minorEastAsia" w:hAnsiTheme="minorEastAsia"/>
          <w:color w:val="FF0000"/>
          <w:sz w:val="20"/>
          <w:szCs w:val="20"/>
        </w:rPr>
      </w:pPr>
      <w:r w:rsidRPr="001F2937">
        <w:rPr>
          <w:rFonts w:asciiTheme="minorEastAsia" w:hAnsiTheme="minorEastAsia" w:hint="eastAsia"/>
          <w:color w:val="FF0000"/>
          <w:sz w:val="20"/>
          <w:szCs w:val="20"/>
        </w:rPr>
        <w:t>症例報告書（</w:t>
      </w:r>
      <w:r w:rsidRPr="001F2937">
        <w:rPr>
          <w:rFonts w:asciiTheme="minorEastAsia" w:hAnsiTheme="minorEastAsia"/>
          <w:color w:val="FF0000"/>
          <w:sz w:val="20"/>
          <w:szCs w:val="20"/>
        </w:rPr>
        <w:t>case  report form; CRF</w:t>
      </w:r>
      <w:r w:rsidRPr="001F2937">
        <w:rPr>
          <w:rFonts w:asciiTheme="minorEastAsia" w:hAnsiTheme="minorEastAsia" w:hint="eastAsia"/>
          <w:color w:val="FF0000"/>
          <w:sz w:val="20"/>
          <w:szCs w:val="20"/>
        </w:rPr>
        <w:t>）に</w:t>
      </w:r>
      <w:r w:rsidR="00BB291E" w:rsidRPr="001F2937">
        <w:rPr>
          <w:rFonts w:asciiTheme="minorEastAsia" w:hAnsiTheme="minorEastAsia" w:hint="eastAsia"/>
          <w:color w:val="FF0000"/>
          <w:sz w:val="20"/>
          <w:szCs w:val="20"/>
        </w:rPr>
        <w:t>疾病等</w:t>
      </w:r>
      <w:r w:rsidRPr="001F2937">
        <w:rPr>
          <w:rFonts w:asciiTheme="minorEastAsia" w:hAnsiTheme="minorEastAsia" w:hint="eastAsia"/>
          <w:color w:val="FF0000"/>
          <w:sz w:val="20"/>
          <w:szCs w:val="20"/>
        </w:rPr>
        <w:t>の記載欄</w:t>
      </w:r>
      <w:r w:rsidR="00596C3A" w:rsidRPr="001F2937">
        <w:rPr>
          <w:rFonts w:asciiTheme="minorEastAsia" w:hAnsiTheme="minorEastAsia" w:hint="eastAsia"/>
          <w:color w:val="FF0000"/>
          <w:sz w:val="20"/>
          <w:szCs w:val="20"/>
        </w:rPr>
        <w:t>または記載様式</w:t>
      </w:r>
      <w:r w:rsidRPr="001F2937">
        <w:rPr>
          <w:rFonts w:asciiTheme="minorEastAsia" w:hAnsiTheme="minorEastAsia" w:hint="eastAsia"/>
          <w:color w:val="FF0000"/>
          <w:sz w:val="20"/>
          <w:szCs w:val="20"/>
        </w:rPr>
        <w:t>を設ける。</w:t>
      </w:r>
    </w:p>
    <w:p w14:paraId="2054FED9" w14:textId="3CDD1BCB" w:rsidR="0047599F" w:rsidRPr="001F2937" w:rsidRDefault="0047599F" w:rsidP="00284111">
      <w:pPr>
        <w:pStyle w:val="ab"/>
        <w:numPr>
          <w:ilvl w:val="0"/>
          <w:numId w:val="86"/>
        </w:numPr>
        <w:spacing w:line="300" w:lineRule="exact"/>
        <w:ind w:leftChars="0" w:left="1032"/>
        <w:jc w:val="left"/>
        <w:rPr>
          <w:rFonts w:asciiTheme="minorEastAsia" w:hAnsiTheme="minorEastAsia"/>
          <w:color w:val="FF0000"/>
          <w:sz w:val="20"/>
          <w:szCs w:val="20"/>
        </w:rPr>
      </w:pPr>
      <w:r w:rsidRPr="001F2937">
        <w:rPr>
          <w:rFonts w:asciiTheme="minorEastAsia" w:hAnsiTheme="minorEastAsia" w:hint="eastAsia"/>
          <w:color w:val="FF0000"/>
          <w:sz w:val="20"/>
          <w:szCs w:val="20"/>
        </w:rPr>
        <w:t>疾病等のみでなく、有害事象(※2)をデータ収集する場合には、それを明記する。</w:t>
      </w:r>
    </w:p>
    <w:p w14:paraId="217C74B9" w14:textId="78AD5EB0" w:rsidR="0047599F" w:rsidRPr="001F2937" w:rsidRDefault="0047599F" w:rsidP="0047599F">
      <w:pPr>
        <w:spacing w:line="300" w:lineRule="exact"/>
        <w:ind w:left="612"/>
        <w:jc w:val="left"/>
        <w:rPr>
          <w:rFonts w:asciiTheme="minorEastAsia" w:hAnsiTheme="minorEastAsia"/>
          <w:color w:val="FF0000"/>
          <w:sz w:val="20"/>
          <w:szCs w:val="20"/>
        </w:rPr>
      </w:pPr>
      <w:r w:rsidRPr="001F2937">
        <w:rPr>
          <w:rFonts w:asciiTheme="minorEastAsia" w:hAnsiTheme="minorEastAsia" w:hint="eastAsia"/>
          <w:color w:val="FF0000"/>
          <w:sz w:val="20"/>
          <w:szCs w:val="20"/>
        </w:rPr>
        <w:t>※2　有害事象とは、臨床試験に登録された患者に生じた好ましくない医療上のあらゆる出来事であり、必ずしも当該治療との因果関係があるもののみを指すわけではない。</w:t>
      </w:r>
    </w:p>
    <w:p w14:paraId="64B8233C" w14:textId="417F3975" w:rsidR="00774568" w:rsidRPr="001F2937" w:rsidRDefault="00774568" w:rsidP="00774568">
      <w:pPr>
        <w:spacing w:line="300" w:lineRule="exact"/>
        <w:jc w:val="left"/>
        <w:rPr>
          <w:rFonts w:ascii="ＭＳ 明朝" w:eastAsia="ＭＳ 明朝" w:hAnsi="ＭＳ 明朝"/>
          <w:color w:val="FF0000"/>
        </w:rPr>
      </w:pPr>
      <w:r w:rsidRPr="001F2937">
        <w:rPr>
          <w:rFonts w:ascii="ＭＳ 明朝" w:eastAsia="ＭＳ 明朝" w:hAnsi="ＭＳ 明朝" w:hint="eastAsia"/>
          <w:color w:val="FF0000"/>
          <w:sz w:val="20"/>
          <w:szCs w:val="20"/>
        </w:rPr>
        <w:t>コメント</w:t>
      </w:r>
      <w:r w:rsidRPr="001F2937">
        <w:rPr>
          <w:rFonts w:ascii="ＭＳ 明朝" w:eastAsia="ＭＳ 明朝" w:hAnsi="ＭＳ 明朝"/>
          <w:color w:val="FF0000"/>
          <w:sz w:val="20"/>
          <w:szCs w:val="20"/>
        </w:rPr>
        <w:t>1</w:t>
      </w:r>
      <w:r w:rsidRPr="001F2937">
        <w:rPr>
          <w:rFonts w:ascii="ＭＳ 明朝" w:eastAsia="ＭＳ 明朝" w:hAnsi="ＭＳ 明朝" w:hint="eastAsia"/>
          <w:color w:val="FF0000"/>
          <w:sz w:val="20"/>
          <w:szCs w:val="20"/>
        </w:rPr>
        <w:t>：予め特定の疾病等についてチェックリストにより調査する場合と特定しない報告では、前者の方が発現率が高くなることに留意する。また、投与・観察期間が長くなれば累積発症率は高くなる。</w:t>
      </w:r>
    </w:p>
    <w:p w14:paraId="323970A4" w14:textId="77777777" w:rsidR="00774568" w:rsidRPr="001F2937" w:rsidRDefault="00774568" w:rsidP="00774568">
      <w:pPr>
        <w:spacing w:line="300" w:lineRule="exact"/>
        <w:jc w:val="left"/>
        <w:rPr>
          <w:rFonts w:asciiTheme="minorEastAsia" w:hAnsiTheme="minorEastAsia"/>
          <w:color w:val="FF0000"/>
          <w:sz w:val="20"/>
          <w:szCs w:val="20"/>
        </w:rPr>
      </w:pPr>
    </w:p>
    <w:p w14:paraId="777E315C" w14:textId="00547954" w:rsidR="006A3DEB" w:rsidRPr="001F2937" w:rsidRDefault="00610678" w:rsidP="00436ABC">
      <w:pPr>
        <w:pStyle w:val="ab"/>
        <w:numPr>
          <w:ilvl w:val="0"/>
          <w:numId w:val="11"/>
        </w:numPr>
        <w:spacing w:line="300" w:lineRule="exact"/>
        <w:ind w:leftChars="100" w:left="610" w:hangingChars="200" w:hanging="400"/>
        <w:jc w:val="left"/>
        <w:rPr>
          <w:rFonts w:asciiTheme="minorEastAsia" w:eastAsiaTheme="majorEastAsia" w:hAnsiTheme="minorEastAsia"/>
          <w:sz w:val="20"/>
          <w:szCs w:val="20"/>
        </w:rPr>
      </w:pPr>
      <w:r w:rsidRPr="009E3EDE">
        <w:rPr>
          <w:rFonts w:asciiTheme="minorEastAsia" w:eastAsiaTheme="majorEastAsia" w:hAnsiTheme="minorEastAsia" w:hint="eastAsia"/>
          <w:color w:val="0000FF"/>
          <w:sz w:val="20"/>
          <w:szCs w:val="20"/>
        </w:rPr>
        <w:t>バイタルサイン：</w:t>
      </w:r>
      <w:r w:rsidR="00672737" w:rsidRPr="009E3EDE">
        <w:rPr>
          <w:rFonts w:asciiTheme="minorEastAsia" w:eastAsiaTheme="majorEastAsia" w:hAnsiTheme="minorEastAsia" w:hint="eastAsia"/>
          <w:color w:val="0000FF"/>
          <w:sz w:val="20"/>
          <w:szCs w:val="20"/>
        </w:rPr>
        <w:t>血圧・脈拍数</w:t>
      </w:r>
      <w:r w:rsidR="005C3267" w:rsidRPr="009E3EDE">
        <w:rPr>
          <w:rFonts w:asciiTheme="minorEastAsia" w:hAnsiTheme="minorEastAsia" w:hint="eastAsia"/>
          <w:color w:val="FF0000"/>
          <w:sz w:val="20"/>
          <w:szCs w:val="20"/>
        </w:rPr>
        <w:t>（必要に応じて体位を記載）</w:t>
      </w:r>
    </w:p>
    <w:p w14:paraId="404ADC3F" w14:textId="7E345FA0" w:rsidR="006A3DEB" w:rsidRPr="001F2937" w:rsidRDefault="00D7525F"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1F2937">
        <w:rPr>
          <w:rFonts w:asciiTheme="minorEastAsia" w:eastAsiaTheme="majorEastAsia" w:hAnsiTheme="minorEastAsia" w:hint="eastAsia"/>
          <w:color w:val="0000FF"/>
          <w:sz w:val="20"/>
          <w:szCs w:val="20"/>
        </w:rPr>
        <w:t>血液検査</w:t>
      </w:r>
      <w:r w:rsidR="00672737" w:rsidRPr="001F2937">
        <w:rPr>
          <w:rFonts w:asciiTheme="minorEastAsia" w:hAnsiTheme="minorEastAsia" w:hint="eastAsia"/>
          <w:color w:val="0000FF"/>
          <w:sz w:val="20"/>
          <w:szCs w:val="20"/>
        </w:rPr>
        <w:t>：</w:t>
      </w:r>
      <w:r w:rsidR="00672737" w:rsidRPr="001F2937">
        <w:rPr>
          <w:rFonts w:asciiTheme="minorEastAsia" w:hAnsiTheme="minorEastAsia" w:hint="eastAsia"/>
          <w:color w:val="FF0000"/>
          <w:sz w:val="20"/>
          <w:szCs w:val="20"/>
        </w:rPr>
        <w:t>検査項目を</w:t>
      </w:r>
      <w:r w:rsidRPr="001F2937">
        <w:rPr>
          <w:rFonts w:asciiTheme="minorEastAsia" w:hAnsiTheme="minorEastAsia" w:hint="eastAsia"/>
          <w:color w:val="FF0000"/>
          <w:sz w:val="20"/>
          <w:szCs w:val="20"/>
        </w:rPr>
        <w:t>すべて</w:t>
      </w:r>
      <w:r w:rsidR="00672737" w:rsidRPr="001F2937">
        <w:rPr>
          <w:rFonts w:asciiTheme="minorEastAsia" w:hAnsiTheme="minorEastAsia" w:hint="eastAsia"/>
          <w:color w:val="FF0000"/>
          <w:sz w:val="20"/>
          <w:szCs w:val="20"/>
        </w:rPr>
        <w:t>記載する。適宜、設定根拠を記載する（スケジュール表では肩番号または記号を付し、具体的項目名を欄外に記載する）</w:t>
      </w:r>
      <w:r w:rsidR="004B7A61" w:rsidRPr="001F2937">
        <w:rPr>
          <w:rFonts w:asciiTheme="minorEastAsia" w:hAnsiTheme="minorEastAsia" w:hint="eastAsia"/>
          <w:color w:val="FF0000"/>
          <w:sz w:val="20"/>
          <w:szCs w:val="20"/>
        </w:rPr>
        <w:t>。</w:t>
      </w:r>
    </w:p>
    <w:p w14:paraId="28AE7D54" w14:textId="797FCF28" w:rsidR="006A3DEB" w:rsidRPr="001F2937" w:rsidRDefault="00672737" w:rsidP="00436ABC">
      <w:pPr>
        <w:pStyle w:val="ab"/>
        <w:numPr>
          <w:ilvl w:val="0"/>
          <w:numId w:val="11"/>
        </w:numPr>
        <w:spacing w:line="300" w:lineRule="exact"/>
        <w:ind w:leftChars="100" w:left="610" w:hangingChars="200" w:hanging="400"/>
        <w:jc w:val="left"/>
        <w:rPr>
          <w:rFonts w:asciiTheme="minorEastAsia" w:hAnsiTheme="minorEastAsia"/>
          <w:sz w:val="20"/>
          <w:szCs w:val="20"/>
        </w:rPr>
      </w:pPr>
      <w:r w:rsidRPr="001F2937">
        <w:rPr>
          <w:rFonts w:asciiTheme="minorEastAsia" w:eastAsiaTheme="majorEastAsia" w:hAnsiTheme="minorEastAsia" w:hint="eastAsia"/>
          <w:color w:val="0000FF"/>
          <w:sz w:val="20"/>
          <w:szCs w:val="20"/>
        </w:rPr>
        <w:t>尿検査</w:t>
      </w:r>
      <w:r w:rsidRPr="001F2937">
        <w:rPr>
          <w:rFonts w:asciiTheme="minorEastAsia" w:hAnsiTheme="minorEastAsia" w:hint="eastAsia"/>
          <w:color w:val="0000FF"/>
          <w:sz w:val="20"/>
          <w:szCs w:val="20"/>
        </w:rPr>
        <w:t>：</w:t>
      </w:r>
      <w:r w:rsidRPr="001F2937">
        <w:rPr>
          <w:rFonts w:asciiTheme="minorEastAsia" w:hAnsiTheme="minorEastAsia" w:hint="eastAsia"/>
          <w:color w:val="FF0000"/>
          <w:sz w:val="20"/>
          <w:szCs w:val="20"/>
        </w:rPr>
        <w:t>検査項目を記載する</w:t>
      </w:r>
      <w:r w:rsidRPr="001F2937">
        <w:rPr>
          <w:rFonts w:asciiTheme="minorEastAsia" w:hAnsiTheme="minorEastAsia"/>
          <w:color w:val="FF0000"/>
          <w:sz w:val="20"/>
          <w:szCs w:val="20"/>
        </w:rPr>
        <w:t>(</w:t>
      </w:r>
      <w:r w:rsidR="009665EA" w:rsidRPr="001F2937">
        <w:rPr>
          <w:rFonts w:asciiTheme="minorEastAsia" w:hAnsiTheme="minorEastAsia" w:hint="eastAsia"/>
          <w:color w:val="FF0000"/>
          <w:sz w:val="20"/>
          <w:szCs w:val="20"/>
        </w:rPr>
        <w:t>同上</w:t>
      </w:r>
      <w:r w:rsidRPr="001F2937">
        <w:rPr>
          <w:rFonts w:asciiTheme="minorEastAsia" w:hAnsiTheme="minorEastAsia"/>
          <w:color w:val="FF0000"/>
          <w:sz w:val="20"/>
          <w:szCs w:val="20"/>
        </w:rPr>
        <w:t xml:space="preserve">) </w:t>
      </w:r>
      <w:r w:rsidR="00195CB4" w:rsidRPr="001F2937">
        <w:rPr>
          <w:rFonts w:asciiTheme="minorEastAsia" w:hAnsiTheme="minorEastAsia" w:hint="eastAsia"/>
          <w:color w:val="FF0000"/>
          <w:sz w:val="20"/>
          <w:szCs w:val="20"/>
        </w:rPr>
        <w:t>。</w:t>
      </w:r>
    </w:p>
    <w:p w14:paraId="4A820DEB" w14:textId="6F924175" w:rsidR="00672737" w:rsidRPr="001F2937" w:rsidRDefault="00672737" w:rsidP="00436ABC">
      <w:pPr>
        <w:pStyle w:val="ab"/>
        <w:numPr>
          <w:ilvl w:val="0"/>
          <w:numId w:val="11"/>
        </w:numPr>
        <w:spacing w:line="300" w:lineRule="exact"/>
        <w:ind w:leftChars="100" w:left="610" w:hangingChars="200" w:hanging="400"/>
        <w:jc w:val="left"/>
        <w:rPr>
          <w:rFonts w:asciiTheme="minorEastAsia" w:eastAsiaTheme="majorEastAsia" w:hAnsiTheme="minorEastAsia"/>
          <w:sz w:val="20"/>
          <w:szCs w:val="20"/>
        </w:rPr>
      </w:pPr>
      <w:r w:rsidRPr="001F2937">
        <w:rPr>
          <w:rFonts w:asciiTheme="minorEastAsia" w:eastAsiaTheme="majorEastAsia" w:hAnsiTheme="minorEastAsia" w:hint="eastAsia"/>
          <w:color w:val="0000FF"/>
          <w:sz w:val="20"/>
          <w:szCs w:val="20"/>
        </w:rPr>
        <w:t>その他の特殊検査</w:t>
      </w:r>
      <w:r w:rsidR="00CE203F" w:rsidRPr="001F2937">
        <w:rPr>
          <w:rFonts w:asciiTheme="minorEastAsia" w:eastAsiaTheme="majorEastAsia" w:hAnsiTheme="minorEastAsia" w:hint="eastAsia"/>
          <w:color w:val="0000FF"/>
          <w:sz w:val="20"/>
          <w:szCs w:val="20"/>
        </w:rPr>
        <w:t>：</w:t>
      </w:r>
    </w:p>
    <w:p w14:paraId="58E613F2" w14:textId="3F555729" w:rsidR="009054EB" w:rsidRPr="001F2937" w:rsidRDefault="009054EB" w:rsidP="00436ABC">
      <w:pPr>
        <w:pStyle w:val="ab"/>
        <w:numPr>
          <w:ilvl w:val="0"/>
          <w:numId w:val="11"/>
        </w:numPr>
        <w:spacing w:line="300" w:lineRule="exact"/>
        <w:ind w:leftChars="100" w:left="610" w:hangingChars="200" w:hanging="400"/>
        <w:jc w:val="left"/>
        <w:rPr>
          <w:rFonts w:asciiTheme="minorEastAsia" w:eastAsiaTheme="majorEastAsia" w:hAnsiTheme="minorEastAsia"/>
          <w:sz w:val="20"/>
          <w:szCs w:val="20"/>
        </w:rPr>
      </w:pPr>
      <w:r w:rsidRPr="001F2937">
        <w:rPr>
          <w:rFonts w:asciiTheme="minorEastAsia" w:eastAsiaTheme="majorEastAsia" w:hAnsiTheme="minorEastAsia" w:hint="eastAsia"/>
          <w:color w:val="0000FF"/>
          <w:sz w:val="20"/>
          <w:szCs w:val="20"/>
        </w:rPr>
        <w:t>試験機器の不具合</w:t>
      </w:r>
      <w:r w:rsidRPr="001F2937">
        <w:rPr>
          <w:rFonts w:asciiTheme="minorEastAsia" w:eastAsiaTheme="majorEastAsia" w:hAnsiTheme="minorEastAsia" w:hint="eastAsia"/>
          <w:color w:val="FF0000"/>
          <w:sz w:val="20"/>
          <w:szCs w:val="20"/>
        </w:rPr>
        <w:t>（必要時）</w:t>
      </w:r>
      <w:r w:rsidRPr="001F2937">
        <w:rPr>
          <w:rFonts w:asciiTheme="minorEastAsia" w:eastAsiaTheme="majorEastAsia" w:hAnsiTheme="minorEastAsia" w:hint="eastAsia"/>
          <w:color w:val="0000FF"/>
          <w:sz w:val="20"/>
          <w:szCs w:val="20"/>
        </w:rPr>
        <w:t>：</w:t>
      </w:r>
      <w:r w:rsidR="00C82647" w:rsidRPr="001F2937">
        <w:rPr>
          <w:rFonts w:asciiTheme="minorEastAsia" w:eastAsiaTheme="majorEastAsia" w:hAnsiTheme="minorEastAsia" w:hint="eastAsia"/>
          <w:color w:val="0000FF"/>
          <w:sz w:val="20"/>
          <w:szCs w:val="20"/>
        </w:rPr>
        <w:t>試験機器の不具合（破損、動作不良等）を記載する。</w:t>
      </w:r>
    </w:p>
    <w:p w14:paraId="784C9583" w14:textId="77777777" w:rsidR="00732D7E" w:rsidRPr="001F2937" w:rsidRDefault="00732D7E" w:rsidP="00732D7E">
      <w:pPr>
        <w:pStyle w:val="ab"/>
        <w:autoSpaceDE w:val="0"/>
        <w:autoSpaceDN w:val="0"/>
        <w:adjustRightInd w:val="0"/>
        <w:spacing w:line="300" w:lineRule="exact"/>
        <w:ind w:leftChars="0" w:left="284"/>
        <w:jc w:val="left"/>
        <w:rPr>
          <w:rFonts w:asciiTheme="minorEastAsia" w:hAnsiTheme="minorEastAsia"/>
          <w:color w:val="FF0000"/>
          <w:sz w:val="20"/>
          <w:szCs w:val="20"/>
        </w:rPr>
      </w:pPr>
    </w:p>
    <w:p w14:paraId="32A96453" w14:textId="364EEFD6" w:rsidR="00672737" w:rsidRPr="001F2937" w:rsidRDefault="00672737" w:rsidP="000C2B25">
      <w:pPr>
        <w:spacing w:line="300" w:lineRule="exact"/>
        <w:ind w:left="709" w:hanging="710"/>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143F9A" w:rsidRPr="001F2937">
        <w:rPr>
          <w:rFonts w:asciiTheme="minorEastAsia" w:hAnsiTheme="minorEastAsia" w:hint="eastAsia"/>
          <w:color w:val="FF0000"/>
          <w:sz w:val="20"/>
          <w:szCs w:val="20"/>
        </w:rPr>
        <w:t>1</w:t>
      </w:r>
      <w:r w:rsidRPr="001F2937">
        <w:rPr>
          <w:rFonts w:asciiTheme="minorEastAsia" w:hAnsiTheme="minorEastAsia" w:hint="eastAsia"/>
          <w:color w:val="FF0000"/>
          <w:sz w:val="20"/>
          <w:szCs w:val="20"/>
        </w:rPr>
        <w:t>：</w:t>
      </w:r>
      <w:r w:rsidR="00143F9A" w:rsidRPr="001F2937">
        <w:rPr>
          <w:rFonts w:asciiTheme="minorEastAsia" w:hAnsiTheme="minorEastAsia" w:hint="eastAsia"/>
          <w:color w:val="FF0000"/>
          <w:sz w:val="20"/>
          <w:szCs w:val="20"/>
        </w:rPr>
        <w:t>服薬日誌や症状日誌等の</w:t>
      </w:r>
      <w:r w:rsidRPr="001F2937">
        <w:rPr>
          <w:rFonts w:asciiTheme="minorEastAsia" w:hAnsiTheme="minorEastAsia" w:hint="eastAsia"/>
          <w:color w:val="FF0000"/>
          <w:sz w:val="20"/>
          <w:szCs w:val="20"/>
        </w:rPr>
        <w:t>患者日誌</w:t>
      </w:r>
      <w:r w:rsidR="007D2D82" w:rsidRPr="001F2937">
        <w:rPr>
          <w:rFonts w:asciiTheme="minorEastAsia" w:hAnsiTheme="minorEastAsia" w:hint="eastAsia"/>
          <w:color w:val="FF0000"/>
          <w:sz w:val="20"/>
          <w:szCs w:val="20"/>
        </w:rPr>
        <w:t>、</w:t>
      </w:r>
      <w:r w:rsidR="005D122C" w:rsidRPr="001F2937">
        <w:rPr>
          <w:rFonts w:asciiTheme="minorEastAsia" w:hAnsiTheme="minorEastAsia" w:hint="eastAsia"/>
          <w:color w:val="FF0000"/>
          <w:sz w:val="20"/>
          <w:szCs w:val="20"/>
        </w:rPr>
        <w:t>アンケート</w:t>
      </w:r>
      <w:r w:rsidRPr="001F2937">
        <w:rPr>
          <w:rFonts w:asciiTheme="minorEastAsia" w:hAnsiTheme="minorEastAsia" w:hint="eastAsia"/>
          <w:color w:val="FF0000"/>
          <w:sz w:val="20"/>
          <w:szCs w:val="20"/>
        </w:rPr>
        <w:t>の使用</w:t>
      </w:r>
      <w:r w:rsidR="00CE203F" w:rsidRPr="001F2937">
        <w:rPr>
          <w:rFonts w:asciiTheme="minorEastAsia" w:hAnsiTheme="minorEastAsia" w:hint="eastAsia"/>
          <w:color w:val="FF0000"/>
          <w:sz w:val="20"/>
          <w:szCs w:val="20"/>
        </w:rPr>
        <w:t>、</w:t>
      </w:r>
      <w:r w:rsidRPr="001F2937">
        <w:rPr>
          <w:rFonts w:asciiTheme="minorEastAsia" w:hAnsiTheme="minorEastAsia"/>
          <w:color w:val="FF0000"/>
          <w:sz w:val="20"/>
          <w:szCs w:val="20"/>
        </w:rPr>
        <w:t>QOL</w:t>
      </w:r>
      <w:r w:rsidRPr="001F2937">
        <w:rPr>
          <w:rFonts w:asciiTheme="minorEastAsia" w:hAnsiTheme="minorEastAsia" w:hint="eastAsia"/>
          <w:color w:val="FF0000"/>
          <w:sz w:val="20"/>
          <w:szCs w:val="20"/>
        </w:rPr>
        <w:t>調査等を行う場合、</w:t>
      </w:r>
      <w:r w:rsidR="005D122C" w:rsidRPr="001F2937">
        <w:rPr>
          <w:rFonts w:asciiTheme="minorEastAsia" w:hAnsiTheme="minorEastAsia" w:hint="eastAsia"/>
          <w:color w:val="FF0000"/>
          <w:sz w:val="20"/>
          <w:szCs w:val="20"/>
        </w:rPr>
        <w:t>CRB</w:t>
      </w:r>
      <w:r w:rsidR="00F0605A" w:rsidRPr="001F2937">
        <w:rPr>
          <w:rFonts w:asciiTheme="minorEastAsia" w:hAnsiTheme="minorEastAsia" w:hint="eastAsia"/>
          <w:color w:val="FF0000"/>
          <w:sz w:val="20"/>
          <w:szCs w:val="20"/>
        </w:rPr>
        <w:t>申請</w:t>
      </w:r>
      <w:r w:rsidR="004B7A61" w:rsidRPr="001F2937">
        <w:rPr>
          <w:rFonts w:asciiTheme="minorEastAsia" w:hAnsiTheme="minorEastAsia" w:hint="eastAsia"/>
          <w:color w:val="FF0000"/>
          <w:sz w:val="20"/>
          <w:szCs w:val="20"/>
        </w:rPr>
        <w:t>資料として提出</w:t>
      </w:r>
      <w:r w:rsidRPr="001F2937">
        <w:rPr>
          <w:rFonts w:asciiTheme="minorEastAsia" w:hAnsiTheme="minorEastAsia" w:hint="eastAsia"/>
          <w:color w:val="FF0000"/>
          <w:sz w:val="20"/>
          <w:szCs w:val="20"/>
        </w:rPr>
        <w:t>する。</w:t>
      </w:r>
    </w:p>
    <w:p w14:paraId="03F4C209" w14:textId="20D0CC39" w:rsidR="00817212" w:rsidRPr="001F2937" w:rsidRDefault="00817212" w:rsidP="000C2B25">
      <w:pPr>
        <w:spacing w:line="300" w:lineRule="exact"/>
        <w:ind w:left="709" w:hanging="710"/>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143F9A" w:rsidRPr="001F2937">
        <w:rPr>
          <w:rFonts w:asciiTheme="minorEastAsia" w:hAnsiTheme="minorEastAsia" w:hint="eastAsia"/>
          <w:color w:val="FF0000"/>
          <w:sz w:val="20"/>
          <w:szCs w:val="20"/>
        </w:rPr>
        <w:t>2</w:t>
      </w:r>
      <w:r w:rsidRPr="001F2937">
        <w:rPr>
          <w:rFonts w:asciiTheme="minorEastAsia" w:hAnsiTheme="minorEastAsia" w:hint="eastAsia"/>
          <w:color w:val="FF0000"/>
          <w:sz w:val="20"/>
          <w:szCs w:val="20"/>
        </w:rPr>
        <w:t>：</w:t>
      </w:r>
      <w:r w:rsidR="00AA79B3" w:rsidRPr="001F2937">
        <w:rPr>
          <w:rFonts w:asciiTheme="minorEastAsia" w:hAnsiTheme="minorEastAsia" w:hint="eastAsia"/>
          <w:color w:val="FF0000"/>
          <w:sz w:val="20"/>
          <w:szCs w:val="20"/>
        </w:rPr>
        <w:t>評価指標やスケールを使用する場合、</w:t>
      </w:r>
      <w:r w:rsidR="00CE203F" w:rsidRPr="001F2937">
        <w:rPr>
          <w:rFonts w:asciiTheme="minorEastAsia" w:hAnsiTheme="minorEastAsia" w:hint="eastAsia"/>
          <w:color w:val="FF0000"/>
          <w:sz w:val="20"/>
          <w:szCs w:val="20"/>
        </w:rPr>
        <w:t>付表とするか別途添付する。</w:t>
      </w:r>
      <w:r w:rsidR="001E1D26" w:rsidRPr="001F2937">
        <w:rPr>
          <w:rFonts w:asciiTheme="minorEastAsia" w:hAnsiTheme="minorEastAsia" w:hint="eastAsia"/>
          <w:color w:val="FF0000"/>
          <w:sz w:val="20"/>
          <w:szCs w:val="20"/>
        </w:rPr>
        <w:t>また、</w:t>
      </w:r>
      <w:r w:rsidR="00AA79B3" w:rsidRPr="001F2937">
        <w:rPr>
          <w:rFonts w:asciiTheme="minorEastAsia" w:hAnsiTheme="minorEastAsia" w:hint="eastAsia"/>
          <w:color w:val="FF0000"/>
          <w:sz w:val="20"/>
          <w:szCs w:val="20"/>
        </w:rPr>
        <w:t>自作の場合にはCRB</w:t>
      </w:r>
      <w:r w:rsidR="00CE203F" w:rsidRPr="001F2937">
        <w:rPr>
          <w:rFonts w:asciiTheme="minorEastAsia" w:hAnsiTheme="minorEastAsia" w:hint="eastAsia"/>
          <w:color w:val="FF0000"/>
          <w:sz w:val="20"/>
          <w:szCs w:val="20"/>
        </w:rPr>
        <w:t>審査</w:t>
      </w:r>
      <w:r w:rsidR="00AA79B3" w:rsidRPr="001F2937">
        <w:rPr>
          <w:rFonts w:asciiTheme="minorEastAsia" w:hAnsiTheme="minorEastAsia" w:hint="eastAsia"/>
          <w:color w:val="FF0000"/>
          <w:sz w:val="20"/>
          <w:szCs w:val="20"/>
        </w:rPr>
        <w:t>資料として</w:t>
      </w:r>
      <w:r w:rsidR="00CE203F" w:rsidRPr="001F2937">
        <w:rPr>
          <w:rFonts w:asciiTheme="minorEastAsia" w:hAnsiTheme="minorEastAsia" w:hint="eastAsia"/>
          <w:color w:val="FF0000"/>
          <w:sz w:val="20"/>
          <w:szCs w:val="20"/>
        </w:rPr>
        <w:t>、</w:t>
      </w:r>
      <w:r w:rsidR="00CE203F" w:rsidRPr="001F2937">
        <w:rPr>
          <w:rFonts w:hint="eastAsia"/>
          <w:color w:val="FF0000"/>
        </w:rPr>
        <w:t>学会等で標準的に使用されているものを用いる場合は、参考資料として</w:t>
      </w:r>
      <w:r w:rsidR="001E1D26" w:rsidRPr="001F2937">
        <w:rPr>
          <w:rFonts w:hint="eastAsia"/>
          <w:color w:val="FF0000"/>
        </w:rPr>
        <w:t>申請時に</w:t>
      </w:r>
      <w:r w:rsidR="00CE203F" w:rsidRPr="001F2937">
        <w:rPr>
          <w:rFonts w:hint="eastAsia"/>
          <w:color w:val="FF0000"/>
        </w:rPr>
        <w:t>提出する。</w:t>
      </w:r>
    </w:p>
    <w:p w14:paraId="0F1AB994" w14:textId="77777777" w:rsidR="00B74ACB" w:rsidRPr="001F2937" w:rsidRDefault="00B74ACB" w:rsidP="000C2B25">
      <w:pPr>
        <w:spacing w:line="300" w:lineRule="exact"/>
        <w:jc w:val="left"/>
        <w:rPr>
          <w:rFonts w:asciiTheme="minorEastAsia" w:hAnsiTheme="minorEastAsia"/>
          <w:sz w:val="20"/>
          <w:szCs w:val="20"/>
        </w:rPr>
      </w:pPr>
    </w:p>
    <w:p w14:paraId="370CF114" w14:textId="77777777" w:rsidR="00143F9A" w:rsidRPr="001F2937" w:rsidRDefault="00143F9A" w:rsidP="00143F9A">
      <w:pPr>
        <w:tabs>
          <w:tab w:val="left" w:pos="3610"/>
          <w:tab w:val="center" w:pos="4717"/>
        </w:tabs>
        <w:spacing w:line="300" w:lineRule="exact"/>
        <w:jc w:val="left"/>
        <w:rPr>
          <w:rFonts w:asciiTheme="majorEastAsia" w:eastAsiaTheme="majorEastAsia" w:hAnsiTheme="majorEastAsia"/>
          <w:sz w:val="22"/>
        </w:rPr>
      </w:pPr>
      <w:r w:rsidRPr="001F2937">
        <w:rPr>
          <w:rFonts w:asciiTheme="majorEastAsia" w:eastAsiaTheme="majorEastAsia" w:hAnsiTheme="majorEastAsia" w:hint="eastAsia"/>
          <w:sz w:val="22"/>
        </w:rPr>
        <w:t>スケジュール表</w:t>
      </w:r>
      <w:r w:rsidRPr="001F2937">
        <w:rPr>
          <w:rFonts w:asciiTheme="majorEastAsia" w:eastAsiaTheme="majorEastAsia" w:hAnsiTheme="majorEastAsia" w:hint="eastAsia"/>
          <w:color w:val="0000FF"/>
          <w:sz w:val="22"/>
        </w:rPr>
        <w:t>（例）</w:t>
      </w:r>
    </w:p>
    <w:p w14:paraId="7430E1E2" w14:textId="5BF7FF9B" w:rsidR="00514EE5" w:rsidRPr="001F2937" w:rsidRDefault="00143F9A" w:rsidP="00284111">
      <w:pPr>
        <w:pStyle w:val="ab"/>
        <w:numPr>
          <w:ilvl w:val="0"/>
          <w:numId w:val="78"/>
        </w:numPr>
        <w:spacing w:line="300" w:lineRule="exact"/>
        <w:ind w:leftChars="0" w:left="284" w:hanging="284"/>
        <w:jc w:val="left"/>
        <w:rPr>
          <w:rFonts w:asciiTheme="minorEastAsia" w:hAnsiTheme="minorEastAsia"/>
          <w:sz w:val="20"/>
          <w:szCs w:val="20"/>
        </w:rPr>
      </w:pPr>
      <w:r w:rsidRPr="001F2937">
        <w:rPr>
          <w:rFonts w:asciiTheme="minorEastAsia" w:hAnsiTheme="minorEastAsia" w:hint="eastAsia"/>
          <w:color w:val="FF0000"/>
          <w:sz w:val="20"/>
          <w:szCs w:val="20"/>
        </w:rPr>
        <w:t>「７．評価項目」「8．観察および検査項目」で記載した項目との整合性に留意する。患者への説明文書中のスケジュール表と同一体裁であることが望ましい。</w:t>
      </w: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055"/>
        <w:gridCol w:w="959"/>
        <w:gridCol w:w="822"/>
        <w:gridCol w:w="821"/>
        <w:gridCol w:w="822"/>
        <w:gridCol w:w="821"/>
        <w:gridCol w:w="1137"/>
        <w:gridCol w:w="1279"/>
      </w:tblGrid>
      <w:tr w:rsidR="00997A0C" w:rsidRPr="001F2937" w14:paraId="300AEE72" w14:textId="77777777" w:rsidTr="009E3EDE">
        <w:trPr>
          <w:trHeight w:val="335"/>
        </w:trPr>
        <w:tc>
          <w:tcPr>
            <w:tcW w:w="1683" w:type="dxa"/>
            <w:tcBorders>
              <w:top w:val="single" w:sz="4" w:space="0" w:color="auto"/>
              <w:right w:val="single" w:sz="4" w:space="0" w:color="auto"/>
            </w:tcBorders>
            <w:vAlign w:val="center"/>
          </w:tcPr>
          <w:p w14:paraId="06904CE6"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項　目</w:t>
            </w:r>
          </w:p>
        </w:tc>
        <w:tc>
          <w:tcPr>
            <w:tcW w:w="1055" w:type="dxa"/>
            <w:tcBorders>
              <w:top w:val="single" w:sz="4" w:space="0" w:color="auto"/>
              <w:left w:val="single" w:sz="4" w:space="0" w:color="auto"/>
              <w:right w:val="single" w:sz="4" w:space="0" w:color="auto"/>
            </w:tcBorders>
            <w:vAlign w:val="center"/>
          </w:tcPr>
          <w:p w14:paraId="34ED481B" w14:textId="77777777" w:rsidR="00F0605A"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休薬</w:t>
            </w:r>
            <w:r w:rsidR="00F0605A" w:rsidRPr="001F2937">
              <w:rPr>
                <w:rFonts w:asciiTheme="majorEastAsia" w:eastAsiaTheme="majorEastAsia" w:hAnsiTheme="majorEastAsia" w:hint="eastAsia"/>
                <w:sz w:val="16"/>
                <w:szCs w:val="16"/>
              </w:rPr>
              <w:t>・</w:t>
            </w:r>
          </w:p>
          <w:p w14:paraId="68E2CFDF" w14:textId="1D5A86AC"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前観察期間</w:t>
            </w:r>
          </w:p>
        </w:tc>
        <w:tc>
          <w:tcPr>
            <w:tcW w:w="959" w:type="dxa"/>
            <w:tcBorders>
              <w:top w:val="single" w:sz="4" w:space="0" w:color="auto"/>
              <w:left w:val="single" w:sz="4" w:space="0" w:color="auto"/>
              <w:right w:val="single" w:sz="4" w:space="0" w:color="auto"/>
            </w:tcBorders>
            <w:vAlign w:val="center"/>
          </w:tcPr>
          <w:p w14:paraId="604D8051"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p>
          <w:p w14:paraId="18408942"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開始日</w:t>
            </w:r>
          </w:p>
        </w:tc>
        <w:tc>
          <w:tcPr>
            <w:tcW w:w="4423" w:type="dxa"/>
            <w:gridSpan w:val="5"/>
            <w:tcBorders>
              <w:top w:val="single" w:sz="4" w:space="0" w:color="auto"/>
              <w:left w:val="single" w:sz="4" w:space="0" w:color="auto"/>
              <w:right w:val="single" w:sz="4" w:space="0" w:color="auto"/>
            </w:tcBorders>
            <w:vAlign w:val="center"/>
          </w:tcPr>
          <w:p w14:paraId="7EDE56AE" w14:textId="2A860266" w:rsidR="00672737" w:rsidRPr="001F2937" w:rsidRDefault="00F0605A"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治療</w:t>
            </w:r>
            <w:r w:rsidR="00672737" w:rsidRPr="001F2937">
              <w:rPr>
                <w:rFonts w:asciiTheme="majorEastAsia" w:eastAsiaTheme="majorEastAsia" w:hAnsiTheme="majorEastAsia" w:hint="eastAsia"/>
                <w:sz w:val="16"/>
                <w:szCs w:val="16"/>
              </w:rPr>
              <w:t>期間</w:t>
            </w:r>
          </w:p>
        </w:tc>
        <w:tc>
          <w:tcPr>
            <w:tcW w:w="1279" w:type="dxa"/>
            <w:tcBorders>
              <w:top w:val="single" w:sz="4" w:space="0" w:color="auto"/>
              <w:left w:val="single" w:sz="4" w:space="0" w:color="auto"/>
            </w:tcBorders>
            <w:vAlign w:val="center"/>
          </w:tcPr>
          <w:p w14:paraId="32B049C6"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後観察期間</w:t>
            </w:r>
          </w:p>
        </w:tc>
      </w:tr>
      <w:tr w:rsidR="00810701" w:rsidRPr="001F2937" w14:paraId="110D7E1E" w14:textId="77777777" w:rsidTr="009E3EDE">
        <w:trPr>
          <w:trHeight w:val="335"/>
        </w:trPr>
        <w:tc>
          <w:tcPr>
            <w:tcW w:w="1683" w:type="dxa"/>
            <w:vAlign w:val="center"/>
          </w:tcPr>
          <w:p w14:paraId="2E6A6A20"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時　期</w:t>
            </w:r>
          </w:p>
        </w:tc>
        <w:tc>
          <w:tcPr>
            <w:tcW w:w="1055" w:type="dxa"/>
            <w:vAlign w:val="center"/>
          </w:tcPr>
          <w:p w14:paraId="437617E1" w14:textId="77777777" w:rsidR="00672737" w:rsidRPr="001F2937" w:rsidRDefault="00672737" w:rsidP="00F0605A">
            <w:pPr>
              <w:spacing w:line="200" w:lineRule="exact"/>
              <w:ind w:left="-10" w:firstLine="8"/>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2</w:t>
            </w: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4</w:t>
            </w:r>
          </w:p>
          <w:p w14:paraId="247EECCE" w14:textId="77777777" w:rsidR="00672737" w:rsidRPr="001F2937" w:rsidRDefault="00672737" w:rsidP="00F0605A">
            <w:pPr>
              <w:spacing w:line="200" w:lineRule="exact"/>
              <w:ind w:left="-10" w:firstLine="8"/>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週前</w:t>
            </w:r>
          </w:p>
        </w:tc>
        <w:tc>
          <w:tcPr>
            <w:tcW w:w="959" w:type="dxa"/>
            <w:vAlign w:val="center"/>
          </w:tcPr>
          <w:p w14:paraId="344F5B0D"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0</w:t>
            </w:r>
            <w:r w:rsidRPr="001F2937">
              <w:rPr>
                <w:rFonts w:asciiTheme="majorEastAsia" w:eastAsiaTheme="majorEastAsia" w:hAnsiTheme="majorEastAsia" w:hint="eastAsia"/>
                <w:sz w:val="16"/>
                <w:szCs w:val="16"/>
              </w:rPr>
              <w:t>週</w:t>
            </w:r>
          </w:p>
        </w:tc>
        <w:tc>
          <w:tcPr>
            <w:tcW w:w="822" w:type="dxa"/>
            <w:vAlign w:val="center"/>
          </w:tcPr>
          <w:p w14:paraId="6364CEBF"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p>
          <w:p w14:paraId="0E49837E" w14:textId="77777777" w:rsidR="002A5DF6"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1</w:t>
            </w:r>
            <w:r w:rsidRPr="001F2937">
              <w:rPr>
                <w:rFonts w:asciiTheme="majorEastAsia" w:eastAsiaTheme="majorEastAsia" w:hAnsiTheme="majorEastAsia" w:hint="eastAsia"/>
                <w:sz w:val="16"/>
                <w:szCs w:val="16"/>
              </w:rPr>
              <w:t>週後</w:t>
            </w:r>
          </w:p>
          <w:p w14:paraId="2D5C6B1A" w14:textId="4CF21BC2" w:rsidR="00672737" w:rsidRPr="001F2937" w:rsidRDefault="002A2CC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1</w:t>
            </w:r>
            <w:r w:rsidR="002A5DF6" w:rsidRPr="001F2937">
              <w:rPr>
                <w:rFonts w:asciiTheme="majorEastAsia" w:eastAsiaTheme="majorEastAsia" w:hAnsiTheme="majorEastAsia" w:hint="eastAsia"/>
                <w:sz w:val="16"/>
                <w:szCs w:val="16"/>
              </w:rPr>
              <w:t>日</w:t>
            </w:r>
          </w:p>
        </w:tc>
        <w:tc>
          <w:tcPr>
            <w:tcW w:w="821" w:type="dxa"/>
            <w:vAlign w:val="center"/>
          </w:tcPr>
          <w:p w14:paraId="4D8585A2"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p>
          <w:p w14:paraId="600E0591" w14:textId="77777777" w:rsidR="002A5DF6"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2</w:t>
            </w:r>
            <w:r w:rsidRPr="001F2937">
              <w:rPr>
                <w:rFonts w:asciiTheme="majorEastAsia" w:eastAsiaTheme="majorEastAsia" w:hAnsiTheme="majorEastAsia" w:hint="eastAsia"/>
                <w:sz w:val="16"/>
                <w:szCs w:val="16"/>
              </w:rPr>
              <w:t>週後</w:t>
            </w:r>
          </w:p>
          <w:p w14:paraId="166472BE" w14:textId="02B1DDF3" w:rsidR="00672737" w:rsidRPr="001F2937" w:rsidRDefault="002A2CC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1</w:t>
            </w:r>
            <w:r w:rsidR="002A5DF6" w:rsidRPr="001F2937">
              <w:rPr>
                <w:rFonts w:asciiTheme="majorEastAsia" w:eastAsiaTheme="majorEastAsia" w:hAnsiTheme="majorEastAsia" w:hint="eastAsia"/>
                <w:sz w:val="16"/>
                <w:szCs w:val="16"/>
              </w:rPr>
              <w:t>日</w:t>
            </w:r>
          </w:p>
        </w:tc>
        <w:tc>
          <w:tcPr>
            <w:tcW w:w="822" w:type="dxa"/>
            <w:vAlign w:val="center"/>
          </w:tcPr>
          <w:p w14:paraId="2692A32A"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p>
          <w:p w14:paraId="1B6087D7" w14:textId="77777777" w:rsidR="002A5DF6"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4</w:t>
            </w:r>
            <w:r w:rsidRPr="001F2937">
              <w:rPr>
                <w:rFonts w:asciiTheme="majorEastAsia" w:eastAsiaTheme="majorEastAsia" w:hAnsiTheme="majorEastAsia" w:hint="eastAsia"/>
                <w:sz w:val="16"/>
                <w:szCs w:val="16"/>
              </w:rPr>
              <w:t>週後</w:t>
            </w:r>
          </w:p>
          <w:p w14:paraId="628A4850" w14:textId="18D977E0" w:rsidR="00672737" w:rsidRPr="001F2937" w:rsidRDefault="002A2CC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3</w:t>
            </w:r>
            <w:r w:rsidR="002A5DF6" w:rsidRPr="001F2937">
              <w:rPr>
                <w:rFonts w:asciiTheme="majorEastAsia" w:eastAsiaTheme="majorEastAsia" w:hAnsiTheme="majorEastAsia" w:hint="eastAsia"/>
                <w:sz w:val="16"/>
                <w:szCs w:val="16"/>
              </w:rPr>
              <w:t>日</w:t>
            </w:r>
          </w:p>
        </w:tc>
        <w:tc>
          <w:tcPr>
            <w:tcW w:w="821" w:type="dxa"/>
            <w:vAlign w:val="center"/>
          </w:tcPr>
          <w:p w14:paraId="6E051EE5"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p>
          <w:p w14:paraId="21529DBA" w14:textId="77777777" w:rsidR="002A5DF6"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6</w:t>
            </w:r>
            <w:r w:rsidRPr="001F2937">
              <w:rPr>
                <w:rFonts w:asciiTheme="majorEastAsia" w:eastAsiaTheme="majorEastAsia" w:hAnsiTheme="majorEastAsia" w:hint="eastAsia"/>
                <w:sz w:val="16"/>
                <w:szCs w:val="16"/>
              </w:rPr>
              <w:t>週後</w:t>
            </w:r>
          </w:p>
          <w:p w14:paraId="557F1E5E" w14:textId="31F29CC4" w:rsidR="00672737" w:rsidRPr="001F2937" w:rsidRDefault="002A2CC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3</w:t>
            </w:r>
            <w:r w:rsidR="002A5DF6" w:rsidRPr="001F2937">
              <w:rPr>
                <w:rFonts w:asciiTheme="majorEastAsia" w:eastAsiaTheme="majorEastAsia" w:hAnsiTheme="majorEastAsia" w:hint="eastAsia"/>
                <w:sz w:val="16"/>
                <w:szCs w:val="16"/>
              </w:rPr>
              <w:t>日</w:t>
            </w:r>
          </w:p>
        </w:tc>
        <w:tc>
          <w:tcPr>
            <w:tcW w:w="1137" w:type="dxa"/>
            <w:vAlign w:val="center"/>
          </w:tcPr>
          <w:p w14:paraId="08BCDAA3" w14:textId="3515E742"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投与</w:t>
            </w:r>
            <w:r w:rsidRPr="001F2937">
              <w:rPr>
                <w:rFonts w:asciiTheme="majorEastAsia" w:eastAsiaTheme="majorEastAsia" w:hAnsiTheme="majorEastAsia"/>
                <w:sz w:val="16"/>
                <w:szCs w:val="16"/>
              </w:rPr>
              <w:t>8</w:t>
            </w:r>
            <w:r w:rsidRPr="001F2937">
              <w:rPr>
                <w:rFonts w:asciiTheme="majorEastAsia" w:eastAsiaTheme="majorEastAsia" w:hAnsiTheme="majorEastAsia" w:hint="eastAsia"/>
                <w:sz w:val="16"/>
                <w:szCs w:val="16"/>
              </w:rPr>
              <w:t>週後</w:t>
            </w:r>
            <w:r w:rsidR="002A5DF6" w:rsidRPr="001F2937">
              <w:rPr>
                <w:rFonts w:asciiTheme="majorEastAsia" w:eastAsiaTheme="majorEastAsia" w:hAnsiTheme="majorEastAsia" w:hint="eastAsia"/>
                <w:sz w:val="16"/>
                <w:szCs w:val="16"/>
              </w:rPr>
              <w:t>±</w:t>
            </w:r>
            <w:r w:rsidR="00B26502" w:rsidRPr="001F2937">
              <w:rPr>
                <w:rFonts w:asciiTheme="majorEastAsia" w:eastAsiaTheme="majorEastAsia" w:hAnsiTheme="majorEastAsia"/>
                <w:sz w:val="16"/>
                <w:szCs w:val="16"/>
              </w:rPr>
              <w:t>7</w:t>
            </w:r>
            <w:r w:rsidR="002A5DF6" w:rsidRPr="001F2937">
              <w:rPr>
                <w:rFonts w:asciiTheme="majorEastAsia" w:eastAsiaTheme="majorEastAsia" w:hAnsiTheme="majorEastAsia" w:hint="eastAsia"/>
                <w:sz w:val="16"/>
                <w:szCs w:val="16"/>
              </w:rPr>
              <w:t>日</w:t>
            </w:r>
            <w:r w:rsidR="002A5DF6" w:rsidRPr="001F2937">
              <w:rPr>
                <w:rFonts w:asciiTheme="majorEastAsia" w:eastAsiaTheme="majorEastAsia" w:hAnsiTheme="majorEastAsia"/>
                <w:sz w:val="16"/>
                <w:szCs w:val="16"/>
              </w:rPr>
              <w:t xml:space="preserve"> </w:t>
            </w:r>
            <w:r w:rsidRPr="001F2937">
              <w:rPr>
                <w:rFonts w:asciiTheme="majorEastAsia" w:eastAsiaTheme="majorEastAsia" w:hAnsiTheme="majorEastAsia"/>
                <w:sz w:val="16"/>
                <w:szCs w:val="16"/>
              </w:rPr>
              <w:t>(終了時)または中止時</w:t>
            </w:r>
          </w:p>
        </w:tc>
        <w:tc>
          <w:tcPr>
            <w:tcW w:w="1279" w:type="dxa"/>
            <w:vAlign w:val="center"/>
          </w:tcPr>
          <w:p w14:paraId="501C5490"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終了</w:t>
            </w:r>
            <w:r w:rsidRPr="001F2937">
              <w:rPr>
                <w:rFonts w:asciiTheme="majorEastAsia" w:eastAsiaTheme="majorEastAsia" w:hAnsiTheme="majorEastAsia"/>
                <w:sz w:val="16"/>
                <w:szCs w:val="16"/>
              </w:rPr>
              <w:t>(中止)</w:t>
            </w:r>
          </w:p>
          <w:p w14:paraId="69E4FEBD" w14:textId="77777777" w:rsidR="00672737" w:rsidRPr="001F2937" w:rsidRDefault="00672737" w:rsidP="00F0605A">
            <w:pPr>
              <w:spacing w:line="200" w:lineRule="exact"/>
              <w:jc w:val="center"/>
              <w:rPr>
                <w:rFonts w:asciiTheme="majorEastAsia" w:eastAsiaTheme="majorEastAsia" w:hAnsiTheme="majorEastAsia"/>
                <w:sz w:val="16"/>
                <w:szCs w:val="16"/>
              </w:rPr>
            </w:pPr>
            <w:r w:rsidRPr="001F2937">
              <w:rPr>
                <w:rFonts w:asciiTheme="majorEastAsia" w:eastAsiaTheme="majorEastAsia" w:hAnsiTheme="majorEastAsia"/>
                <w:sz w:val="16"/>
                <w:szCs w:val="16"/>
              </w:rPr>
              <w:t>4</w:t>
            </w:r>
            <w:r w:rsidRPr="001F2937">
              <w:rPr>
                <w:rFonts w:asciiTheme="majorEastAsia" w:eastAsiaTheme="majorEastAsia" w:hAnsiTheme="majorEastAsia" w:hint="eastAsia"/>
                <w:sz w:val="16"/>
                <w:szCs w:val="16"/>
              </w:rPr>
              <w:t>週後</w:t>
            </w:r>
          </w:p>
        </w:tc>
      </w:tr>
      <w:tr w:rsidR="00810701" w:rsidRPr="001F2937" w14:paraId="56EDA54A" w14:textId="77777777" w:rsidTr="009E3EDE">
        <w:trPr>
          <w:trHeight w:val="335"/>
        </w:trPr>
        <w:tc>
          <w:tcPr>
            <w:tcW w:w="1683" w:type="dxa"/>
            <w:vAlign w:val="center"/>
          </w:tcPr>
          <w:p w14:paraId="4DABF620"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　診</w:t>
            </w:r>
          </w:p>
        </w:tc>
        <w:tc>
          <w:tcPr>
            <w:tcW w:w="1055" w:type="dxa"/>
            <w:vAlign w:val="center"/>
          </w:tcPr>
          <w:p w14:paraId="590E106D"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1</w:t>
            </w:r>
          </w:p>
        </w:tc>
        <w:tc>
          <w:tcPr>
            <w:tcW w:w="959" w:type="dxa"/>
            <w:vAlign w:val="center"/>
          </w:tcPr>
          <w:p w14:paraId="0B990788"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2</w:t>
            </w:r>
          </w:p>
        </w:tc>
        <w:tc>
          <w:tcPr>
            <w:tcW w:w="822" w:type="dxa"/>
            <w:vAlign w:val="center"/>
          </w:tcPr>
          <w:p w14:paraId="08C2AF65"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3</w:t>
            </w:r>
          </w:p>
        </w:tc>
        <w:tc>
          <w:tcPr>
            <w:tcW w:w="821" w:type="dxa"/>
            <w:vAlign w:val="center"/>
          </w:tcPr>
          <w:p w14:paraId="2FCF7801"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4</w:t>
            </w:r>
          </w:p>
        </w:tc>
        <w:tc>
          <w:tcPr>
            <w:tcW w:w="822" w:type="dxa"/>
            <w:vAlign w:val="center"/>
          </w:tcPr>
          <w:p w14:paraId="453B8EB0"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5</w:t>
            </w:r>
          </w:p>
        </w:tc>
        <w:tc>
          <w:tcPr>
            <w:tcW w:w="821" w:type="dxa"/>
            <w:vAlign w:val="center"/>
          </w:tcPr>
          <w:p w14:paraId="18DDC4FD"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6</w:t>
            </w:r>
          </w:p>
        </w:tc>
        <w:tc>
          <w:tcPr>
            <w:tcW w:w="1137" w:type="dxa"/>
            <w:vAlign w:val="center"/>
          </w:tcPr>
          <w:p w14:paraId="0EDAE997"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7</w:t>
            </w:r>
          </w:p>
        </w:tc>
        <w:tc>
          <w:tcPr>
            <w:tcW w:w="1279" w:type="dxa"/>
            <w:vAlign w:val="center"/>
          </w:tcPr>
          <w:p w14:paraId="7F400ADC"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受診</w:t>
            </w:r>
            <w:r w:rsidRPr="001F2937">
              <w:rPr>
                <w:rFonts w:asciiTheme="majorEastAsia" w:eastAsiaTheme="majorEastAsia" w:hAnsiTheme="majorEastAsia"/>
                <w:sz w:val="16"/>
                <w:szCs w:val="16"/>
              </w:rPr>
              <w:t>8</w:t>
            </w:r>
          </w:p>
        </w:tc>
      </w:tr>
      <w:tr w:rsidR="00810701" w:rsidRPr="001F2937" w14:paraId="45AC739D" w14:textId="77777777" w:rsidTr="009E3EDE">
        <w:trPr>
          <w:trHeight w:val="335"/>
        </w:trPr>
        <w:tc>
          <w:tcPr>
            <w:tcW w:w="1683" w:type="dxa"/>
            <w:vAlign w:val="center"/>
          </w:tcPr>
          <w:p w14:paraId="75EADC06"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同意取得</w:t>
            </w:r>
          </w:p>
        </w:tc>
        <w:tc>
          <w:tcPr>
            <w:tcW w:w="1055" w:type="dxa"/>
            <w:vAlign w:val="center"/>
          </w:tcPr>
          <w:p w14:paraId="4E07D1B5"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1D04EC97"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60F51C8B"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3654E979"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728D8CCA"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3B5F0650"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4781F850" w14:textId="77777777" w:rsidR="00672737" w:rsidRPr="001F2937" w:rsidRDefault="00672737" w:rsidP="00F0605A">
            <w:pPr>
              <w:spacing w:line="300" w:lineRule="exact"/>
              <w:jc w:val="center"/>
              <w:rPr>
                <w:rFonts w:asciiTheme="minorEastAsia" w:hAnsiTheme="minorEastAsia"/>
                <w:sz w:val="16"/>
                <w:szCs w:val="16"/>
              </w:rPr>
            </w:pPr>
          </w:p>
        </w:tc>
        <w:tc>
          <w:tcPr>
            <w:tcW w:w="1279" w:type="dxa"/>
            <w:vAlign w:val="center"/>
          </w:tcPr>
          <w:p w14:paraId="601FF951" w14:textId="77777777" w:rsidR="00672737" w:rsidRPr="001F2937" w:rsidRDefault="00672737" w:rsidP="00F0605A">
            <w:pPr>
              <w:spacing w:line="300" w:lineRule="exact"/>
              <w:jc w:val="center"/>
              <w:rPr>
                <w:rFonts w:asciiTheme="minorEastAsia" w:hAnsiTheme="minorEastAsia"/>
                <w:sz w:val="16"/>
                <w:szCs w:val="16"/>
              </w:rPr>
            </w:pPr>
          </w:p>
        </w:tc>
      </w:tr>
      <w:tr w:rsidR="00810701" w:rsidRPr="001F2937" w14:paraId="56D0F6D6" w14:textId="77777777" w:rsidTr="009E3EDE">
        <w:trPr>
          <w:trHeight w:val="335"/>
        </w:trPr>
        <w:tc>
          <w:tcPr>
            <w:tcW w:w="1683" w:type="dxa"/>
            <w:vAlign w:val="center"/>
          </w:tcPr>
          <w:p w14:paraId="03DC2A0D"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患者背景の確認</w:t>
            </w:r>
          </w:p>
        </w:tc>
        <w:tc>
          <w:tcPr>
            <w:tcW w:w="1055" w:type="dxa"/>
            <w:vAlign w:val="center"/>
          </w:tcPr>
          <w:p w14:paraId="3045EA4C"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053A3A95"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25E618DB"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07546247"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4B4AF3AB"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1572B19A"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6C14298C" w14:textId="77777777" w:rsidR="00672737" w:rsidRPr="001F2937" w:rsidRDefault="00672737" w:rsidP="00F0605A">
            <w:pPr>
              <w:spacing w:line="300" w:lineRule="exact"/>
              <w:jc w:val="center"/>
              <w:rPr>
                <w:rFonts w:asciiTheme="minorEastAsia" w:hAnsiTheme="minorEastAsia"/>
                <w:sz w:val="16"/>
                <w:szCs w:val="16"/>
              </w:rPr>
            </w:pPr>
          </w:p>
        </w:tc>
        <w:tc>
          <w:tcPr>
            <w:tcW w:w="1279" w:type="dxa"/>
            <w:vAlign w:val="center"/>
          </w:tcPr>
          <w:p w14:paraId="5C8AE06F" w14:textId="77777777" w:rsidR="00672737" w:rsidRPr="001F2937" w:rsidRDefault="00672737" w:rsidP="00F0605A">
            <w:pPr>
              <w:spacing w:line="300" w:lineRule="exact"/>
              <w:jc w:val="center"/>
              <w:rPr>
                <w:rFonts w:asciiTheme="minorEastAsia" w:hAnsiTheme="minorEastAsia"/>
                <w:sz w:val="16"/>
                <w:szCs w:val="16"/>
              </w:rPr>
            </w:pPr>
          </w:p>
        </w:tc>
      </w:tr>
      <w:tr w:rsidR="00810701" w:rsidRPr="001F2937" w14:paraId="7BA13C3F" w14:textId="77777777" w:rsidTr="009E3EDE">
        <w:trPr>
          <w:trHeight w:val="335"/>
        </w:trPr>
        <w:tc>
          <w:tcPr>
            <w:tcW w:w="1683" w:type="dxa"/>
            <w:vAlign w:val="center"/>
          </w:tcPr>
          <w:p w14:paraId="299A5AE4" w14:textId="0B5A2BD0" w:rsidR="00672737" w:rsidRPr="001F2937" w:rsidRDefault="00DE23B0" w:rsidP="00AA1ECE">
            <w:pPr>
              <w:spacing w:line="300" w:lineRule="exact"/>
              <w:jc w:val="center"/>
              <w:rPr>
                <w:rFonts w:asciiTheme="majorEastAsia" w:eastAsiaTheme="majorEastAsia" w:hAnsiTheme="majorEastAsia"/>
                <w:sz w:val="16"/>
                <w:szCs w:val="16"/>
                <w:lang w:eastAsia="zh-TW"/>
              </w:rPr>
            </w:pPr>
            <w:r w:rsidRPr="001F2937">
              <w:rPr>
                <w:rFonts w:asciiTheme="majorEastAsia" w:eastAsiaTheme="majorEastAsia" w:hAnsiTheme="majorEastAsia"/>
                <w:noProof/>
                <w:sz w:val="16"/>
                <w:szCs w:val="16"/>
              </w:rPr>
              <w:lastRenderedPageBreak/>
              <mc:AlternateContent>
                <mc:Choice Requires="wps">
                  <w:drawing>
                    <wp:anchor distT="4294967294" distB="4294967294" distL="114300" distR="114300" simplePos="0" relativeHeight="251658240" behindDoc="0" locked="0" layoutInCell="0" allowOverlap="1" wp14:anchorId="79EE6DD3" wp14:editId="18A19E85">
                      <wp:simplePos x="0" y="0"/>
                      <wp:positionH relativeFrom="column">
                        <wp:posOffset>2057400</wp:posOffset>
                      </wp:positionH>
                      <wp:positionV relativeFrom="paragraph">
                        <wp:posOffset>140970</wp:posOffset>
                      </wp:positionV>
                      <wp:extent cx="3314700" cy="0"/>
                      <wp:effectExtent l="25400" t="76200" r="38100" b="1016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9598A0" id="直線コネクタ 5" o:spid="_x0000_s1026" style="position:absolute;z-index:251658240;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page;mso-height-relative:page" from="162pt,11.1pt" to="4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MmxgEAAIwDAAAOAAAAZHJzL2Uyb0RvYy54bWysU8Fu2zAMvQ/YPwi6L3bSdVuNOD2k6y7d&#10;FqDdBzASbQuTRUFU4uTvJ2lJWmyXoZgPgig+PfE90svbw2jFHgMbcq2cz2op0CnSxvWt/PF0/+6T&#10;FBzBabDksJVHZHm7evtmOfkGFzSQ1RhEInHcTL6VQ4y+qSpWA47AM/LoUrKjMEJMYegrHWBK7KOt&#10;FnX9oZooaB9IIXM6vfudlKvC33Wo4veuY4zCtjLVFssayrrNa7VaQtMH8INRpzLgFVWMYFx69EJ1&#10;BxHELpi/qEajAjF1caZorKjrjMKiIamZ13+oeRzAY9GSzGF/sYn/H636tl+7Tcilq4N79A+kfrJw&#10;tB7A9VgKeDr61Lh5tqqaPDeXKzlgvwliO30lnTCwi1RcOHRhzJRJnzgUs48Xs/EQhUqHV1fz9x/r&#10;1BN1zlXQnC/6wPEL0ijyppXWuOwDNLB/4JgLgeYMyceO7o21pZfWiamVN9eL63KByRqdkxnGod+u&#10;bRB7yNNQvqIqZV7CAu2cLmQDgv7stIjFghhMMsWizC+MqKWwmIY+7wo6grH/ik4CrDsZmj3MA8vN&#10;lvRxE7K+HKWWF6Wn8cwz9TIuqOefaPULAAD//wMAUEsDBBQABgAIAAAAIQCBiiRR4gAAAA4BAAAP&#10;AAAAZHJzL2Rvd25yZXYueG1sTI/BTsMwDIbvSLxDZCRuLCVM09Y1ndhgFw5I63iArDFtWeJUTbYV&#10;nh4jDnCx5N/25/8vVqN34oxD7AJpuJ9kIJDqYDtqNLztt3dzEDEZssYFQg2fGGFVXl8VJrfhQjs8&#10;V6kRDKGYGw1tSn0uZaxb9CZOQo/Es/cweJO4HRppB3NhuHdSZdlMetMRf2hNj5sW62N18hoeuvVX&#10;9fpsFy9bt95vjmH0H4ud1rc349OSy+MSRMIx/V3ATwb2DyUbO4QT2Sgcg9SUAyUNSikQvDCfzlg4&#10;/AqyLOT/GOU3AAAA//8DAFBLAQItABQABgAIAAAAIQC2gziS/gAAAOEBAAATAAAAAAAAAAAAAAAA&#10;AAAAAABbQ29udGVudF9UeXBlc10ueG1sUEsBAi0AFAAGAAgAAAAhADj9If/WAAAAlAEAAAsAAAAA&#10;AAAAAAAAAAAALwEAAF9yZWxzLy5yZWxzUEsBAi0AFAAGAAgAAAAhAO+ZoybGAQAAjAMAAA4AAAAA&#10;AAAAAAAAAAAALgIAAGRycy9lMm9Eb2MueG1sUEsBAi0AFAAGAAgAAAAhAIGKJFHiAAAADgEAAA8A&#10;AAAAAAAAAAAAAAAAIAQAAGRycy9kb3ducmV2LnhtbFBLBQYAAAAABAAEAPMAAAAvBQAAAAA=&#10;" o:allowincell="f">
                      <v:stroke startarrow="block" endarrow="block"/>
                    </v:line>
                  </w:pict>
                </mc:Fallback>
              </mc:AlternateContent>
            </w:r>
            <w:r w:rsidR="00672737" w:rsidRPr="001F2937">
              <w:rPr>
                <w:rFonts w:asciiTheme="majorEastAsia" w:eastAsiaTheme="majorEastAsia" w:hAnsiTheme="majorEastAsia" w:hint="eastAsia"/>
                <w:sz w:val="16"/>
                <w:szCs w:val="16"/>
                <w:lang w:eastAsia="zh-TW"/>
              </w:rPr>
              <w:t>試験薬投与</w:t>
            </w:r>
            <w:r w:rsidR="00AA1ECE" w:rsidRPr="001F2937">
              <w:rPr>
                <w:rFonts w:asciiTheme="majorEastAsia" w:eastAsiaTheme="majorEastAsia" w:hAnsiTheme="majorEastAsia"/>
                <w:color w:val="0000FF"/>
                <w:sz w:val="16"/>
                <w:szCs w:val="16"/>
                <w:lang w:eastAsia="zh-TW"/>
              </w:rPr>
              <w:br/>
            </w:r>
            <w:r w:rsidR="007766F9" w:rsidRPr="001F2937">
              <w:rPr>
                <w:rFonts w:asciiTheme="majorEastAsia" w:eastAsiaTheme="majorEastAsia" w:hAnsiTheme="majorEastAsia" w:hint="eastAsia"/>
                <w:color w:val="0000FF"/>
                <w:sz w:val="16"/>
                <w:szCs w:val="16"/>
                <w:lang w:eastAsia="zh-TW"/>
              </w:rPr>
              <w:t>（試験機器使用）</w:t>
            </w:r>
          </w:p>
        </w:tc>
        <w:tc>
          <w:tcPr>
            <w:tcW w:w="1055" w:type="dxa"/>
            <w:vAlign w:val="center"/>
          </w:tcPr>
          <w:p w14:paraId="219DACEE"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959" w:type="dxa"/>
            <w:vAlign w:val="center"/>
          </w:tcPr>
          <w:p w14:paraId="38FFE09B"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822" w:type="dxa"/>
            <w:vAlign w:val="center"/>
          </w:tcPr>
          <w:p w14:paraId="4B587259"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821" w:type="dxa"/>
            <w:vAlign w:val="center"/>
          </w:tcPr>
          <w:p w14:paraId="1B27AA95"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822" w:type="dxa"/>
            <w:vAlign w:val="center"/>
          </w:tcPr>
          <w:p w14:paraId="5BC7DF55"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821" w:type="dxa"/>
            <w:vAlign w:val="center"/>
          </w:tcPr>
          <w:p w14:paraId="1DCFAB7A"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1137" w:type="dxa"/>
            <w:vAlign w:val="center"/>
          </w:tcPr>
          <w:p w14:paraId="42F23ADE" w14:textId="77777777" w:rsidR="00672737" w:rsidRPr="001F2937" w:rsidRDefault="00672737" w:rsidP="00F0605A">
            <w:pPr>
              <w:spacing w:line="300" w:lineRule="exact"/>
              <w:jc w:val="center"/>
              <w:rPr>
                <w:rFonts w:asciiTheme="minorEastAsia" w:hAnsiTheme="minorEastAsia"/>
                <w:sz w:val="16"/>
                <w:szCs w:val="16"/>
                <w:lang w:eastAsia="zh-TW"/>
              </w:rPr>
            </w:pPr>
          </w:p>
        </w:tc>
        <w:tc>
          <w:tcPr>
            <w:tcW w:w="1279" w:type="dxa"/>
            <w:vAlign w:val="center"/>
          </w:tcPr>
          <w:p w14:paraId="61C91E6E" w14:textId="77777777" w:rsidR="00672737" w:rsidRPr="001F2937" w:rsidRDefault="00672737" w:rsidP="00F0605A">
            <w:pPr>
              <w:spacing w:line="300" w:lineRule="exact"/>
              <w:ind w:left="130" w:firstLine="90"/>
              <w:jc w:val="center"/>
              <w:rPr>
                <w:rFonts w:asciiTheme="minorEastAsia" w:hAnsiTheme="minorEastAsia"/>
                <w:sz w:val="16"/>
                <w:szCs w:val="16"/>
                <w:lang w:eastAsia="zh-TW"/>
              </w:rPr>
            </w:pPr>
          </w:p>
        </w:tc>
      </w:tr>
      <w:tr w:rsidR="00810701" w:rsidRPr="001F2937" w14:paraId="60842BE0" w14:textId="77777777" w:rsidTr="009E3EDE">
        <w:trPr>
          <w:trHeight w:val="335"/>
        </w:trPr>
        <w:tc>
          <w:tcPr>
            <w:tcW w:w="1683" w:type="dxa"/>
            <w:vAlign w:val="center"/>
          </w:tcPr>
          <w:p w14:paraId="7391385E" w14:textId="2560E2EB"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自覚症状・他覚所見</w:t>
            </w:r>
          </w:p>
        </w:tc>
        <w:tc>
          <w:tcPr>
            <w:tcW w:w="1055" w:type="dxa"/>
            <w:vAlign w:val="center"/>
          </w:tcPr>
          <w:p w14:paraId="252C552D"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30CC6FE6"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2DED8826"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0C8CD91F"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12724066"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441D3D21"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137" w:type="dxa"/>
            <w:vAlign w:val="center"/>
          </w:tcPr>
          <w:p w14:paraId="30BEFE0B"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2A24CAC8"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r>
      <w:tr w:rsidR="00810701" w:rsidRPr="001F2937" w14:paraId="49086438" w14:textId="77777777" w:rsidTr="009E3EDE">
        <w:trPr>
          <w:trHeight w:val="335"/>
        </w:trPr>
        <w:tc>
          <w:tcPr>
            <w:tcW w:w="1683" w:type="dxa"/>
            <w:vAlign w:val="center"/>
          </w:tcPr>
          <w:p w14:paraId="49942CAE" w14:textId="12F64B52" w:rsidR="00672737" w:rsidRPr="001F2937" w:rsidRDefault="00BB291E"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疾病等</w:t>
            </w:r>
            <w:r w:rsidR="00672737" w:rsidRPr="001F2937">
              <w:rPr>
                <w:rFonts w:asciiTheme="majorEastAsia" w:eastAsiaTheme="majorEastAsia" w:hAnsiTheme="majorEastAsia" w:hint="eastAsia"/>
                <w:sz w:val="16"/>
                <w:szCs w:val="16"/>
              </w:rPr>
              <w:t>の観察</w:t>
            </w:r>
            <w:r w:rsidR="00672737" w:rsidRPr="001F2937">
              <w:rPr>
                <w:rFonts w:asciiTheme="majorEastAsia" w:eastAsiaTheme="majorEastAsia" w:hAnsiTheme="majorEastAsia"/>
                <w:sz w:val="16"/>
                <w:szCs w:val="16"/>
                <w:vertAlign w:val="superscript"/>
              </w:rPr>
              <w:t>a</w:t>
            </w:r>
          </w:p>
        </w:tc>
        <w:tc>
          <w:tcPr>
            <w:tcW w:w="1055" w:type="dxa"/>
            <w:vAlign w:val="center"/>
          </w:tcPr>
          <w:p w14:paraId="5482F629" w14:textId="45AF9F2A" w:rsidR="00672737" w:rsidRPr="001F2937" w:rsidRDefault="00672737" w:rsidP="00F0605A">
            <w:pPr>
              <w:spacing w:line="300" w:lineRule="exact"/>
              <w:jc w:val="center"/>
              <w:rPr>
                <w:rFonts w:asciiTheme="minorEastAsia" w:hAnsiTheme="minorEastAsia"/>
                <w:sz w:val="16"/>
                <w:szCs w:val="16"/>
              </w:rPr>
            </w:pPr>
          </w:p>
        </w:tc>
        <w:tc>
          <w:tcPr>
            <w:tcW w:w="959" w:type="dxa"/>
            <w:vAlign w:val="center"/>
          </w:tcPr>
          <w:p w14:paraId="3F2A72C3" w14:textId="5B4F4C12"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5A8183F2" w14:textId="7B7819C8" w:rsidR="00672737" w:rsidRPr="001F2937" w:rsidRDefault="000F7E17" w:rsidP="00F0605A">
            <w:pPr>
              <w:spacing w:line="300" w:lineRule="exact"/>
              <w:jc w:val="center"/>
              <w:rPr>
                <w:rFonts w:asciiTheme="minorEastAsia" w:hAnsiTheme="minorEastAsia"/>
                <w:sz w:val="16"/>
                <w:szCs w:val="16"/>
              </w:rPr>
            </w:pPr>
            <w:r w:rsidRPr="001F2937">
              <w:rPr>
                <w:rFonts w:asciiTheme="majorEastAsia" w:eastAsiaTheme="majorEastAsia" w:hAnsiTheme="majorEastAsia"/>
                <w:noProof/>
                <w:sz w:val="16"/>
                <w:szCs w:val="16"/>
              </w:rPr>
              <mc:AlternateContent>
                <mc:Choice Requires="wps">
                  <w:drawing>
                    <wp:anchor distT="4294967294" distB="4294967294" distL="114300" distR="114300" simplePos="0" relativeHeight="251658249" behindDoc="0" locked="0" layoutInCell="0" allowOverlap="1" wp14:anchorId="2080BA44" wp14:editId="6DF5BC26">
                      <wp:simplePos x="0" y="0"/>
                      <wp:positionH relativeFrom="column">
                        <wp:posOffset>-469265</wp:posOffset>
                      </wp:positionH>
                      <wp:positionV relativeFrom="paragraph">
                        <wp:posOffset>118745</wp:posOffset>
                      </wp:positionV>
                      <wp:extent cx="38862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6FE58E" id="直線コネクタ 1" o:spid="_x0000_s1026" style="position:absolute;z-index:251658249;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page;mso-height-relative:page" from="-36.95pt,9.35pt" to="2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aAxQEAAIwDAAAOAAAAZHJzL2Uyb0RvYy54bWysU8Fu2zAMvQ/YPwi6L04ytMiMOD2k6y7d&#10;FqDdBzCSbAuVRYFUYufvJ2lJVmyXYagPgig+PfE90uu7aXDiaIgt+kYuZnMpjFeore8a+eP54cNK&#10;Co7gNTj0ppEnw/Ju8/7degy1WWKPThsSicRzPYZG9jGGuqpY9WYAnmEwPiVbpAFiCqmrNMGY2AdX&#10;Lefz22pE0oFQGeZ0ev8rKTeFv22Nit/blk0UrpGptlhWKus+r9VmDXVHEHqrzmXAf1QxgPXp0SvV&#10;PUQQB7J/UQ1WETK2caZwqLBtrTJFQ1KzmP+h5qmHYIqWZA6Hq038drTq23Hrd5RLV5N/Co+oXlh4&#10;3PbgO1MKeD6F1LhFtqoaA9fXKzngsCOxH7+iThg4RCwuTC0NmTLpE1Mx+3Q120xRqHT4cbW6TR2U&#10;Ql1yFdSXi4E4fjE4iLxppLM++wA1HB855kKgvkDysccH61zppfNibOSnm+VNucDorM7JDGPq9ltH&#10;4gh5GspXVKXMaxjhwetC1hvQn70WsVgQySZTnJH5hcFoKZxJQ593BR3Bun9FJwHOnw3NHuaB5XqP&#10;+rSjrC9HqeVF6Xk880y9jgvq90+0+QkAAP//AwBQSwMEFAAGAAgAAAAhAJqx2JPiAAAADgEAAA8A&#10;AABkcnMvZG93bnJldi54bWxMT01PwkAQvZv4HzZj4g222Cht6ZYIysWDCcUfsHSHttCdbboLVH+9&#10;YzzoZZKZ9+Z95MvRduKCg28dKZhNIxBIlTMt1Qo+dptJAsIHTUZ3jlDBJ3pYFrc3uc6Mu9IWL2Wo&#10;BYuQz7SCJoQ+k9JXDVrtp65HYuzgBqsDr0MtzaCvLG47+RBFT9Lqltih0T2uG6xO5dkqiNvVV/n+&#10;atK3TbfarU9utMd0q9T93fiy4PG8ABFwDH8f8NOB80PBwfbuTMaLTsFkHqdMZSCZg2DCY5zMQOx/&#10;D7LI5f8axTcAAAD//wMAUEsBAi0AFAAGAAgAAAAhALaDOJL+AAAA4QEAABMAAAAAAAAAAAAAAAAA&#10;AAAAAFtDb250ZW50X1R5cGVzXS54bWxQSwECLQAUAAYACAAAACEAOP0h/9YAAACUAQAACwAAAAAA&#10;AAAAAAAAAAAvAQAAX3JlbHMvLnJlbHNQSwECLQAUAAYACAAAACEAreZmgMUBAACMAwAADgAAAAAA&#10;AAAAAAAAAAAuAgAAZHJzL2Uyb0RvYy54bWxQSwECLQAUAAYACAAAACEAmrHYk+IAAAAOAQAADwAA&#10;AAAAAAAAAAAAAAAfBAAAZHJzL2Rvd25yZXYueG1sUEsFBgAAAAAEAAQA8wAAAC4FAAAAAA==&#10;" o:allowincell="f">
                      <v:stroke startarrow="block" endarrow="block"/>
                    </v:line>
                  </w:pict>
                </mc:Fallback>
              </mc:AlternateContent>
            </w:r>
          </w:p>
        </w:tc>
        <w:tc>
          <w:tcPr>
            <w:tcW w:w="821" w:type="dxa"/>
            <w:vAlign w:val="center"/>
          </w:tcPr>
          <w:p w14:paraId="35AFC457" w14:textId="214BFEBB"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330C06E3" w14:textId="3DEBD975"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6F70FEAA" w14:textId="22C06331"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5CE6B58B" w14:textId="77777777" w:rsidR="00672737" w:rsidRPr="001F2937" w:rsidRDefault="00672737" w:rsidP="00F0605A">
            <w:pPr>
              <w:spacing w:line="300" w:lineRule="exact"/>
              <w:jc w:val="center"/>
              <w:rPr>
                <w:rFonts w:asciiTheme="minorEastAsia" w:hAnsiTheme="minorEastAsia"/>
                <w:sz w:val="16"/>
                <w:szCs w:val="16"/>
              </w:rPr>
            </w:pPr>
          </w:p>
        </w:tc>
        <w:tc>
          <w:tcPr>
            <w:tcW w:w="1279" w:type="dxa"/>
            <w:vAlign w:val="center"/>
          </w:tcPr>
          <w:p w14:paraId="19CF8405" w14:textId="1A05C058" w:rsidR="00672737" w:rsidRPr="001F2937" w:rsidRDefault="00672737" w:rsidP="00F0605A">
            <w:pPr>
              <w:spacing w:line="300" w:lineRule="exact"/>
              <w:jc w:val="center"/>
              <w:rPr>
                <w:rFonts w:asciiTheme="minorEastAsia" w:hAnsiTheme="minorEastAsia"/>
                <w:sz w:val="16"/>
                <w:szCs w:val="16"/>
              </w:rPr>
            </w:pPr>
          </w:p>
        </w:tc>
      </w:tr>
      <w:tr w:rsidR="00506494" w:rsidRPr="001F2937" w14:paraId="4BE7FE02" w14:textId="77777777" w:rsidTr="009E3EDE">
        <w:trPr>
          <w:trHeight w:val="335"/>
        </w:trPr>
        <w:tc>
          <w:tcPr>
            <w:tcW w:w="1683" w:type="dxa"/>
            <w:vAlign w:val="center"/>
          </w:tcPr>
          <w:p w14:paraId="7388BB0F" w14:textId="751FF40C" w:rsidR="00506494" w:rsidRPr="001F2937" w:rsidRDefault="00506494" w:rsidP="00F0605A">
            <w:pPr>
              <w:spacing w:line="300" w:lineRule="exact"/>
              <w:jc w:val="center"/>
              <w:rPr>
                <w:rFonts w:asciiTheme="majorEastAsia" w:eastAsiaTheme="majorEastAsia" w:hAnsiTheme="majorEastAsia"/>
                <w:color w:val="FF0000"/>
                <w:sz w:val="16"/>
                <w:szCs w:val="16"/>
              </w:rPr>
            </w:pPr>
            <w:r w:rsidRPr="001F2937">
              <w:rPr>
                <w:rFonts w:asciiTheme="majorEastAsia" w:eastAsiaTheme="majorEastAsia" w:hAnsiTheme="majorEastAsia" w:hint="eastAsia"/>
                <w:sz w:val="16"/>
                <w:szCs w:val="16"/>
              </w:rPr>
              <w:t>併用薬</w:t>
            </w:r>
          </w:p>
        </w:tc>
        <w:tc>
          <w:tcPr>
            <w:tcW w:w="1055" w:type="dxa"/>
            <w:vAlign w:val="center"/>
          </w:tcPr>
          <w:p w14:paraId="5F7D11E1" w14:textId="77777777" w:rsidR="00506494" w:rsidRPr="001F2937" w:rsidRDefault="00506494" w:rsidP="00F0605A">
            <w:pPr>
              <w:spacing w:line="300" w:lineRule="exact"/>
              <w:jc w:val="center"/>
              <w:rPr>
                <w:rFonts w:asciiTheme="minorEastAsia" w:hAnsiTheme="minorEastAsia"/>
                <w:sz w:val="16"/>
                <w:szCs w:val="16"/>
              </w:rPr>
            </w:pPr>
          </w:p>
        </w:tc>
        <w:tc>
          <w:tcPr>
            <w:tcW w:w="959" w:type="dxa"/>
            <w:vAlign w:val="center"/>
          </w:tcPr>
          <w:p w14:paraId="5C23C013" w14:textId="69B0AB03" w:rsidR="00506494" w:rsidRPr="001F2937" w:rsidRDefault="00506494" w:rsidP="00F0605A">
            <w:pPr>
              <w:spacing w:line="300" w:lineRule="exact"/>
              <w:jc w:val="center"/>
              <w:rPr>
                <w:rFonts w:asciiTheme="minorEastAsia" w:hAnsiTheme="minorEastAsia"/>
                <w:sz w:val="16"/>
                <w:szCs w:val="16"/>
              </w:rPr>
            </w:pPr>
          </w:p>
        </w:tc>
        <w:tc>
          <w:tcPr>
            <w:tcW w:w="822" w:type="dxa"/>
            <w:vAlign w:val="center"/>
          </w:tcPr>
          <w:p w14:paraId="628C82D9" w14:textId="77777777" w:rsidR="00506494" w:rsidRPr="001F2937" w:rsidRDefault="00506494" w:rsidP="00F0605A">
            <w:pPr>
              <w:spacing w:line="300" w:lineRule="exact"/>
              <w:jc w:val="center"/>
              <w:rPr>
                <w:rFonts w:asciiTheme="minorEastAsia" w:hAnsiTheme="minorEastAsia"/>
                <w:sz w:val="16"/>
                <w:szCs w:val="16"/>
              </w:rPr>
            </w:pPr>
          </w:p>
        </w:tc>
        <w:tc>
          <w:tcPr>
            <w:tcW w:w="821" w:type="dxa"/>
            <w:vAlign w:val="center"/>
          </w:tcPr>
          <w:p w14:paraId="4384B8E4" w14:textId="77777777" w:rsidR="00506494" w:rsidRPr="001F2937" w:rsidRDefault="00506494" w:rsidP="00F0605A">
            <w:pPr>
              <w:spacing w:line="300" w:lineRule="exact"/>
              <w:jc w:val="center"/>
              <w:rPr>
                <w:rFonts w:asciiTheme="minorEastAsia" w:hAnsiTheme="minorEastAsia"/>
                <w:sz w:val="16"/>
                <w:szCs w:val="16"/>
              </w:rPr>
            </w:pPr>
          </w:p>
        </w:tc>
        <w:tc>
          <w:tcPr>
            <w:tcW w:w="822" w:type="dxa"/>
            <w:vAlign w:val="center"/>
          </w:tcPr>
          <w:p w14:paraId="55B5D88C" w14:textId="77777777" w:rsidR="00506494" w:rsidRPr="001F2937" w:rsidRDefault="00506494" w:rsidP="00F0605A">
            <w:pPr>
              <w:spacing w:line="300" w:lineRule="exact"/>
              <w:jc w:val="center"/>
              <w:rPr>
                <w:rFonts w:asciiTheme="minorEastAsia" w:hAnsiTheme="minorEastAsia"/>
                <w:sz w:val="16"/>
                <w:szCs w:val="16"/>
              </w:rPr>
            </w:pPr>
          </w:p>
        </w:tc>
        <w:tc>
          <w:tcPr>
            <w:tcW w:w="821" w:type="dxa"/>
            <w:vAlign w:val="center"/>
          </w:tcPr>
          <w:p w14:paraId="3C4144E8" w14:textId="113FCDBC" w:rsidR="00506494" w:rsidRPr="001F2937" w:rsidRDefault="00506494" w:rsidP="00F0605A">
            <w:pPr>
              <w:spacing w:line="300" w:lineRule="exact"/>
              <w:jc w:val="center"/>
              <w:rPr>
                <w:rFonts w:asciiTheme="minorEastAsia" w:hAnsiTheme="minorEastAsia"/>
                <w:sz w:val="16"/>
                <w:szCs w:val="16"/>
              </w:rPr>
            </w:pPr>
          </w:p>
        </w:tc>
        <w:tc>
          <w:tcPr>
            <w:tcW w:w="1137" w:type="dxa"/>
            <w:vAlign w:val="center"/>
          </w:tcPr>
          <w:p w14:paraId="2EFD4E27" w14:textId="77777777" w:rsidR="00506494" w:rsidRPr="001F2937" w:rsidRDefault="00506494" w:rsidP="00F0605A">
            <w:pPr>
              <w:spacing w:line="300" w:lineRule="exact"/>
              <w:jc w:val="center"/>
              <w:rPr>
                <w:rFonts w:asciiTheme="minorEastAsia" w:hAnsiTheme="minorEastAsia"/>
                <w:sz w:val="16"/>
                <w:szCs w:val="16"/>
              </w:rPr>
            </w:pPr>
          </w:p>
        </w:tc>
        <w:tc>
          <w:tcPr>
            <w:tcW w:w="1279" w:type="dxa"/>
            <w:vAlign w:val="center"/>
          </w:tcPr>
          <w:p w14:paraId="46ABE7CA" w14:textId="77777777" w:rsidR="00506494" w:rsidRPr="001F2937" w:rsidRDefault="00506494" w:rsidP="00F0605A">
            <w:pPr>
              <w:spacing w:line="300" w:lineRule="exact"/>
              <w:jc w:val="center"/>
              <w:rPr>
                <w:rFonts w:asciiTheme="minorEastAsia" w:hAnsiTheme="minorEastAsia"/>
                <w:sz w:val="16"/>
                <w:szCs w:val="16"/>
              </w:rPr>
            </w:pPr>
          </w:p>
        </w:tc>
      </w:tr>
      <w:tr w:rsidR="00810701" w:rsidRPr="001F2937" w14:paraId="09729F8D" w14:textId="77777777" w:rsidTr="009E3EDE">
        <w:trPr>
          <w:trHeight w:val="335"/>
        </w:trPr>
        <w:tc>
          <w:tcPr>
            <w:tcW w:w="1683" w:type="dxa"/>
            <w:vAlign w:val="center"/>
          </w:tcPr>
          <w:p w14:paraId="71BADC7D" w14:textId="0DF40290" w:rsidR="00672737" w:rsidRPr="001F2937" w:rsidRDefault="00B26502"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血圧・</w:t>
            </w:r>
            <w:r w:rsidR="00672737" w:rsidRPr="001F2937">
              <w:rPr>
                <w:rFonts w:asciiTheme="majorEastAsia" w:eastAsiaTheme="majorEastAsia" w:hAnsiTheme="majorEastAsia" w:hint="eastAsia"/>
                <w:sz w:val="16"/>
                <w:szCs w:val="16"/>
              </w:rPr>
              <w:t>脈拍測定</w:t>
            </w:r>
          </w:p>
        </w:tc>
        <w:tc>
          <w:tcPr>
            <w:tcW w:w="1055" w:type="dxa"/>
            <w:vAlign w:val="center"/>
          </w:tcPr>
          <w:p w14:paraId="28A9A032"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0E737083"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7DB01CF7"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68542597"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7F33076A"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63B06D7C"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0265112E"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7A50D119"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r>
      <w:tr w:rsidR="00810701" w:rsidRPr="001F2937" w14:paraId="090A5AB0" w14:textId="77777777" w:rsidTr="009E3EDE">
        <w:trPr>
          <w:trHeight w:val="335"/>
        </w:trPr>
        <w:tc>
          <w:tcPr>
            <w:tcW w:w="1683" w:type="dxa"/>
            <w:vAlign w:val="center"/>
          </w:tcPr>
          <w:p w14:paraId="0D5FAB2F"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体重測定</w:t>
            </w:r>
          </w:p>
        </w:tc>
        <w:tc>
          <w:tcPr>
            <w:tcW w:w="1055" w:type="dxa"/>
            <w:vAlign w:val="center"/>
          </w:tcPr>
          <w:p w14:paraId="2A36DE13"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15F25AFE"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0D997ED2"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54A2E8C6"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08C8CD66"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1A7C70E3"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33037C19"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27BC9770" w14:textId="77777777" w:rsidR="00672737" w:rsidRPr="001F2937" w:rsidRDefault="00672737" w:rsidP="00F0605A">
            <w:pPr>
              <w:spacing w:line="300" w:lineRule="exact"/>
              <w:jc w:val="center"/>
              <w:rPr>
                <w:rFonts w:asciiTheme="minorEastAsia" w:hAnsiTheme="minorEastAsia"/>
                <w:sz w:val="16"/>
                <w:szCs w:val="16"/>
              </w:rPr>
            </w:pPr>
          </w:p>
        </w:tc>
      </w:tr>
      <w:tr w:rsidR="009E3EDE" w:rsidRPr="001F2937" w14:paraId="65A54D13" w14:textId="77777777" w:rsidTr="009E3EDE">
        <w:trPr>
          <w:trHeight w:val="477"/>
        </w:trPr>
        <w:tc>
          <w:tcPr>
            <w:tcW w:w="1683" w:type="dxa"/>
            <w:vAlign w:val="center"/>
          </w:tcPr>
          <w:p w14:paraId="0743C77F" w14:textId="4A3CE250" w:rsidR="009E3EDE" w:rsidRPr="001F2937" w:rsidRDefault="009E3EDE"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血液検査</w:t>
            </w:r>
            <w:r w:rsidRPr="001F2937">
              <w:rPr>
                <w:rFonts w:asciiTheme="majorEastAsia" w:eastAsiaTheme="majorEastAsia" w:hAnsiTheme="majorEastAsia"/>
                <w:sz w:val="16"/>
                <w:szCs w:val="16"/>
                <w:vertAlign w:val="superscript"/>
              </w:rPr>
              <w:t>b</w:t>
            </w:r>
          </w:p>
        </w:tc>
        <w:tc>
          <w:tcPr>
            <w:tcW w:w="1055" w:type="dxa"/>
            <w:vAlign w:val="center"/>
          </w:tcPr>
          <w:p w14:paraId="4E49099C"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63028188"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723032C4" w14:textId="77777777" w:rsidR="009E3EDE" w:rsidRPr="001F2937" w:rsidRDefault="009E3EDE" w:rsidP="00F0605A">
            <w:pPr>
              <w:spacing w:line="300" w:lineRule="exact"/>
              <w:jc w:val="center"/>
              <w:rPr>
                <w:rFonts w:asciiTheme="minorEastAsia" w:hAnsiTheme="minorEastAsia"/>
                <w:sz w:val="16"/>
                <w:szCs w:val="16"/>
              </w:rPr>
            </w:pPr>
          </w:p>
        </w:tc>
        <w:tc>
          <w:tcPr>
            <w:tcW w:w="821" w:type="dxa"/>
            <w:vAlign w:val="center"/>
          </w:tcPr>
          <w:p w14:paraId="3E188CC7"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4EDD86A2"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2382D49D" w14:textId="77777777" w:rsidR="009E3EDE" w:rsidRPr="001F2937" w:rsidRDefault="009E3EDE" w:rsidP="00F0605A">
            <w:pPr>
              <w:spacing w:line="300" w:lineRule="exact"/>
              <w:jc w:val="center"/>
              <w:rPr>
                <w:rFonts w:asciiTheme="minorEastAsia" w:hAnsiTheme="minorEastAsia"/>
                <w:sz w:val="16"/>
                <w:szCs w:val="16"/>
              </w:rPr>
            </w:pPr>
          </w:p>
        </w:tc>
        <w:tc>
          <w:tcPr>
            <w:tcW w:w="1137" w:type="dxa"/>
            <w:vAlign w:val="center"/>
          </w:tcPr>
          <w:p w14:paraId="6D2343C1"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7CEB3035"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r>
      <w:tr w:rsidR="009E3EDE" w:rsidRPr="001F2937" w14:paraId="5AF1AC25" w14:textId="77777777" w:rsidTr="009E3EDE">
        <w:trPr>
          <w:trHeight w:val="335"/>
        </w:trPr>
        <w:tc>
          <w:tcPr>
            <w:tcW w:w="1683" w:type="dxa"/>
            <w:vAlign w:val="center"/>
          </w:tcPr>
          <w:p w14:paraId="41372B18" w14:textId="24CF222C" w:rsidR="009E3EDE" w:rsidRPr="001F2937" w:rsidRDefault="009E3EDE"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尿検査</w:t>
            </w:r>
            <w:r w:rsidRPr="001F2937">
              <w:rPr>
                <w:rFonts w:asciiTheme="majorEastAsia" w:eastAsiaTheme="majorEastAsia" w:hAnsiTheme="majorEastAsia"/>
                <w:sz w:val="16"/>
                <w:szCs w:val="16"/>
                <w:vertAlign w:val="superscript"/>
              </w:rPr>
              <w:t>e</w:t>
            </w:r>
          </w:p>
        </w:tc>
        <w:tc>
          <w:tcPr>
            <w:tcW w:w="1055" w:type="dxa"/>
            <w:vAlign w:val="center"/>
          </w:tcPr>
          <w:p w14:paraId="7C7D1AC5"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6678FCB6"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4A83C9C7" w14:textId="77777777" w:rsidR="009E3EDE" w:rsidRPr="001F2937" w:rsidRDefault="009E3EDE" w:rsidP="00F0605A">
            <w:pPr>
              <w:spacing w:line="300" w:lineRule="exact"/>
              <w:jc w:val="center"/>
              <w:rPr>
                <w:rFonts w:asciiTheme="minorEastAsia" w:hAnsiTheme="minorEastAsia"/>
                <w:sz w:val="16"/>
                <w:szCs w:val="16"/>
              </w:rPr>
            </w:pPr>
          </w:p>
        </w:tc>
        <w:tc>
          <w:tcPr>
            <w:tcW w:w="821" w:type="dxa"/>
            <w:vAlign w:val="center"/>
          </w:tcPr>
          <w:p w14:paraId="3CE0B434"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136E11B9"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00AAB017" w14:textId="77777777" w:rsidR="009E3EDE" w:rsidRPr="001F2937" w:rsidRDefault="009E3EDE" w:rsidP="00F0605A">
            <w:pPr>
              <w:spacing w:line="300" w:lineRule="exact"/>
              <w:jc w:val="center"/>
              <w:rPr>
                <w:rFonts w:asciiTheme="minorEastAsia" w:hAnsiTheme="minorEastAsia"/>
                <w:sz w:val="16"/>
                <w:szCs w:val="16"/>
              </w:rPr>
            </w:pPr>
          </w:p>
        </w:tc>
        <w:tc>
          <w:tcPr>
            <w:tcW w:w="1137" w:type="dxa"/>
            <w:vAlign w:val="center"/>
          </w:tcPr>
          <w:p w14:paraId="2F321994"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300C1796" w14:textId="77777777" w:rsidR="009E3EDE" w:rsidRPr="001F2937" w:rsidRDefault="009E3EDE"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r>
      <w:tr w:rsidR="00810701" w:rsidRPr="001F2937" w14:paraId="721D2083" w14:textId="77777777" w:rsidTr="009E3EDE">
        <w:trPr>
          <w:trHeight w:val="335"/>
        </w:trPr>
        <w:tc>
          <w:tcPr>
            <w:tcW w:w="1683" w:type="dxa"/>
            <w:vAlign w:val="center"/>
          </w:tcPr>
          <w:p w14:paraId="0465F70D" w14:textId="395EB0A0"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胸部</w:t>
            </w:r>
            <w:r w:rsidRPr="001F2937">
              <w:rPr>
                <w:rFonts w:asciiTheme="majorEastAsia" w:eastAsiaTheme="majorEastAsia" w:hAnsiTheme="majorEastAsia"/>
                <w:sz w:val="16"/>
                <w:szCs w:val="16"/>
              </w:rPr>
              <w:t>X線検査</w:t>
            </w:r>
          </w:p>
        </w:tc>
        <w:tc>
          <w:tcPr>
            <w:tcW w:w="2014" w:type="dxa"/>
            <w:gridSpan w:val="2"/>
            <w:vAlign w:val="center"/>
          </w:tcPr>
          <w:p w14:paraId="56C36338" w14:textId="77777777" w:rsidR="00672737" w:rsidRPr="001F2937" w:rsidRDefault="00672737" w:rsidP="00F0605A">
            <w:pPr>
              <w:spacing w:line="300" w:lineRule="exact"/>
              <w:ind w:right="-220"/>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20C24FB6"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5978AFF7"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06036F13"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4CC8E54C"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521173B1" w14:textId="77777777" w:rsidR="00672737" w:rsidRPr="001F2937" w:rsidRDefault="00672737" w:rsidP="00F0605A">
            <w:pPr>
              <w:spacing w:line="300" w:lineRule="exact"/>
              <w:jc w:val="center"/>
              <w:rPr>
                <w:rFonts w:asciiTheme="minorEastAsia" w:hAnsiTheme="minorEastAsia"/>
                <w:sz w:val="16"/>
                <w:szCs w:val="16"/>
              </w:rPr>
            </w:pPr>
          </w:p>
        </w:tc>
        <w:tc>
          <w:tcPr>
            <w:tcW w:w="1279" w:type="dxa"/>
            <w:vAlign w:val="center"/>
          </w:tcPr>
          <w:p w14:paraId="02903A67" w14:textId="77777777" w:rsidR="00672737" w:rsidRPr="001F2937" w:rsidRDefault="00672737" w:rsidP="00F0605A">
            <w:pPr>
              <w:spacing w:line="300" w:lineRule="exact"/>
              <w:jc w:val="center"/>
              <w:rPr>
                <w:rFonts w:asciiTheme="minorEastAsia" w:hAnsiTheme="minorEastAsia"/>
                <w:sz w:val="16"/>
                <w:szCs w:val="16"/>
              </w:rPr>
            </w:pPr>
          </w:p>
        </w:tc>
      </w:tr>
      <w:tr w:rsidR="00810701" w:rsidRPr="001F2937" w14:paraId="61B2EB7F" w14:textId="77777777" w:rsidTr="009E3EDE">
        <w:trPr>
          <w:trHeight w:val="335"/>
        </w:trPr>
        <w:tc>
          <w:tcPr>
            <w:tcW w:w="1683" w:type="dxa"/>
            <w:vAlign w:val="center"/>
          </w:tcPr>
          <w:p w14:paraId="62752A0A" w14:textId="00AABE46"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心電図検査</w:t>
            </w:r>
          </w:p>
        </w:tc>
        <w:tc>
          <w:tcPr>
            <w:tcW w:w="2014" w:type="dxa"/>
            <w:gridSpan w:val="2"/>
            <w:vAlign w:val="center"/>
          </w:tcPr>
          <w:p w14:paraId="43DABA7E" w14:textId="77777777" w:rsidR="00672737" w:rsidRPr="001F2937" w:rsidRDefault="00672737" w:rsidP="00F0605A">
            <w:pPr>
              <w:spacing w:line="300" w:lineRule="exact"/>
              <w:ind w:right="-220"/>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39314D17" w14:textId="77777777" w:rsidR="00672737" w:rsidRPr="001F2937" w:rsidRDefault="00672737" w:rsidP="00F0605A">
            <w:pPr>
              <w:spacing w:line="300" w:lineRule="exact"/>
              <w:ind w:right="-241"/>
              <w:jc w:val="center"/>
              <w:rPr>
                <w:rFonts w:asciiTheme="minorEastAsia" w:hAnsiTheme="minorEastAsia"/>
                <w:sz w:val="16"/>
                <w:szCs w:val="16"/>
              </w:rPr>
            </w:pPr>
          </w:p>
        </w:tc>
        <w:tc>
          <w:tcPr>
            <w:tcW w:w="821" w:type="dxa"/>
            <w:vAlign w:val="center"/>
          </w:tcPr>
          <w:p w14:paraId="3367329D"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190D80E9"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36173640"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3388F34B"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27EA4702" w14:textId="77777777" w:rsidR="00672737" w:rsidRPr="001F2937" w:rsidRDefault="00672737" w:rsidP="00F0605A">
            <w:pPr>
              <w:spacing w:line="300" w:lineRule="exact"/>
              <w:jc w:val="center"/>
              <w:rPr>
                <w:rFonts w:asciiTheme="minorEastAsia" w:hAnsiTheme="minorEastAsia"/>
                <w:sz w:val="16"/>
                <w:szCs w:val="16"/>
              </w:rPr>
            </w:pPr>
          </w:p>
        </w:tc>
      </w:tr>
      <w:tr w:rsidR="00810701" w:rsidRPr="001F2937" w14:paraId="782DD8CF" w14:textId="77777777" w:rsidTr="009E3EDE">
        <w:trPr>
          <w:trHeight w:val="335"/>
        </w:trPr>
        <w:tc>
          <w:tcPr>
            <w:tcW w:w="1683" w:type="dxa"/>
            <w:vAlign w:val="center"/>
          </w:tcPr>
          <w:p w14:paraId="280143D3"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△△△測定</w:t>
            </w:r>
          </w:p>
        </w:tc>
        <w:tc>
          <w:tcPr>
            <w:tcW w:w="1055" w:type="dxa"/>
            <w:vAlign w:val="center"/>
          </w:tcPr>
          <w:p w14:paraId="5393C394" w14:textId="77777777" w:rsidR="00672737" w:rsidRPr="001F2937" w:rsidRDefault="00672737" w:rsidP="00F0605A">
            <w:pPr>
              <w:spacing w:line="300" w:lineRule="exact"/>
              <w:ind w:left="-115" w:right="-220"/>
              <w:jc w:val="center"/>
              <w:rPr>
                <w:rFonts w:asciiTheme="minorEastAsia" w:hAnsiTheme="minorEastAsia"/>
                <w:sz w:val="16"/>
                <w:szCs w:val="16"/>
              </w:rPr>
            </w:pPr>
            <w:r w:rsidRPr="001F2937">
              <w:rPr>
                <w:rFonts w:asciiTheme="minorEastAsia" w:hAnsiTheme="minorEastAsia" w:hint="eastAsia"/>
                <w:sz w:val="16"/>
                <w:szCs w:val="16"/>
              </w:rPr>
              <w:t>○</w:t>
            </w:r>
          </w:p>
        </w:tc>
        <w:tc>
          <w:tcPr>
            <w:tcW w:w="959" w:type="dxa"/>
            <w:vAlign w:val="center"/>
          </w:tcPr>
          <w:p w14:paraId="66C2DB02" w14:textId="77777777" w:rsidR="00672737" w:rsidRPr="001F2937" w:rsidRDefault="00672737" w:rsidP="00F0605A">
            <w:pPr>
              <w:spacing w:line="300" w:lineRule="exact"/>
              <w:ind w:left="-115" w:right="-115"/>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5C58B830"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529EE8D2"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3556A2E5"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1" w:type="dxa"/>
            <w:vAlign w:val="center"/>
          </w:tcPr>
          <w:p w14:paraId="57B40687"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306B52FE"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205BADF8"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r>
      <w:tr w:rsidR="00810701" w:rsidRPr="001F2937" w14:paraId="3FF3601B" w14:textId="77777777" w:rsidTr="009E3EDE">
        <w:trPr>
          <w:trHeight w:val="335"/>
        </w:trPr>
        <w:tc>
          <w:tcPr>
            <w:tcW w:w="1683" w:type="dxa"/>
            <w:vAlign w:val="center"/>
          </w:tcPr>
          <w:p w14:paraId="11E3759D" w14:textId="77777777" w:rsidR="00672737" w:rsidRPr="001F2937" w:rsidRDefault="00672737" w:rsidP="00F0605A">
            <w:pPr>
              <w:spacing w:line="300" w:lineRule="exact"/>
              <w:jc w:val="center"/>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□□□測定</w:t>
            </w:r>
          </w:p>
        </w:tc>
        <w:tc>
          <w:tcPr>
            <w:tcW w:w="1055" w:type="dxa"/>
            <w:vAlign w:val="center"/>
          </w:tcPr>
          <w:p w14:paraId="5E23B79D" w14:textId="77777777" w:rsidR="00672737" w:rsidRPr="001F2937" w:rsidRDefault="00672737" w:rsidP="00F0605A">
            <w:pPr>
              <w:spacing w:line="300" w:lineRule="exact"/>
              <w:jc w:val="center"/>
              <w:rPr>
                <w:rFonts w:asciiTheme="minorEastAsia" w:hAnsiTheme="minorEastAsia"/>
                <w:sz w:val="16"/>
                <w:szCs w:val="16"/>
              </w:rPr>
            </w:pPr>
          </w:p>
        </w:tc>
        <w:tc>
          <w:tcPr>
            <w:tcW w:w="959" w:type="dxa"/>
            <w:vAlign w:val="center"/>
          </w:tcPr>
          <w:p w14:paraId="1B47E8FD"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822" w:type="dxa"/>
            <w:vAlign w:val="center"/>
          </w:tcPr>
          <w:p w14:paraId="30C1FB6B"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1CD6F29E" w14:textId="77777777" w:rsidR="00672737" w:rsidRPr="001F2937" w:rsidRDefault="00672737" w:rsidP="00F0605A">
            <w:pPr>
              <w:spacing w:line="300" w:lineRule="exact"/>
              <w:jc w:val="center"/>
              <w:rPr>
                <w:rFonts w:asciiTheme="minorEastAsia" w:hAnsiTheme="minorEastAsia"/>
                <w:sz w:val="16"/>
                <w:szCs w:val="16"/>
              </w:rPr>
            </w:pPr>
          </w:p>
        </w:tc>
        <w:tc>
          <w:tcPr>
            <w:tcW w:w="822" w:type="dxa"/>
            <w:vAlign w:val="center"/>
          </w:tcPr>
          <w:p w14:paraId="7D265A75" w14:textId="77777777" w:rsidR="00672737" w:rsidRPr="001F2937" w:rsidRDefault="00672737" w:rsidP="00F0605A">
            <w:pPr>
              <w:spacing w:line="300" w:lineRule="exact"/>
              <w:jc w:val="center"/>
              <w:rPr>
                <w:rFonts w:asciiTheme="minorEastAsia" w:hAnsiTheme="minorEastAsia"/>
                <w:sz w:val="16"/>
                <w:szCs w:val="16"/>
              </w:rPr>
            </w:pPr>
          </w:p>
        </w:tc>
        <w:tc>
          <w:tcPr>
            <w:tcW w:w="821" w:type="dxa"/>
            <w:vAlign w:val="center"/>
          </w:tcPr>
          <w:p w14:paraId="43692A26" w14:textId="77777777" w:rsidR="00672737" w:rsidRPr="001F2937" w:rsidRDefault="00672737" w:rsidP="00F0605A">
            <w:pPr>
              <w:spacing w:line="300" w:lineRule="exact"/>
              <w:jc w:val="center"/>
              <w:rPr>
                <w:rFonts w:asciiTheme="minorEastAsia" w:hAnsiTheme="minorEastAsia"/>
                <w:sz w:val="16"/>
                <w:szCs w:val="16"/>
              </w:rPr>
            </w:pPr>
          </w:p>
        </w:tc>
        <w:tc>
          <w:tcPr>
            <w:tcW w:w="1137" w:type="dxa"/>
            <w:vAlign w:val="center"/>
          </w:tcPr>
          <w:p w14:paraId="3482C028" w14:textId="77777777" w:rsidR="00672737" w:rsidRPr="001F2937" w:rsidRDefault="00672737" w:rsidP="00F0605A">
            <w:pPr>
              <w:spacing w:line="300" w:lineRule="exact"/>
              <w:jc w:val="center"/>
              <w:rPr>
                <w:rFonts w:asciiTheme="minorEastAsia" w:hAnsiTheme="minorEastAsia"/>
                <w:sz w:val="16"/>
                <w:szCs w:val="16"/>
              </w:rPr>
            </w:pPr>
            <w:r w:rsidRPr="001F2937">
              <w:rPr>
                <w:rFonts w:asciiTheme="minorEastAsia" w:hAnsiTheme="minorEastAsia" w:hint="eastAsia"/>
                <w:sz w:val="16"/>
                <w:szCs w:val="16"/>
              </w:rPr>
              <w:t>●</w:t>
            </w:r>
          </w:p>
        </w:tc>
        <w:tc>
          <w:tcPr>
            <w:tcW w:w="1279" w:type="dxa"/>
            <w:vAlign w:val="center"/>
          </w:tcPr>
          <w:p w14:paraId="17129BE5" w14:textId="77777777" w:rsidR="00672737" w:rsidRPr="001F2937" w:rsidRDefault="00672737" w:rsidP="00F0605A">
            <w:pPr>
              <w:spacing w:line="300" w:lineRule="exact"/>
              <w:jc w:val="center"/>
              <w:rPr>
                <w:rFonts w:asciiTheme="minorEastAsia" w:hAnsiTheme="minorEastAsia"/>
                <w:sz w:val="16"/>
                <w:szCs w:val="16"/>
              </w:rPr>
            </w:pPr>
          </w:p>
        </w:tc>
      </w:tr>
    </w:tbl>
    <w:p w14:paraId="75E426FC" w14:textId="74B1EA46" w:rsidR="00672737" w:rsidRPr="001F2937" w:rsidRDefault="00672737" w:rsidP="000C2B25">
      <w:pPr>
        <w:spacing w:line="300" w:lineRule="exact"/>
        <w:ind w:leftChars="72" w:left="539" w:right="-330" w:hanging="388"/>
        <w:jc w:val="left"/>
        <w:rPr>
          <w:rFonts w:ascii="ＭＳ ゴシック" w:eastAsia="ＭＳ ゴシック" w:hAnsi="ＭＳ ゴシック"/>
          <w:sz w:val="18"/>
          <w:szCs w:val="18"/>
        </w:rPr>
      </w:pPr>
      <w:r w:rsidRPr="001F2937">
        <w:rPr>
          <w:rFonts w:ascii="ＭＳ ゴシック" w:eastAsia="ＭＳ ゴシック" w:hAnsi="ＭＳ ゴシック" w:hint="eastAsia"/>
          <w:sz w:val="18"/>
          <w:szCs w:val="18"/>
        </w:rPr>
        <w:t>○印は試験薬投与</w:t>
      </w:r>
      <w:r w:rsidR="00E268D9" w:rsidRPr="001F2937">
        <w:rPr>
          <w:rFonts w:ascii="ＭＳ ゴシック" w:eastAsia="ＭＳ ゴシック" w:hAnsi="ＭＳ ゴシック" w:hint="eastAsia"/>
          <w:color w:val="0000FF"/>
          <w:sz w:val="18"/>
          <w:szCs w:val="18"/>
        </w:rPr>
        <w:t>（試験機器使用）</w:t>
      </w:r>
      <w:r w:rsidRPr="001F2937">
        <w:rPr>
          <w:rFonts w:ascii="ＭＳ ゴシック" w:eastAsia="ＭＳ ゴシック" w:hAnsi="ＭＳ ゴシック" w:hint="eastAsia"/>
          <w:sz w:val="18"/>
          <w:szCs w:val="18"/>
        </w:rPr>
        <w:t>開始前に行う項目、●印は試験薬投与</w:t>
      </w:r>
      <w:r w:rsidR="00E268D9" w:rsidRPr="001F2937">
        <w:rPr>
          <w:rFonts w:ascii="ＭＳ ゴシック" w:eastAsia="ＭＳ ゴシック" w:hAnsi="ＭＳ ゴシック" w:hint="eastAsia"/>
          <w:color w:val="0000FF"/>
          <w:sz w:val="18"/>
          <w:szCs w:val="18"/>
        </w:rPr>
        <w:t>（試験機器使用）</w:t>
      </w:r>
      <w:r w:rsidRPr="001F2937">
        <w:rPr>
          <w:rFonts w:ascii="ＭＳ ゴシック" w:eastAsia="ＭＳ ゴシック" w:hAnsi="ＭＳ ゴシック" w:hint="eastAsia"/>
          <w:sz w:val="18"/>
          <w:szCs w:val="18"/>
        </w:rPr>
        <w:t>開始後に行う項目</w:t>
      </w:r>
    </w:p>
    <w:p w14:paraId="55217E53" w14:textId="2BF07D2F" w:rsidR="00041499" w:rsidRPr="001F2937" w:rsidRDefault="00D94000" w:rsidP="000C2B25">
      <w:pPr>
        <w:spacing w:line="300" w:lineRule="exact"/>
        <w:ind w:leftChars="72" w:left="539" w:right="-330" w:hanging="388"/>
        <w:jc w:val="left"/>
        <w:rPr>
          <w:rFonts w:ascii="ＭＳ ゴシック" w:eastAsia="ＭＳ ゴシック" w:hAnsi="ＭＳ ゴシック"/>
          <w:color w:val="FF0000"/>
          <w:sz w:val="18"/>
          <w:szCs w:val="18"/>
        </w:rPr>
      </w:pPr>
      <w:r w:rsidRPr="001F2937">
        <w:rPr>
          <w:rFonts w:ascii="ＭＳ ゴシック" w:eastAsia="ＭＳ ゴシック" w:hAnsi="ＭＳ ゴシック" w:hint="eastAsia"/>
          <w:sz w:val="18"/>
          <w:szCs w:val="18"/>
        </w:rPr>
        <w:t>a</w:t>
      </w:r>
      <w:r w:rsidR="00672737" w:rsidRPr="001F2937">
        <w:rPr>
          <w:rFonts w:ascii="ＭＳ ゴシック" w:eastAsia="ＭＳ ゴシック" w:hAnsi="ＭＳ ゴシック"/>
          <w:sz w:val="18"/>
          <w:szCs w:val="18"/>
        </w:rPr>
        <w:t xml:space="preserve">: </w:t>
      </w:r>
      <w:r w:rsidR="00041499" w:rsidRPr="001F2937">
        <w:rPr>
          <w:rFonts w:ascii="ＭＳ ゴシック" w:eastAsia="ＭＳ ゴシック" w:hAnsi="ＭＳ ゴシック" w:hint="eastAsia"/>
          <w:sz w:val="18"/>
          <w:szCs w:val="18"/>
        </w:rPr>
        <w:t>試験薬</w:t>
      </w:r>
      <w:r w:rsidR="00E268D9" w:rsidRPr="001F2937">
        <w:rPr>
          <w:rFonts w:ascii="ＭＳ ゴシック" w:eastAsia="ＭＳ ゴシック" w:hAnsi="ＭＳ ゴシック" w:hint="eastAsia"/>
          <w:sz w:val="18"/>
          <w:szCs w:val="18"/>
        </w:rPr>
        <w:t>（試験機器）</w:t>
      </w:r>
      <w:r w:rsidR="00041499" w:rsidRPr="001F2937">
        <w:rPr>
          <w:rFonts w:ascii="ＭＳ ゴシック" w:eastAsia="ＭＳ ゴシック" w:hAnsi="ＭＳ ゴシック" w:hint="eastAsia"/>
          <w:sz w:val="18"/>
          <w:szCs w:val="18"/>
        </w:rPr>
        <w:t>の有効性または安全性に関連する</w:t>
      </w:r>
      <w:r w:rsidR="002A5B8D" w:rsidRPr="001F2937">
        <w:rPr>
          <w:rFonts w:ascii="ＭＳ ゴシック" w:eastAsia="ＭＳ ゴシック" w:hAnsi="ＭＳ ゴシック" w:hint="eastAsia"/>
          <w:sz w:val="18"/>
          <w:szCs w:val="18"/>
        </w:rPr>
        <w:t>併用</w:t>
      </w:r>
      <w:r w:rsidR="00041499" w:rsidRPr="001F2937">
        <w:rPr>
          <w:rFonts w:ascii="ＭＳ ゴシック" w:eastAsia="ＭＳ ゴシック" w:hAnsi="ＭＳ ゴシック" w:hint="eastAsia"/>
          <w:sz w:val="18"/>
          <w:szCs w:val="18"/>
        </w:rPr>
        <w:t>薬剤等の情報を収集する。</w:t>
      </w:r>
    </w:p>
    <w:p w14:paraId="5BD3F180" w14:textId="30DEE3E7" w:rsidR="00672737" w:rsidRPr="001F2937" w:rsidRDefault="00D94000" w:rsidP="000C2B25">
      <w:pPr>
        <w:spacing w:line="300" w:lineRule="exact"/>
        <w:ind w:leftChars="72" w:left="539" w:right="-330" w:hanging="388"/>
        <w:jc w:val="left"/>
        <w:rPr>
          <w:rFonts w:ascii="ＭＳ ゴシック" w:eastAsia="ＭＳ ゴシック" w:hAnsi="ＭＳ ゴシック"/>
          <w:sz w:val="18"/>
          <w:szCs w:val="18"/>
        </w:rPr>
      </w:pPr>
      <w:r w:rsidRPr="001F2937">
        <w:rPr>
          <w:rFonts w:ascii="ＭＳ ゴシック" w:eastAsia="ＭＳ ゴシック" w:hAnsi="ＭＳ ゴシック"/>
          <w:sz w:val="18"/>
          <w:szCs w:val="18"/>
        </w:rPr>
        <w:t>b</w:t>
      </w:r>
      <w:r w:rsidR="00041499" w:rsidRPr="001F2937">
        <w:rPr>
          <w:rFonts w:ascii="ＭＳ ゴシック" w:eastAsia="ＭＳ ゴシック" w:hAnsi="ＭＳ ゴシック"/>
          <w:sz w:val="18"/>
          <w:szCs w:val="18"/>
        </w:rPr>
        <w:t xml:space="preserve">: </w:t>
      </w:r>
      <w:r w:rsidR="00672737" w:rsidRPr="001F2937">
        <w:rPr>
          <w:rFonts w:ascii="ＭＳ ゴシック" w:eastAsia="ＭＳ ゴシック" w:hAnsi="ＭＳ ゴシック" w:hint="eastAsia"/>
          <w:sz w:val="18"/>
          <w:szCs w:val="18"/>
        </w:rPr>
        <w:t>血液検査として</w:t>
      </w:r>
      <w:r w:rsidR="00672737" w:rsidRPr="001F2937">
        <w:rPr>
          <w:rFonts w:ascii="ＭＳ ゴシック" w:eastAsia="ＭＳ ゴシック" w:hAnsi="ＭＳ ゴシック"/>
          <w:sz w:val="18"/>
          <w:szCs w:val="18"/>
        </w:rPr>
        <w:t>XXX,YYY,ZZZ</w:t>
      </w:r>
      <w:r w:rsidR="00672737" w:rsidRPr="001F2937">
        <w:rPr>
          <w:rFonts w:ascii="ＭＳ ゴシック" w:eastAsia="ＭＳ ゴシック" w:hAnsi="ＭＳ ゴシック" w:hint="eastAsia"/>
          <w:sz w:val="18"/>
          <w:szCs w:val="18"/>
        </w:rPr>
        <w:t>を測定する。これらは試験の安全性を確認するために行う。</w:t>
      </w:r>
    </w:p>
    <w:p w14:paraId="3F7CBB0B" w14:textId="12F92B11" w:rsidR="00672737" w:rsidRPr="001F2937" w:rsidRDefault="00D94000" w:rsidP="000C2B25">
      <w:pPr>
        <w:spacing w:line="300" w:lineRule="exact"/>
        <w:ind w:leftChars="72" w:left="539" w:right="-330" w:hanging="388"/>
        <w:jc w:val="left"/>
        <w:rPr>
          <w:rFonts w:ascii="ＭＳ ゴシック" w:eastAsia="ＭＳ ゴシック" w:hAnsi="ＭＳ ゴシック"/>
          <w:sz w:val="20"/>
          <w:szCs w:val="20"/>
        </w:rPr>
      </w:pPr>
      <w:r w:rsidRPr="001F2937">
        <w:rPr>
          <w:rFonts w:ascii="ＭＳ ゴシック" w:eastAsia="ＭＳ ゴシック" w:hAnsi="ＭＳ ゴシック"/>
          <w:sz w:val="18"/>
          <w:szCs w:val="18"/>
        </w:rPr>
        <w:t>c</w:t>
      </w:r>
      <w:r w:rsidR="00672737" w:rsidRPr="001F2937">
        <w:rPr>
          <w:rFonts w:ascii="ＭＳ ゴシック" w:eastAsia="ＭＳ ゴシック" w:hAnsi="ＭＳ ゴシック"/>
          <w:sz w:val="18"/>
          <w:szCs w:val="18"/>
        </w:rPr>
        <w:t xml:space="preserve">: </w:t>
      </w:r>
      <w:r w:rsidR="00672737" w:rsidRPr="001F2937">
        <w:rPr>
          <w:rFonts w:ascii="ＭＳ ゴシック" w:eastAsia="ＭＳ ゴシック" w:hAnsi="ＭＳ ゴシック" w:hint="eastAsia"/>
          <w:sz w:val="18"/>
          <w:szCs w:val="18"/>
        </w:rPr>
        <w:t>尿検査として</w:t>
      </w:r>
      <w:r w:rsidR="00672737" w:rsidRPr="001F2937">
        <w:rPr>
          <w:rFonts w:ascii="ＭＳ ゴシック" w:eastAsia="ＭＳ ゴシック" w:hAnsi="ＭＳ ゴシック"/>
          <w:sz w:val="18"/>
          <w:szCs w:val="18"/>
        </w:rPr>
        <w:t>XXX,YYY,ZZZ</w:t>
      </w:r>
      <w:r w:rsidR="00672737" w:rsidRPr="001F2937">
        <w:rPr>
          <w:rFonts w:ascii="ＭＳ ゴシック" w:eastAsia="ＭＳ ゴシック" w:hAnsi="ＭＳ ゴシック" w:hint="eastAsia"/>
          <w:sz w:val="18"/>
          <w:szCs w:val="18"/>
        </w:rPr>
        <w:t>を測定する。これらは試験の安全性を確認するために行う。</w:t>
      </w:r>
    </w:p>
    <w:p w14:paraId="2F206146" w14:textId="77777777" w:rsidR="00672737" w:rsidRPr="001F2937" w:rsidRDefault="00672737" w:rsidP="000C2B25">
      <w:pPr>
        <w:spacing w:line="300" w:lineRule="exact"/>
        <w:jc w:val="left"/>
        <w:rPr>
          <w:rFonts w:asciiTheme="minorEastAsia" w:hAnsiTheme="minorEastAsia"/>
          <w:b/>
          <w:sz w:val="20"/>
          <w:szCs w:val="20"/>
        </w:rPr>
      </w:pPr>
    </w:p>
    <w:p w14:paraId="05AF715D" w14:textId="357A9962" w:rsidR="004B5551" w:rsidRPr="001F2937" w:rsidRDefault="00E520D6" w:rsidP="000C2B25">
      <w:pPr>
        <w:pStyle w:val="1"/>
        <w:spacing w:line="300" w:lineRule="exact"/>
        <w:jc w:val="left"/>
        <w:rPr>
          <w:rFonts w:ascii="ＭＳ ゴシック" w:eastAsia="ＭＳ ゴシック" w:hAnsi="ＭＳ ゴシック"/>
          <w:color w:val="0000FF"/>
          <w:sz w:val="20"/>
          <w:szCs w:val="20"/>
        </w:rPr>
      </w:pPr>
      <w:bookmarkStart w:id="8" w:name="_Toc146275801"/>
      <w:r w:rsidRPr="001F2937">
        <w:t>9</w:t>
      </w:r>
      <w:r w:rsidR="00672737" w:rsidRPr="001F2937">
        <w:rPr>
          <w:rFonts w:hint="eastAsia"/>
        </w:rPr>
        <w:t>．</w:t>
      </w:r>
      <w:r w:rsidR="00AA79B3" w:rsidRPr="001F2937">
        <w:rPr>
          <w:rFonts w:hint="eastAsia"/>
        </w:rPr>
        <w:t>脱落基準</w:t>
      </w:r>
      <w:r w:rsidR="00F0605A" w:rsidRPr="001F2937">
        <w:rPr>
          <w:rFonts w:hint="eastAsia"/>
        </w:rPr>
        <w:t>・中止基準</w:t>
      </w:r>
      <w:bookmarkEnd w:id="8"/>
    </w:p>
    <w:p w14:paraId="29D4C93F" w14:textId="7232929E" w:rsidR="002E4F05" w:rsidRPr="001F2937" w:rsidRDefault="00017D7E" w:rsidP="00284111">
      <w:pPr>
        <w:pStyle w:val="ab"/>
        <w:numPr>
          <w:ilvl w:val="0"/>
          <w:numId w:val="73"/>
        </w:num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脱落基準</w:t>
      </w:r>
      <w:r w:rsidR="00F0605A" w:rsidRPr="001F2937">
        <w:rPr>
          <w:rFonts w:ascii="ＭＳ ゴシック" w:eastAsia="ＭＳ ゴシック" w:hAnsi="ＭＳ ゴシック" w:hint="eastAsia"/>
          <w:sz w:val="20"/>
          <w:szCs w:val="20"/>
        </w:rPr>
        <w:t>・中止基準（プロトコル治療の中止）、</w:t>
      </w:r>
    </w:p>
    <w:p w14:paraId="633947EE" w14:textId="0B930928" w:rsidR="002E4F05" w:rsidRPr="001F2937" w:rsidRDefault="008E6A12" w:rsidP="00284111">
      <w:pPr>
        <w:pStyle w:val="af9"/>
        <w:numPr>
          <w:ilvl w:val="0"/>
          <w:numId w:val="7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以下のような項目について具体的基準を箇条書きにする。</w:t>
      </w:r>
      <w:r w:rsidR="00D94000" w:rsidRPr="001F2937">
        <w:rPr>
          <w:rFonts w:asciiTheme="minorEastAsia" w:eastAsiaTheme="minorEastAsia" w:hAnsiTheme="minorEastAsia" w:hint="eastAsia"/>
          <w:color w:val="FF0000"/>
        </w:rPr>
        <w:t>同意取得後から介入前までを脱落、介入後は中止と判断する。</w:t>
      </w:r>
    </w:p>
    <w:p w14:paraId="278971B2" w14:textId="77777777" w:rsidR="002E4F05" w:rsidRPr="001F2937" w:rsidRDefault="002E4F05" w:rsidP="00981ED0">
      <w:pPr>
        <w:pStyle w:val="af9"/>
        <w:numPr>
          <w:ilvl w:val="0"/>
          <w:numId w:val="12"/>
        </w:numPr>
        <w:tabs>
          <w:tab w:val="left" w:pos="1276"/>
        </w:tabs>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被験者から試験参加の辞退の申し出や同意の撤回があった場合</w:t>
      </w:r>
    </w:p>
    <w:p w14:paraId="5EDB7348" w14:textId="6F3C9824" w:rsidR="002E4F05" w:rsidRPr="001F2937" w:rsidRDefault="002E4F05" w:rsidP="00981ED0">
      <w:pPr>
        <w:pStyle w:val="af9"/>
        <w:numPr>
          <w:ilvl w:val="0"/>
          <w:numId w:val="12"/>
        </w:numPr>
        <w:tabs>
          <w:tab w:val="left" w:pos="1276"/>
        </w:tabs>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登録後に適格性</w:t>
      </w:r>
      <w:r w:rsidR="0040266B" w:rsidRPr="001F2937">
        <w:rPr>
          <w:rFonts w:ascii="ＭＳ ゴシック" w:eastAsia="ＭＳ ゴシック" w:hAnsi="ＭＳ ゴシック" w:hint="eastAsia"/>
          <w:color w:val="0000FF"/>
        </w:rPr>
        <w:t>基準を満たさ</w:t>
      </w:r>
      <w:r w:rsidRPr="001F2937">
        <w:rPr>
          <w:rFonts w:ascii="ＭＳ ゴシック" w:eastAsia="ＭＳ ゴシック" w:hAnsi="ＭＳ ゴシック" w:hint="eastAsia"/>
          <w:color w:val="0000FF"/>
        </w:rPr>
        <w:t>ないことが判明した場合</w:t>
      </w:r>
    </w:p>
    <w:p w14:paraId="23E28526" w14:textId="7777777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原疾患が完治し、継続投与の必要がなくなった場合</w:t>
      </w:r>
    </w:p>
    <w:p w14:paraId="441ABD2D" w14:textId="7E2E91F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原疾患の悪化のため、試験薬の投与</w:t>
      </w:r>
      <w:r w:rsidR="00E268D9" w:rsidRPr="001F2937">
        <w:rPr>
          <w:rFonts w:ascii="ＭＳ ゴシック" w:eastAsia="ＭＳ ゴシック" w:hAnsi="ＭＳ ゴシック" w:hint="eastAsia"/>
          <w:color w:val="0000FF"/>
        </w:rPr>
        <w:t>（試験機器の使用）</w:t>
      </w:r>
      <w:r w:rsidRPr="001F2937">
        <w:rPr>
          <w:rFonts w:ascii="ＭＳ ゴシック" w:eastAsia="ＭＳ ゴシック" w:hAnsi="ＭＳ ゴシック" w:hint="eastAsia"/>
          <w:color w:val="0000FF"/>
        </w:rPr>
        <w:t>継続が好ましくないと判断された場合</w:t>
      </w:r>
    </w:p>
    <w:p w14:paraId="50D82DEE" w14:textId="7777777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合併症の増悪により試験の継続が困難な場合</w:t>
      </w:r>
    </w:p>
    <w:p w14:paraId="1066E159" w14:textId="4BC6044D" w:rsidR="002E4F05" w:rsidRPr="001F2937" w:rsidRDefault="00BB291E"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疾病等</w:t>
      </w:r>
      <w:r w:rsidR="002E4F05" w:rsidRPr="001F2937">
        <w:rPr>
          <w:rFonts w:ascii="ＭＳ ゴシック" w:eastAsia="ＭＳ ゴシック" w:hAnsi="ＭＳ ゴシック" w:hint="eastAsia"/>
          <w:color w:val="0000FF"/>
        </w:rPr>
        <w:t>により試験の継続が困難な場合</w:t>
      </w:r>
    </w:p>
    <w:p w14:paraId="55DFDDA9" w14:textId="7777777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妊娠が判明した場合</w:t>
      </w:r>
    </w:p>
    <w:p w14:paraId="08477D6E" w14:textId="7777777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著しくコンプライアンス不良の場合（全予定投与回数の</w:t>
      </w:r>
      <w:r w:rsidRPr="001F2937">
        <w:rPr>
          <w:rFonts w:ascii="ＭＳ ゴシック" w:eastAsia="ＭＳ ゴシック" w:hAnsi="ＭＳ ゴシック"/>
          <w:color w:val="0000FF"/>
        </w:rPr>
        <w:t>70％未満の服薬となると判断される場合、あるいは120％を越えると判断される場合）</w:t>
      </w:r>
    </w:p>
    <w:p w14:paraId="39A3A10E" w14:textId="77777777" w:rsidR="002E4F05" w:rsidRPr="001F2937" w:rsidRDefault="002E4F05" w:rsidP="00981ED0">
      <w:pPr>
        <w:pStyle w:val="af9"/>
        <w:numPr>
          <w:ilvl w:val="0"/>
          <w:numId w:val="12"/>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試験全体が中止された場合</w:t>
      </w:r>
    </w:p>
    <w:p w14:paraId="5566637C" w14:textId="77777777" w:rsidR="002E4F05" w:rsidRPr="001F2937" w:rsidRDefault="002E4F05" w:rsidP="00981ED0">
      <w:pPr>
        <w:pStyle w:val="af9"/>
        <w:numPr>
          <w:ilvl w:val="0"/>
          <w:numId w:val="12"/>
        </w:numPr>
        <w:tabs>
          <w:tab w:val="num" w:pos="1418"/>
        </w:tabs>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その他の理由により、医師が試験を中止することが適当と判断した場合</w:t>
      </w:r>
    </w:p>
    <w:p w14:paraId="6E4AE621" w14:textId="356E8D3D" w:rsidR="00672737" w:rsidRPr="001F2937" w:rsidRDefault="00672737" w:rsidP="00284111">
      <w:pPr>
        <w:pStyle w:val="ab"/>
        <w:numPr>
          <w:ilvl w:val="0"/>
          <w:numId w:val="73"/>
        </w:numPr>
        <w:spacing w:line="300" w:lineRule="exact"/>
        <w:ind w:leftChars="100" w:left="610" w:hangingChars="200" w:hanging="400"/>
        <w:jc w:val="left"/>
        <w:rPr>
          <w:rFonts w:ascii="ＭＳ ゴシック" w:eastAsia="ＭＳ ゴシック" w:hAnsi="ＭＳ ゴシック"/>
          <w:color w:val="3333FF"/>
          <w:sz w:val="20"/>
          <w:szCs w:val="20"/>
        </w:rPr>
      </w:pPr>
      <w:r w:rsidRPr="001F2937">
        <w:rPr>
          <w:rFonts w:ascii="ＭＳ ゴシック" w:eastAsia="ＭＳ ゴシック" w:hAnsi="ＭＳ ゴシック" w:hint="eastAsia"/>
          <w:color w:val="3333FF"/>
          <w:sz w:val="20"/>
          <w:szCs w:val="20"/>
        </w:rPr>
        <w:t>研究</w:t>
      </w:r>
      <w:r w:rsidR="00EC749F" w:rsidRPr="001F2937">
        <w:rPr>
          <w:rFonts w:ascii="ＭＳ ゴシック" w:eastAsia="ＭＳ ゴシック" w:hAnsi="ＭＳ ゴシック" w:hint="eastAsia"/>
          <w:color w:val="3333FF"/>
          <w:sz w:val="20"/>
          <w:szCs w:val="20"/>
        </w:rPr>
        <w:t>責任医師</w:t>
      </w:r>
      <w:r w:rsidR="00A9580D" w:rsidRPr="001F2937">
        <w:rPr>
          <w:rFonts w:ascii="ＭＳ ゴシック" w:eastAsia="ＭＳ ゴシック" w:hAnsi="ＭＳ ゴシック" w:hint="eastAsia"/>
          <w:color w:val="3333FF"/>
          <w:sz w:val="20"/>
          <w:szCs w:val="20"/>
        </w:rPr>
        <w:t>または</w:t>
      </w:r>
      <w:r w:rsidR="00EC749F" w:rsidRPr="001F2937">
        <w:rPr>
          <w:rFonts w:ascii="ＭＳ ゴシック" w:eastAsia="ＭＳ ゴシック" w:hAnsi="ＭＳ ゴシック" w:hint="eastAsia"/>
          <w:color w:val="3333FF"/>
          <w:sz w:val="20"/>
          <w:szCs w:val="20"/>
        </w:rPr>
        <w:t>研究分担医師</w:t>
      </w:r>
      <w:r w:rsidRPr="001F2937">
        <w:rPr>
          <w:rFonts w:ascii="ＭＳ ゴシック" w:eastAsia="ＭＳ ゴシック" w:hAnsi="ＭＳ ゴシック" w:hint="eastAsia"/>
          <w:color w:val="3333FF"/>
          <w:sz w:val="20"/>
          <w:szCs w:val="20"/>
        </w:rPr>
        <w:t>は</w:t>
      </w:r>
      <w:r w:rsidR="00EC749F" w:rsidRPr="001F2937">
        <w:rPr>
          <w:rFonts w:ascii="ＭＳ ゴシック" w:eastAsia="ＭＳ ゴシック" w:hAnsi="ＭＳ ゴシック" w:hint="eastAsia"/>
          <w:color w:val="3333FF"/>
          <w:sz w:val="20"/>
          <w:szCs w:val="20"/>
        </w:rPr>
        <w:t>、</w:t>
      </w:r>
      <w:r w:rsidRPr="001F2937">
        <w:rPr>
          <w:rFonts w:ascii="ＭＳ ゴシック" w:eastAsia="ＭＳ ゴシック" w:hAnsi="ＭＳ ゴシック" w:hint="eastAsia"/>
          <w:color w:val="3333FF"/>
          <w:sz w:val="20"/>
          <w:szCs w:val="20"/>
        </w:rPr>
        <w:t>何らかの理由で試験継続が不可能と判断した場合には、試験薬の投与</w:t>
      </w:r>
      <w:r w:rsidR="007766F9" w:rsidRPr="001F2937">
        <w:rPr>
          <w:rFonts w:ascii="ＭＳ ゴシック" w:eastAsia="ＭＳ ゴシック" w:hAnsi="ＭＳ ゴシック" w:hint="eastAsia"/>
          <w:color w:val="3333FF"/>
          <w:sz w:val="20"/>
          <w:szCs w:val="20"/>
        </w:rPr>
        <w:t>（試験機器の使用）</w:t>
      </w:r>
      <w:r w:rsidRPr="001F2937">
        <w:rPr>
          <w:rFonts w:ascii="ＭＳ ゴシック" w:eastAsia="ＭＳ ゴシック" w:hAnsi="ＭＳ ゴシック" w:hint="eastAsia"/>
          <w:color w:val="3333FF"/>
          <w:sz w:val="20"/>
          <w:szCs w:val="20"/>
        </w:rPr>
        <w:t>を中止する。中止･脱落の日付･時期、理由、経過をカルテならびに症例報告書に記載するとともに、中止･脱落時点で必要な検査を行い、有効性･安全性の評価を行う。</w:t>
      </w:r>
    </w:p>
    <w:p w14:paraId="21ECFCB2" w14:textId="41027B8B" w:rsidR="00867225" w:rsidRPr="001F2937" w:rsidRDefault="00867225" w:rsidP="00284111">
      <w:pPr>
        <w:pStyle w:val="ab"/>
        <w:numPr>
          <w:ilvl w:val="0"/>
          <w:numId w:val="73"/>
        </w:numPr>
        <w:spacing w:line="300" w:lineRule="exact"/>
        <w:ind w:leftChars="100" w:left="610" w:hangingChars="200" w:hanging="400"/>
        <w:jc w:val="left"/>
        <w:rPr>
          <w:rFonts w:ascii="ＭＳ ゴシック" w:eastAsia="ＭＳ ゴシック" w:hAnsi="ＭＳ ゴシック"/>
          <w:color w:val="3333FF"/>
          <w:sz w:val="20"/>
          <w:szCs w:val="20"/>
        </w:rPr>
      </w:pPr>
      <w:r w:rsidRPr="001F2937">
        <w:rPr>
          <w:rFonts w:ascii="ＭＳ ゴシック" w:eastAsia="ＭＳ ゴシック" w:hAnsi="ＭＳ ゴシック" w:hint="eastAsia"/>
          <w:color w:val="3333FF"/>
          <w:sz w:val="20"/>
          <w:szCs w:val="20"/>
        </w:rPr>
        <w:t>中止後の対応（検査・処置や追跡期間等）</w:t>
      </w:r>
      <w:r w:rsidR="00AA79B3" w:rsidRPr="001F2937">
        <w:rPr>
          <w:rFonts w:ascii="ＭＳ ゴシック" w:eastAsia="ＭＳ ゴシック" w:hAnsi="ＭＳ ゴシック" w:hint="eastAsia"/>
          <w:color w:val="3333FF"/>
          <w:sz w:val="20"/>
          <w:szCs w:val="20"/>
        </w:rPr>
        <w:t>：</w:t>
      </w:r>
      <w:r w:rsidRPr="001F2937">
        <w:rPr>
          <w:rFonts w:ascii="ＭＳ ゴシック" w:eastAsia="ＭＳ ゴシック" w:hAnsi="ＭＳ ゴシック" w:hint="eastAsia"/>
          <w:color w:val="3333FF"/>
          <w:sz w:val="20"/>
          <w:szCs w:val="20"/>
        </w:rPr>
        <w:t>疾病等の発生により中止した場合は、可能なかぎり原状に回復するまでフォローする。患者の申出により中止した場合でも、最善の治療の機会を提供する</w:t>
      </w:r>
      <w:r w:rsidR="00EC749F" w:rsidRPr="001F2937">
        <w:rPr>
          <w:rFonts w:ascii="ＭＳ ゴシック" w:eastAsia="ＭＳ ゴシック" w:hAnsi="ＭＳ ゴシック" w:hint="eastAsia"/>
          <w:color w:val="3333FF"/>
          <w:sz w:val="20"/>
          <w:szCs w:val="20"/>
        </w:rPr>
        <w:t>。</w:t>
      </w:r>
    </w:p>
    <w:p w14:paraId="15EB8E8A" w14:textId="08C86AB5" w:rsidR="00672737" w:rsidRPr="001F2937" w:rsidRDefault="00867225" w:rsidP="00284111">
      <w:pPr>
        <w:pStyle w:val="ab"/>
        <w:numPr>
          <w:ilvl w:val="0"/>
          <w:numId w:val="73"/>
        </w:numPr>
        <w:spacing w:line="300" w:lineRule="exact"/>
        <w:ind w:leftChars="100" w:left="610" w:hangingChars="200" w:hanging="400"/>
        <w:jc w:val="left"/>
        <w:rPr>
          <w:rFonts w:ascii="ＭＳ ゴシック" w:eastAsia="ＭＳ ゴシック" w:hAnsi="ＭＳ ゴシック"/>
          <w:color w:val="3333FF"/>
          <w:sz w:val="20"/>
          <w:szCs w:val="20"/>
        </w:rPr>
      </w:pPr>
      <w:r w:rsidRPr="001F2937">
        <w:rPr>
          <w:rFonts w:asciiTheme="minorEastAsia" w:hAnsiTheme="minorEastAsia" w:hint="eastAsia"/>
          <w:color w:val="FF0000"/>
          <w:sz w:val="20"/>
          <w:szCs w:val="20"/>
        </w:rPr>
        <w:t>長期投与の試験で、疾病等や合併症のため試験薬の投与（試験機器の使用）を一時休止</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中断</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する場合、その最長期間と回数について規定する。</w:t>
      </w:r>
    </w:p>
    <w:p w14:paraId="305955DE" w14:textId="77777777" w:rsidR="00C91B50" w:rsidRPr="001F2937" w:rsidRDefault="00C91B50" w:rsidP="000C2B25">
      <w:pPr>
        <w:spacing w:line="300" w:lineRule="exact"/>
        <w:ind w:left="426" w:hanging="400"/>
        <w:jc w:val="left"/>
        <w:rPr>
          <w:rFonts w:asciiTheme="minorEastAsia" w:hAnsiTheme="minorEastAsia"/>
          <w:sz w:val="20"/>
          <w:szCs w:val="20"/>
        </w:rPr>
      </w:pPr>
    </w:p>
    <w:p w14:paraId="08C7F37E" w14:textId="43E6284B" w:rsidR="00672737" w:rsidRPr="001F2937" w:rsidRDefault="00672737" w:rsidP="000C2B25">
      <w:pPr>
        <w:spacing w:line="300" w:lineRule="exact"/>
        <w:ind w:left="426" w:hanging="583"/>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注意：試験薬投与開始後に同意の撤回があった場合は、試験薬の効果不発揮あるいは</w:t>
      </w:r>
      <w:r w:rsidR="002F68F2" w:rsidRPr="001F2937">
        <w:rPr>
          <w:rFonts w:asciiTheme="minorEastAsia" w:hAnsiTheme="minorEastAsia" w:hint="eastAsia"/>
          <w:color w:val="FF0000"/>
          <w:sz w:val="20"/>
          <w:szCs w:val="20"/>
        </w:rPr>
        <w:t>有害事象</w:t>
      </w:r>
      <w:r w:rsidRPr="001F2937">
        <w:rPr>
          <w:rFonts w:asciiTheme="minorEastAsia" w:hAnsiTheme="minorEastAsia" w:hint="eastAsia"/>
          <w:color w:val="FF0000"/>
          <w:sz w:val="20"/>
          <w:szCs w:val="20"/>
        </w:rPr>
        <w:t>によるものか、あるいは偶発的事象（転居等）によるものかをできるだけ明らかにし、有効性・安全性評価の対象</w:t>
      </w:r>
      <w:r w:rsidRPr="001F2937">
        <w:rPr>
          <w:rFonts w:asciiTheme="minorEastAsia" w:hAnsiTheme="minorEastAsia" w:hint="eastAsia"/>
          <w:color w:val="FF0000"/>
          <w:sz w:val="20"/>
          <w:szCs w:val="20"/>
        </w:rPr>
        <w:lastRenderedPageBreak/>
        <w:t>となる症例としての採否の参考となるように記録する。</w:t>
      </w:r>
    </w:p>
    <w:p w14:paraId="213C8BF4" w14:textId="77777777" w:rsidR="00E83B1C" w:rsidRPr="001F2937" w:rsidRDefault="00E83B1C" w:rsidP="000C2B25">
      <w:pPr>
        <w:spacing w:line="300" w:lineRule="exact"/>
        <w:jc w:val="left"/>
        <w:rPr>
          <w:rFonts w:asciiTheme="minorEastAsia" w:hAnsiTheme="minorEastAsia"/>
          <w:sz w:val="20"/>
          <w:szCs w:val="20"/>
        </w:rPr>
      </w:pPr>
    </w:p>
    <w:p w14:paraId="6DD26737" w14:textId="5CA85BD0" w:rsidR="003054DC" w:rsidRPr="001F2937" w:rsidRDefault="00393C4B" w:rsidP="000C2B25">
      <w:pPr>
        <w:pStyle w:val="1"/>
        <w:spacing w:line="300" w:lineRule="exact"/>
        <w:jc w:val="left"/>
        <w:rPr>
          <w:rFonts w:asciiTheme="majorEastAsia" w:hAnsiTheme="majorEastAsia"/>
          <w:color w:val="FF0000"/>
          <w:sz w:val="20"/>
          <w:szCs w:val="20"/>
        </w:rPr>
      </w:pPr>
      <w:bookmarkStart w:id="9" w:name="_Toc146275802"/>
      <w:r w:rsidRPr="001F2937">
        <w:t>1</w:t>
      </w:r>
      <w:r w:rsidR="00E520D6" w:rsidRPr="001F2937">
        <w:t>0</w:t>
      </w:r>
      <w:r w:rsidR="00672737" w:rsidRPr="001F2937">
        <w:rPr>
          <w:rFonts w:hint="eastAsia"/>
        </w:rPr>
        <w:t>．</w:t>
      </w:r>
      <w:r w:rsidR="007854B8" w:rsidRPr="001F2937">
        <w:rPr>
          <w:rFonts w:hint="eastAsia"/>
        </w:rPr>
        <w:t>疾病等</w:t>
      </w:r>
      <w:r w:rsidR="00672737" w:rsidRPr="001F2937">
        <w:rPr>
          <w:rFonts w:hint="eastAsia"/>
        </w:rPr>
        <w:t>発生時の取扱い</w:t>
      </w:r>
      <w:bookmarkEnd w:id="9"/>
    </w:p>
    <w:p w14:paraId="4B7BCB12" w14:textId="77777777" w:rsidR="00580111" w:rsidRPr="001F2937" w:rsidRDefault="00580111" w:rsidP="00284111">
      <w:pPr>
        <w:pStyle w:val="ab"/>
        <w:numPr>
          <w:ilvl w:val="1"/>
          <w:numId w:val="52"/>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「疾病等」の定義</w:t>
      </w:r>
    </w:p>
    <w:p w14:paraId="672A4EE6" w14:textId="5A7F18E1" w:rsidR="00580111" w:rsidRPr="001F2937" w:rsidRDefault="00580111" w:rsidP="00ED76EF">
      <w:pPr>
        <w:spacing w:line="300" w:lineRule="exact"/>
        <w:ind w:firstLineChars="100" w:firstLine="200"/>
        <w:jc w:val="left"/>
        <w:rPr>
          <w:rFonts w:ascii="ＭＳ明朝" w:eastAsiaTheme="majorEastAsia" w:cs="ＭＳ明朝"/>
          <w:kern w:val="0"/>
          <w:sz w:val="20"/>
          <w:szCs w:val="20"/>
        </w:rPr>
      </w:pPr>
      <w:r w:rsidRPr="001F2937">
        <w:rPr>
          <w:rFonts w:ascii="ＭＳ明朝" w:eastAsiaTheme="majorEastAsia" w:cs="ＭＳ明朝" w:hint="eastAsia"/>
          <w:kern w:val="0"/>
          <w:sz w:val="20"/>
          <w:szCs w:val="20"/>
        </w:rPr>
        <w:t>「疾病等」とは、特定臨床研究の実施に起因するものと疑われる疾病、障害若しくは死亡又は感染症に加え、臨床検査値の異常や諸症状を含む</w:t>
      </w:r>
      <w:r w:rsidR="00A3547F" w:rsidRPr="001F2937">
        <w:rPr>
          <w:rFonts w:ascii="ＭＳ明朝" w:eastAsiaTheme="majorEastAsia" w:cs="ＭＳ明朝" w:hint="eastAsia"/>
          <w:kern w:val="0"/>
          <w:sz w:val="20"/>
          <w:szCs w:val="20"/>
        </w:rPr>
        <w:t>（研究との因果関係が否定できない有害事象）</w:t>
      </w:r>
      <w:r w:rsidRPr="001F2937">
        <w:rPr>
          <w:rFonts w:asciiTheme="minorEastAsia" w:hAnsiTheme="minorEastAsia" w:hint="eastAsia"/>
          <w:color w:val="FF0000"/>
          <w:sz w:val="20"/>
          <w:szCs w:val="20"/>
        </w:rPr>
        <w:t>（課長通知2.</w:t>
      </w:r>
      <w:r w:rsidR="00A9580D"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9）①および（64）参照）</w:t>
      </w:r>
      <w:r w:rsidR="00A9580D" w:rsidRPr="001F2937">
        <w:rPr>
          <w:rFonts w:asciiTheme="minorEastAsia" w:hAnsiTheme="minorEastAsia" w:hint="eastAsia"/>
          <w:color w:val="000000" w:themeColor="text1"/>
          <w:sz w:val="20"/>
          <w:szCs w:val="20"/>
        </w:rPr>
        <w:t>。</w:t>
      </w:r>
    </w:p>
    <w:p w14:paraId="4A576A4F" w14:textId="77777777" w:rsidR="00580111" w:rsidRPr="001F2937" w:rsidRDefault="00580111" w:rsidP="000C2B25">
      <w:pPr>
        <w:autoSpaceDE w:val="0"/>
        <w:autoSpaceDN w:val="0"/>
        <w:adjustRightInd w:val="0"/>
        <w:spacing w:line="300" w:lineRule="exact"/>
        <w:ind w:leftChars="270" w:left="567"/>
        <w:jc w:val="left"/>
        <w:rPr>
          <w:rFonts w:asciiTheme="majorEastAsia" w:eastAsiaTheme="majorEastAsia" w:hAnsiTheme="majorEastAsia"/>
          <w:sz w:val="20"/>
          <w:szCs w:val="20"/>
        </w:rPr>
      </w:pPr>
    </w:p>
    <w:p w14:paraId="440533D4" w14:textId="5E870A8E" w:rsidR="00680FE2" w:rsidRPr="001F2937" w:rsidRDefault="00680FE2" w:rsidP="00284111">
      <w:pPr>
        <w:pStyle w:val="ab"/>
        <w:numPr>
          <w:ilvl w:val="1"/>
          <w:numId w:val="52"/>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疾病等発生時の被験者への対応</w:t>
      </w:r>
    </w:p>
    <w:p w14:paraId="781F1525" w14:textId="1A851C9F" w:rsidR="00680FE2" w:rsidRPr="001F2937" w:rsidRDefault="00680FE2" w:rsidP="00ED76EF">
      <w:pPr>
        <w:pStyle w:val="ab"/>
        <w:spacing w:line="300" w:lineRule="exact"/>
        <w:ind w:leftChars="0" w:left="0" w:firstLineChars="100" w:firstLine="20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研究</w:t>
      </w:r>
      <w:r w:rsidRPr="001F2937">
        <w:rPr>
          <w:rFonts w:asciiTheme="majorEastAsia" w:eastAsiaTheme="majorEastAsia" w:hAnsiTheme="majorEastAsia"/>
          <w:sz w:val="20"/>
          <w:szCs w:val="20"/>
        </w:rPr>
        <w:t>責任医師</w:t>
      </w:r>
      <w:r w:rsidRPr="001F2937">
        <w:rPr>
          <w:rFonts w:asciiTheme="majorEastAsia" w:eastAsiaTheme="majorEastAsia" w:hAnsiTheme="majorEastAsia" w:hint="eastAsia"/>
          <w:sz w:val="20"/>
          <w:szCs w:val="20"/>
        </w:rPr>
        <w:t>または研究</w:t>
      </w:r>
      <w:r w:rsidRPr="001F2937">
        <w:rPr>
          <w:rFonts w:asciiTheme="majorEastAsia" w:eastAsiaTheme="majorEastAsia" w:hAnsiTheme="majorEastAsia"/>
          <w:sz w:val="20"/>
          <w:szCs w:val="20"/>
        </w:rPr>
        <w:t>分担医師</w:t>
      </w:r>
      <w:r w:rsidRPr="001F2937">
        <w:rPr>
          <w:rFonts w:asciiTheme="majorEastAsia" w:eastAsiaTheme="majorEastAsia" w:hAnsiTheme="majorEastAsia" w:hint="eastAsia"/>
          <w:sz w:val="20"/>
          <w:szCs w:val="20"/>
        </w:rPr>
        <w:t>は、疾病等を認めた時は、直ちに適切な処置を行うとともに、カルテならびに症例報告書に齟齬なく記載する。また、試験薬の投与</w:t>
      </w:r>
      <w:r w:rsidR="007766F9" w:rsidRPr="001F2937">
        <w:rPr>
          <w:rFonts w:asciiTheme="majorEastAsia" w:eastAsiaTheme="majorEastAsia" w:hAnsiTheme="majorEastAsia" w:hint="eastAsia"/>
          <w:color w:val="0000FF"/>
          <w:sz w:val="20"/>
          <w:szCs w:val="20"/>
        </w:rPr>
        <w:t>（試験機器の使用）</w:t>
      </w:r>
      <w:r w:rsidRPr="001F2937">
        <w:rPr>
          <w:rFonts w:asciiTheme="majorEastAsia" w:eastAsiaTheme="majorEastAsia" w:hAnsiTheme="majorEastAsia" w:hint="eastAsia"/>
          <w:sz w:val="20"/>
          <w:szCs w:val="20"/>
        </w:rPr>
        <w:t>を中止した場合や、疾病等に対する治療が必要となった場合には、被験者にその旨を伝える。</w:t>
      </w:r>
    </w:p>
    <w:p w14:paraId="37714386" w14:textId="77777777" w:rsidR="00680FE2" w:rsidRPr="001F2937" w:rsidRDefault="00680FE2" w:rsidP="000C2B25">
      <w:pPr>
        <w:spacing w:line="300" w:lineRule="exact"/>
        <w:ind w:leftChars="200" w:left="706" w:hangingChars="143" w:hanging="286"/>
        <w:jc w:val="left"/>
        <w:rPr>
          <w:rFonts w:asciiTheme="majorEastAsia" w:eastAsiaTheme="majorEastAsia" w:hAnsiTheme="majorEastAsia"/>
          <w:sz w:val="20"/>
          <w:szCs w:val="20"/>
        </w:rPr>
      </w:pPr>
    </w:p>
    <w:p w14:paraId="2C662189" w14:textId="079A00F4" w:rsidR="00AE6E71" w:rsidRPr="001F2937" w:rsidRDefault="005D5F26" w:rsidP="00284111">
      <w:pPr>
        <w:pStyle w:val="ab"/>
        <w:numPr>
          <w:ilvl w:val="1"/>
          <w:numId w:val="52"/>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疾病等の評価</w:t>
      </w:r>
    </w:p>
    <w:p w14:paraId="2CE364C1" w14:textId="4DCA9A33" w:rsidR="005D5F26" w:rsidRPr="001F2937" w:rsidRDefault="005D5F26" w:rsidP="006773B4">
      <w:pPr>
        <w:spacing w:line="300" w:lineRule="exact"/>
        <w:ind w:firstLineChars="100" w:firstLine="2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研究責任医師は、疾病等について重篤度、予測性、因果関係を評価する。特に未承認・適応外の特定臨床研究</w:t>
      </w:r>
      <w:r w:rsidR="00580111" w:rsidRPr="001F2937">
        <w:rPr>
          <w:rFonts w:ascii="ＭＳ 明朝" w:eastAsiaTheme="majorEastAsia" w:hAnsi="ＭＳ 明朝" w:cs="ＭＳ 明朝" w:hint="eastAsia"/>
          <w:color w:val="000000"/>
          <w:kern w:val="0"/>
          <w:sz w:val="20"/>
          <w:szCs w:val="20"/>
        </w:rPr>
        <w:t>の</w:t>
      </w:r>
      <w:r w:rsidRPr="001F2937">
        <w:rPr>
          <w:rFonts w:ascii="ＭＳ 明朝" w:eastAsiaTheme="majorEastAsia" w:hAnsi="ＭＳ 明朝" w:cs="ＭＳ 明朝" w:hint="eastAsia"/>
          <w:color w:val="000000"/>
          <w:kern w:val="0"/>
          <w:sz w:val="20"/>
          <w:szCs w:val="20"/>
        </w:rPr>
        <w:t>場合、既知</w:t>
      </w:r>
      <w:r w:rsidRPr="001F2937">
        <w:rPr>
          <w:rFonts w:ascii="ＭＳ 明朝" w:eastAsiaTheme="majorEastAsia" w:hAnsi="ＭＳ 明朝" w:cs="ＭＳ 明朝" w:hint="eastAsia"/>
          <w:color w:val="000000"/>
          <w:kern w:val="0"/>
          <w:sz w:val="20"/>
          <w:szCs w:val="20"/>
        </w:rPr>
        <w:t>/</w:t>
      </w:r>
      <w:r w:rsidRPr="001F2937">
        <w:rPr>
          <w:rFonts w:ascii="ＭＳ 明朝" w:eastAsiaTheme="majorEastAsia" w:hAnsi="ＭＳ 明朝" w:cs="ＭＳ 明朝" w:hint="eastAsia"/>
          <w:color w:val="000000"/>
          <w:kern w:val="0"/>
          <w:sz w:val="20"/>
          <w:szCs w:val="20"/>
        </w:rPr>
        <w:t>未知、因果関係</w:t>
      </w:r>
      <w:r w:rsidR="00452BB9" w:rsidRPr="001F2937">
        <w:rPr>
          <w:rFonts w:ascii="ＭＳ 明朝" w:eastAsiaTheme="majorEastAsia" w:hAnsi="ＭＳ 明朝" w:cs="ＭＳ 明朝" w:hint="eastAsia"/>
          <w:color w:val="000000"/>
          <w:kern w:val="0"/>
          <w:sz w:val="20"/>
          <w:szCs w:val="20"/>
        </w:rPr>
        <w:t>あり</w:t>
      </w:r>
      <w:r w:rsidRPr="001F2937">
        <w:rPr>
          <w:rFonts w:ascii="ＭＳ 明朝" w:eastAsiaTheme="majorEastAsia" w:hAnsi="ＭＳ 明朝" w:cs="ＭＳ 明朝" w:hint="eastAsia"/>
          <w:color w:val="000000"/>
          <w:kern w:val="0"/>
          <w:sz w:val="20"/>
          <w:szCs w:val="20"/>
        </w:rPr>
        <w:t>/</w:t>
      </w:r>
      <w:r w:rsidR="00452BB9" w:rsidRPr="001F2937">
        <w:rPr>
          <w:rFonts w:ascii="ＭＳ 明朝" w:eastAsiaTheme="majorEastAsia" w:hAnsi="ＭＳ 明朝" w:cs="ＭＳ 明朝" w:hint="eastAsia"/>
          <w:color w:val="000000"/>
          <w:kern w:val="0"/>
          <w:sz w:val="20"/>
          <w:szCs w:val="20"/>
        </w:rPr>
        <w:t>なし</w:t>
      </w:r>
      <w:r w:rsidRPr="001F2937">
        <w:rPr>
          <w:rFonts w:ascii="ＭＳ 明朝" w:eastAsiaTheme="majorEastAsia" w:hAnsi="ＭＳ 明朝" w:cs="ＭＳ 明朝" w:hint="eastAsia"/>
          <w:color w:val="000000"/>
          <w:kern w:val="0"/>
          <w:sz w:val="20"/>
          <w:szCs w:val="20"/>
        </w:rPr>
        <w:t>の判断によっては当局報告が必要となる。評価に迷う場合は、</w:t>
      </w:r>
      <w:r w:rsidRPr="001F2937">
        <w:rPr>
          <w:rFonts w:ascii="ＭＳ 明朝" w:eastAsiaTheme="majorEastAsia" w:hAnsi="ＭＳ 明朝" w:cs="ＭＳ 明朝" w:hint="eastAsia"/>
          <w:color w:val="000000"/>
          <w:kern w:val="0"/>
          <w:sz w:val="20"/>
          <w:szCs w:val="20"/>
        </w:rPr>
        <w:t>T-CReDO</w:t>
      </w:r>
      <w:r w:rsidRPr="001F2937">
        <w:rPr>
          <w:rFonts w:ascii="ＭＳ 明朝" w:eastAsiaTheme="majorEastAsia" w:hAnsi="ＭＳ 明朝" w:cs="ＭＳ 明朝" w:hint="eastAsia"/>
          <w:color w:val="000000"/>
          <w:kern w:val="0"/>
          <w:sz w:val="20"/>
          <w:szCs w:val="20"/>
        </w:rPr>
        <w:t>コンサルテーション室</w:t>
      </w:r>
      <w:r w:rsidRPr="001F2937">
        <w:rPr>
          <w:rFonts w:ascii="ＭＳ 明朝" w:eastAsiaTheme="majorEastAsia" w:hAnsi="ＭＳ 明朝" w:cs="ＭＳ 明朝" w:hint="eastAsia"/>
          <w:color w:val="000000"/>
          <w:kern w:val="0"/>
          <w:sz w:val="20"/>
          <w:szCs w:val="20"/>
        </w:rPr>
        <w:t xml:space="preserve"> </w:t>
      </w:r>
      <w:r w:rsidRPr="001F2937">
        <w:rPr>
          <w:rFonts w:ascii="ＭＳ 明朝" w:eastAsiaTheme="majorEastAsia" w:hAnsi="ＭＳ 明朝" w:cs="ＭＳ 明朝" w:hint="eastAsia"/>
          <w:color w:val="000000"/>
          <w:kern w:val="0"/>
          <w:sz w:val="20"/>
          <w:szCs w:val="20"/>
        </w:rPr>
        <w:t>安全管理・指導部門に相談する。</w:t>
      </w:r>
    </w:p>
    <w:p w14:paraId="0695C5ED" w14:textId="0109ED86" w:rsidR="005D5F26" w:rsidRPr="001F2937" w:rsidRDefault="00580111" w:rsidP="00284111">
      <w:pPr>
        <w:pStyle w:val="ab"/>
        <w:numPr>
          <w:ilvl w:val="0"/>
          <w:numId w:val="36"/>
        </w:numPr>
        <w:spacing w:line="300" w:lineRule="exact"/>
        <w:ind w:leftChars="100" w:left="610" w:hangingChars="200" w:hanging="400"/>
        <w:jc w:val="left"/>
        <w:rPr>
          <w:rFonts w:ascii="ＭＳ 明朝" w:eastAsiaTheme="majorEastAsia" w:hAnsi="ＭＳ 明朝"/>
          <w:sz w:val="20"/>
          <w:szCs w:val="20"/>
        </w:rPr>
      </w:pPr>
      <w:r w:rsidRPr="001F2937">
        <w:rPr>
          <w:rFonts w:ascii="ＭＳ 明朝" w:eastAsiaTheme="majorEastAsia" w:hAnsi="ＭＳ 明朝" w:cs="ＭＳ 明朝" w:hint="eastAsia"/>
          <w:color w:val="000000"/>
          <w:kern w:val="0"/>
          <w:sz w:val="20"/>
          <w:szCs w:val="20"/>
        </w:rPr>
        <w:t>因果関係の評価</w:t>
      </w:r>
    </w:p>
    <w:p w14:paraId="74E9D517" w14:textId="1AA8E5CD" w:rsidR="00580111" w:rsidRPr="001F2937" w:rsidRDefault="00580111" w:rsidP="006773B4">
      <w:pPr>
        <w:pStyle w:val="ab"/>
        <w:spacing w:line="300" w:lineRule="exact"/>
        <w:ind w:leftChars="100" w:left="210" w:firstLineChars="100" w:firstLine="200"/>
        <w:jc w:val="left"/>
        <w:rPr>
          <w:rFonts w:ascii="ＭＳ 明朝" w:eastAsiaTheme="majorEastAsia" w:hAnsi="ＭＳ 明朝"/>
          <w:sz w:val="20"/>
          <w:szCs w:val="20"/>
        </w:rPr>
      </w:pPr>
      <w:r w:rsidRPr="001F2937">
        <w:rPr>
          <w:rFonts w:ascii="ＭＳ 明朝" w:eastAsiaTheme="majorEastAsia" w:hAnsi="ＭＳ 明朝" w:hint="eastAsia"/>
          <w:sz w:val="20"/>
          <w:szCs w:val="20"/>
        </w:rPr>
        <w:t>発生した有害事象と試験との因果関係</w:t>
      </w:r>
      <w:r w:rsidR="0063249A" w:rsidRPr="001F2937">
        <w:rPr>
          <w:rFonts w:ascii="ＭＳ 明朝" w:eastAsiaTheme="majorEastAsia" w:hAnsi="ＭＳ 明朝" w:hint="eastAsia"/>
          <w:sz w:val="20"/>
          <w:szCs w:val="20"/>
        </w:rPr>
        <w:t>は、現在までに得られている知見や臨床経過、症状、所見等と照らし合わせて判断する。</w:t>
      </w:r>
    </w:p>
    <w:p w14:paraId="6B6D9DF8" w14:textId="004A1B4D" w:rsidR="001F275E" w:rsidRPr="001F2937" w:rsidRDefault="002C04D3" w:rsidP="00284111">
      <w:pPr>
        <w:pStyle w:val="ab"/>
        <w:numPr>
          <w:ilvl w:val="0"/>
          <w:numId w:val="78"/>
        </w:numPr>
        <w:autoSpaceDE w:val="0"/>
        <w:autoSpaceDN w:val="0"/>
        <w:adjustRightInd w:val="0"/>
        <w:ind w:leftChars="0" w:left="284" w:hanging="284"/>
        <w:jc w:val="left"/>
        <w:rPr>
          <w:rFonts w:ascii="ＭＳ 明朝" w:eastAsiaTheme="majorEastAsia" w:hAnsi="ＭＳ 明朝"/>
          <w:sz w:val="20"/>
          <w:szCs w:val="20"/>
        </w:rPr>
      </w:pPr>
      <w:r w:rsidRPr="001F2937">
        <w:rPr>
          <w:rFonts w:asciiTheme="majorEastAsia" w:hAnsiTheme="majorEastAsia" w:hint="eastAsia"/>
          <w:color w:val="FF0000"/>
          <w:sz w:val="20"/>
          <w:szCs w:val="20"/>
        </w:rPr>
        <w:t>判断する研究者により評価がばらつかないよう、対象となる疾患や医薬品（医療機器）等により判断基準を規定し、明記する。</w:t>
      </w:r>
    </w:p>
    <w:p w14:paraId="686A39DD" w14:textId="043CA72A" w:rsidR="0063249A" w:rsidRPr="001F2937" w:rsidRDefault="0063249A" w:rsidP="000C2B25">
      <w:pPr>
        <w:spacing w:line="300" w:lineRule="exact"/>
        <w:jc w:val="left"/>
        <w:rPr>
          <w:rFonts w:eastAsiaTheme="majorEastAsia"/>
          <w:color w:val="0000FF"/>
          <w:sz w:val="20"/>
          <w:szCs w:val="20"/>
        </w:rPr>
      </w:pPr>
      <w:r w:rsidRPr="001F2937">
        <w:rPr>
          <w:rFonts w:eastAsiaTheme="majorEastAsia" w:hint="eastAsia"/>
          <w:color w:val="0000FF"/>
          <w:sz w:val="20"/>
          <w:szCs w:val="20"/>
        </w:rPr>
        <w:t>（例</w:t>
      </w:r>
      <w:r w:rsidR="00143F9A" w:rsidRPr="001F2937">
        <w:rPr>
          <w:rFonts w:asciiTheme="majorEastAsia" w:eastAsiaTheme="majorEastAsia" w:hAnsiTheme="majorEastAsia" w:hint="eastAsia"/>
          <w:color w:val="0000FF"/>
          <w:sz w:val="20"/>
          <w:szCs w:val="20"/>
        </w:rPr>
        <w:t>1</w:t>
      </w:r>
      <w:r w:rsidRPr="001F2937">
        <w:rPr>
          <w:rFonts w:eastAsiaTheme="majorEastAsia" w:hint="eastAsia"/>
          <w:color w:val="0000FF"/>
          <w:sz w:val="20"/>
          <w:szCs w:val="20"/>
        </w:rPr>
        <w:t>：既承認の医薬品や医療機器等を対象</w:t>
      </w:r>
      <w:r w:rsidR="00C058D2" w:rsidRPr="001F2937">
        <w:rPr>
          <w:rFonts w:eastAsiaTheme="majorEastAsia" w:hint="eastAsia"/>
          <w:color w:val="0000FF"/>
          <w:sz w:val="20"/>
          <w:szCs w:val="20"/>
        </w:rPr>
        <w:t>とする等、</w:t>
      </w:r>
      <w:r w:rsidRPr="001F2937">
        <w:rPr>
          <w:rFonts w:eastAsiaTheme="majorEastAsia" w:hint="eastAsia"/>
          <w:color w:val="0000FF"/>
          <w:sz w:val="20"/>
          <w:szCs w:val="20"/>
        </w:rPr>
        <w:t>安全性が確認されている試験）</w:t>
      </w:r>
    </w:p>
    <w:p w14:paraId="7FE31FAE" w14:textId="6950A99A" w:rsidR="0087443B" w:rsidRPr="001F2937" w:rsidRDefault="00B0164B" w:rsidP="00992077">
      <w:pPr>
        <w:autoSpaceDE w:val="0"/>
        <w:autoSpaceDN w:val="0"/>
        <w:adjustRightInd w:val="0"/>
        <w:ind w:firstLineChars="100" w:firstLine="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因果関係の程度については、</w:t>
      </w:r>
      <w:r w:rsidR="0087443B" w:rsidRPr="001F2937">
        <w:rPr>
          <w:rFonts w:asciiTheme="majorEastAsia" w:eastAsiaTheme="majorEastAsia" w:hAnsiTheme="majorEastAsia" w:hint="eastAsia"/>
          <w:color w:val="0000FF"/>
          <w:sz w:val="20"/>
          <w:szCs w:val="20"/>
        </w:rPr>
        <w:t>definite</w:t>
      </w:r>
      <w:r w:rsidRPr="001F2937">
        <w:rPr>
          <w:rFonts w:asciiTheme="majorEastAsia" w:eastAsiaTheme="majorEastAsia" w:hAnsiTheme="majorEastAsia" w:hint="eastAsia"/>
          <w:color w:val="0000FF"/>
          <w:sz w:val="20"/>
          <w:szCs w:val="20"/>
        </w:rPr>
        <w:t>（明確に）</w:t>
      </w:r>
      <w:r w:rsidR="0087443B" w:rsidRPr="001F2937">
        <w:rPr>
          <w:rFonts w:asciiTheme="majorEastAsia" w:eastAsiaTheme="majorEastAsia" w:hAnsiTheme="majorEastAsia" w:hint="eastAsia"/>
          <w:color w:val="0000FF"/>
          <w:sz w:val="20"/>
          <w:szCs w:val="20"/>
        </w:rPr>
        <w:t>、probable</w:t>
      </w:r>
      <w:r w:rsidRPr="001F2937">
        <w:rPr>
          <w:rFonts w:asciiTheme="majorEastAsia" w:eastAsiaTheme="majorEastAsia" w:hAnsiTheme="majorEastAsia" w:hint="eastAsia"/>
          <w:color w:val="0000FF"/>
          <w:sz w:val="20"/>
          <w:szCs w:val="20"/>
        </w:rPr>
        <w:t>（おそらく）、</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（ありうる）、unlikely（ありそうにない）、not related（関係ない）</w:t>
      </w:r>
      <w:r w:rsidR="0087443B" w:rsidRPr="001F2937">
        <w:rPr>
          <w:rFonts w:asciiTheme="majorEastAsia" w:eastAsiaTheme="majorEastAsia" w:hAnsiTheme="majorEastAsia" w:hint="eastAsia"/>
          <w:color w:val="0000FF"/>
          <w:sz w:val="20"/>
          <w:szCs w:val="20"/>
        </w:rPr>
        <w:t xml:space="preserve"> の</w:t>
      </w:r>
      <w:r w:rsidR="00452BB9" w:rsidRPr="001F2937">
        <w:rPr>
          <w:rFonts w:asciiTheme="majorEastAsia" w:eastAsiaTheme="majorEastAsia" w:hAnsiTheme="majorEastAsia" w:hint="eastAsia"/>
          <w:color w:val="0000FF"/>
          <w:sz w:val="20"/>
          <w:szCs w:val="20"/>
        </w:rPr>
        <w:t>5段階で評価し、「definite、probable、</w:t>
      </w:r>
      <w:r w:rsidR="00452BB9" w:rsidRPr="001F2937">
        <w:rPr>
          <w:rFonts w:asciiTheme="majorEastAsia" w:eastAsiaTheme="majorEastAsia" w:hAnsiTheme="majorEastAsia"/>
          <w:color w:val="0000FF"/>
          <w:sz w:val="20"/>
          <w:szCs w:val="20"/>
        </w:rPr>
        <w:t>possible</w:t>
      </w:r>
      <w:r w:rsidR="00452BB9" w:rsidRPr="001F2937">
        <w:rPr>
          <w:rFonts w:asciiTheme="majorEastAsia" w:eastAsiaTheme="majorEastAsia" w:hAnsiTheme="majorEastAsia" w:hint="eastAsia"/>
          <w:color w:val="0000FF"/>
          <w:sz w:val="20"/>
          <w:szCs w:val="20"/>
        </w:rPr>
        <w:t>」と判断した場合は「因果関係あり」として扱い、</w:t>
      </w:r>
      <w:r w:rsidR="00330C25" w:rsidRPr="001F2937">
        <w:rPr>
          <w:rFonts w:asciiTheme="majorEastAsia" w:eastAsiaTheme="majorEastAsia" w:hAnsiTheme="majorEastAsia" w:hint="eastAsia"/>
          <w:color w:val="0000FF"/>
          <w:sz w:val="20"/>
          <w:szCs w:val="20"/>
        </w:rPr>
        <w:t>疾病</w:t>
      </w:r>
      <w:r w:rsidR="00452BB9" w:rsidRPr="001F2937">
        <w:rPr>
          <w:rFonts w:asciiTheme="majorEastAsia" w:eastAsiaTheme="majorEastAsia" w:hAnsiTheme="majorEastAsia" w:hint="eastAsia"/>
          <w:color w:val="0000FF"/>
          <w:sz w:val="20"/>
          <w:szCs w:val="20"/>
        </w:rPr>
        <w:t>に該当する。</w:t>
      </w:r>
      <w:r w:rsidR="00452BB9" w:rsidRPr="001F2937">
        <w:rPr>
          <w:rFonts w:asciiTheme="majorEastAsia" w:eastAsiaTheme="majorEastAsia" w:hAnsiTheme="majorEastAsia"/>
          <w:color w:val="0000FF"/>
          <w:sz w:val="20"/>
          <w:szCs w:val="20"/>
        </w:rPr>
        <w:t>possible</w:t>
      </w:r>
      <w:r w:rsidR="00452BB9" w:rsidRPr="001F2937">
        <w:rPr>
          <w:rFonts w:asciiTheme="majorEastAsia" w:eastAsiaTheme="majorEastAsia" w:hAnsiTheme="majorEastAsia" w:hint="eastAsia"/>
          <w:color w:val="0000FF"/>
          <w:sz w:val="20"/>
          <w:szCs w:val="20"/>
        </w:rPr>
        <w:t>と</w:t>
      </w:r>
      <w:r w:rsidR="0087443B" w:rsidRPr="001F2937">
        <w:rPr>
          <w:rFonts w:asciiTheme="majorEastAsia" w:eastAsiaTheme="majorEastAsia" w:hAnsiTheme="majorEastAsia" w:hint="eastAsia"/>
          <w:color w:val="0000FF"/>
          <w:sz w:val="20"/>
          <w:szCs w:val="20"/>
        </w:rPr>
        <w:t>unlikely</w:t>
      </w:r>
      <w:r w:rsidR="00452BB9" w:rsidRPr="001F2937">
        <w:rPr>
          <w:rFonts w:asciiTheme="majorEastAsia" w:eastAsiaTheme="majorEastAsia" w:hAnsiTheme="majorEastAsia" w:hint="eastAsia"/>
          <w:color w:val="0000FF"/>
          <w:sz w:val="20"/>
          <w:szCs w:val="20"/>
        </w:rPr>
        <w:t>の範囲については</w:t>
      </w:r>
      <w:r w:rsidR="0087443B" w:rsidRPr="001F2937">
        <w:rPr>
          <w:rFonts w:asciiTheme="majorEastAsia" w:eastAsiaTheme="majorEastAsia" w:hAnsiTheme="majorEastAsia" w:hint="eastAsia"/>
          <w:color w:val="0000FF"/>
          <w:sz w:val="20"/>
          <w:szCs w:val="20"/>
        </w:rPr>
        <w:t>、</w:t>
      </w:r>
      <w:r w:rsidR="00452BB9" w:rsidRPr="001F2937">
        <w:rPr>
          <w:rFonts w:asciiTheme="majorEastAsia" w:eastAsiaTheme="majorEastAsia" w:hAnsiTheme="majorEastAsia" w:hint="eastAsia"/>
          <w:color w:val="0000FF"/>
          <w:sz w:val="20"/>
          <w:szCs w:val="20"/>
        </w:rPr>
        <w:t xml:space="preserve">「reasonable </w:t>
      </w:r>
      <w:r w:rsidR="00452BB9" w:rsidRPr="001F2937">
        <w:rPr>
          <w:rFonts w:asciiTheme="majorEastAsia" w:eastAsiaTheme="majorEastAsia" w:hAnsiTheme="majorEastAsia"/>
          <w:color w:val="0000FF"/>
          <w:sz w:val="20"/>
          <w:szCs w:val="20"/>
        </w:rPr>
        <w:t>possibility</w:t>
      </w:r>
      <w:r w:rsidR="00452BB9" w:rsidRPr="001F2937">
        <w:rPr>
          <w:rFonts w:asciiTheme="majorEastAsia" w:eastAsiaTheme="majorEastAsia" w:hAnsiTheme="majorEastAsia" w:hint="eastAsia"/>
          <w:color w:val="0000FF"/>
          <w:sz w:val="20"/>
          <w:szCs w:val="20"/>
        </w:rPr>
        <w:t>」の考え方に基づき、以下のように定義する。</w:t>
      </w:r>
    </w:p>
    <w:p w14:paraId="712B00DF" w14:textId="1A198CCD" w:rsidR="00452BB9" w:rsidRPr="001F2937" w:rsidRDefault="00452BB9" w:rsidP="00A61282">
      <w:pPr>
        <w:autoSpaceDE w:val="0"/>
        <w:autoSpaceDN w:val="0"/>
        <w:adjustRightInd w:val="0"/>
        <w:ind w:leftChars="200" w:left="1620" w:hangingChars="600" w:hanging="1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有害事象が、どちらかと言えばプロトコル治療により生じた/重症化したと考える方がもっともらしく（plausible）、原病の増悪や他の要因（併存症、他の薬剤・治療、偶発症）による可能性は低いと判断される</w:t>
      </w:r>
      <w:r w:rsidR="002C04D3" w:rsidRPr="001F2937">
        <w:rPr>
          <w:rFonts w:asciiTheme="majorEastAsia" w:eastAsiaTheme="majorEastAsia" w:hAnsiTheme="majorEastAsia" w:hint="eastAsia"/>
          <w:color w:val="0000FF"/>
          <w:sz w:val="20"/>
          <w:szCs w:val="20"/>
        </w:rPr>
        <w:t>。</w:t>
      </w:r>
    </w:p>
    <w:p w14:paraId="6D0EF58B" w14:textId="613B41A7" w:rsidR="00452BB9" w:rsidRPr="001F2937" w:rsidRDefault="00452BB9" w:rsidP="00A61282">
      <w:pPr>
        <w:autoSpaceDE w:val="0"/>
        <w:autoSpaceDN w:val="0"/>
        <w:adjustRightInd w:val="0"/>
        <w:ind w:leftChars="200" w:left="1620" w:hangingChars="600" w:hanging="1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unlikely：有害事象が、プロトコル治療により生じた/重症化したと考えるよりも、どちらかと言えば原病の増悪や他の要因（併存症、他の薬剤・治療、偶発症）によると考える方がもっともらしい（plausible）と判断される</w:t>
      </w:r>
      <w:r w:rsidR="002C04D3" w:rsidRPr="001F2937">
        <w:rPr>
          <w:rFonts w:asciiTheme="majorEastAsia" w:eastAsiaTheme="majorEastAsia" w:hAnsiTheme="majorEastAsia" w:hint="eastAsia"/>
          <w:color w:val="0000FF"/>
          <w:sz w:val="20"/>
          <w:szCs w:val="20"/>
        </w:rPr>
        <w:t>。</w:t>
      </w:r>
    </w:p>
    <w:p w14:paraId="04B93A36" w14:textId="56CACF0E" w:rsidR="00C058D2" w:rsidRPr="001F2937" w:rsidRDefault="00C058D2" w:rsidP="000C2B25">
      <w:pPr>
        <w:spacing w:line="300" w:lineRule="exact"/>
        <w:jc w:val="left"/>
        <w:rPr>
          <w:rFonts w:eastAsiaTheme="majorEastAsia"/>
          <w:color w:val="0000FF"/>
          <w:sz w:val="20"/>
          <w:szCs w:val="20"/>
        </w:rPr>
      </w:pPr>
      <w:r w:rsidRPr="001F2937">
        <w:rPr>
          <w:rFonts w:eastAsiaTheme="majorEastAsia" w:hint="eastAsia"/>
          <w:color w:val="0000FF"/>
          <w:sz w:val="20"/>
          <w:szCs w:val="20"/>
        </w:rPr>
        <w:t>（</w:t>
      </w:r>
      <w:r w:rsidRPr="001F2937">
        <w:rPr>
          <w:rFonts w:asciiTheme="majorEastAsia" w:eastAsiaTheme="majorEastAsia" w:hAnsiTheme="majorEastAsia" w:hint="eastAsia"/>
          <w:color w:val="0000FF"/>
          <w:sz w:val="20"/>
          <w:szCs w:val="20"/>
        </w:rPr>
        <w:t>例</w:t>
      </w:r>
      <w:r w:rsidR="00322B9E" w:rsidRPr="001F2937">
        <w:rPr>
          <w:rFonts w:asciiTheme="majorEastAsia" w:eastAsiaTheme="majorEastAsia" w:hAnsiTheme="majorEastAsia" w:hint="eastAsia"/>
          <w:color w:val="0000FF"/>
          <w:sz w:val="20"/>
          <w:szCs w:val="20"/>
        </w:rPr>
        <w:t>2</w:t>
      </w:r>
      <w:r w:rsidRPr="001F2937">
        <w:rPr>
          <w:rFonts w:eastAsiaTheme="majorEastAsia" w:hint="eastAsia"/>
          <w:color w:val="0000FF"/>
          <w:sz w:val="20"/>
          <w:szCs w:val="20"/>
        </w:rPr>
        <w:t xml:space="preserve">：未承認の医薬品や医療機器等を対象とする等、安全性が確認されていない試験）　</w:t>
      </w:r>
    </w:p>
    <w:p w14:paraId="2EA049A8" w14:textId="356687BF" w:rsidR="00452BB9" w:rsidRPr="001F2937" w:rsidRDefault="00452BB9" w:rsidP="00992077">
      <w:pPr>
        <w:autoSpaceDE w:val="0"/>
        <w:autoSpaceDN w:val="0"/>
        <w:adjustRightInd w:val="0"/>
        <w:ind w:firstLineChars="100" w:firstLine="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因果関係の程度については、definite（明確に）、probable（おそらく）、</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（ありうる）、unlikely（ありそうにない）、not related（関係ない） の5段階で評価し、「definite、probable、</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」と判断した場合は「因果関係あり」として扱い、</w:t>
      </w:r>
      <w:r w:rsidR="00330C25" w:rsidRPr="001F2937">
        <w:rPr>
          <w:rFonts w:asciiTheme="majorEastAsia" w:eastAsiaTheme="majorEastAsia" w:hAnsiTheme="majorEastAsia" w:hint="eastAsia"/>
          <w:color w:val="0000FF"/>
          <w:sz w:val="20"/>
          <w:szCs w:val="20"/>
        </w:rPr>
        <w:t>疾病</w:t>
      </w:r>
      <w:r w:rsidRPr="001F2937">
        <w:rPr>
          <w:rFonts w:asciiTheme="majorEastAsia" w:eastAsiaTheme="majorEastAsia" w:hAnsiTheme="majorEastAsia" w:hint="eastAsia"/>
          <w:color w:val="0000FF"/>
          <w:sz w:val="20"/>
          <w:szCs w:val="20"/>
        </w:rPr>
        <w:t>に該当する。</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とunlikelyの範囲については、「</w:t>
      </w:r>
      <w:r w:rsidR="002C04D3" w:rsidRPr="001F2937">
        <w:rPr>
          <w:rFonts w:asciiTheme="majorEastAsia" w:eastAsiaTheme="majorEastAsia" w:hAnsiTheme="majorEastAsia"/>
          <w:color w:val="0000FF"/>
          <w:sz w:val="20"/>
          <w:szCs w:val="20"/>
        </w:rPr>
        <w:t>cannot be ruled out</w:t>
      </w:r>
      <w:r w:rsidRPr="001F2937">
        <w:rPr>
          <w:rFonts w:asciiTheme="majorEastAsia" w:eastAsiaTheme="majorEastAsia" w:hAnsiTheme="majorEastAsia" w:hint="eastAsia"/>
          <w:color w:val="0000FF"/>
          <w:sz w:val="20"/>
          <w:szCs w:val="20"/>
        </w:rPr>
        <w:t>」の考え方に基づき、以下のように定義する。</w:t>
      </w:r>
    </w:p>
    <w:p w14:paraId="563677B7" w14:textId="395291D0" w:rsidR="00452BB9" w:rsidRPr="001F2937" w:rsidRDefault="00452BB9" w:rsidP="00150619">
      <w:pPr>
        <w:autoSpaceDE w:val="0"/>
        <w:autoSpaceDN w:val="0"/>
        <w:adjustRightInd w:val="0"/>
        <w:ind w:leftChars="200" w:left="1620" w:hangingChars="600" w:hanging="1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w:t>
      </w:r>
      <w:r w:rsidRPr="001F2937">
        <w:rPr>
          <w:rFonts w:asciiTheme="majorEastAsia" w:eastAsiaTheme="majorEastAsia" w:hAnsiTheme="majorEastAsia"/>
          <w:color w:val="0000FF"/>
          <w:sz w:val="20"/>
          <w:szCs w:val="20"/>
        </w:rPr>
        <w:t>possible</w:t>
      </w:r>
      <w:r w:rsidRPr="001F2937">
        <w:rPr>
          <w:rFonts w:asciiTheme="majorEastAsia" w:eastAsiaTheme="majorEastAsia" w:hAnsiTheme="majorEastAsia" w:hint="eastAsia"/>
          <w:color w:val="0000FF"/>
          <w:sz w:val="20"/>
          <w:szCs w:val="20"/>
        </w:rPr>
        <w:t>：</w:t>
      </w:r>
      <w:r w:rsidR="002C04D3" w:rsidRPr="001F2937">
        <w:rPr>
          <w:rFonts w:asciiTheme="majorEastAsia" w:eastAsiaTheme="majorEastAsia" w:hAnsiTheme="majorEastAsia" w:hint="eastAsia"/>
          <w:color w:val="0000FF"/>
          <w:sz w:val="20"/>
          <w:szCs w:val="20"/>
        </w:rPr>
        <w:t>有害事象が、プロトコル治療により生じた/重症化したのか、原病の増悪や他の要因（併存症、他の薬剤・治療、偶発症）によるのかいずれとも決めがたい。</w:t>
      </w:r>
    </w:p>
    <w:p w14:paraId="5CD03E79" w14:textId="223B812B" w:rsidR="00C46078" w:rsidRPr="001F2937" w:rsidRDefault="00452BB9" w:rsidP="00150619">
      <w:pPr>
        <w:autoSpaceDE w:val="0"/>
        <w:autoSpaceDN w:val="0"/>
        <w:adjustRightInd w:val="0"/>
        <w:ind w:leftChars="200" w:left="1620" w:hangingChars="600" w:hanging="1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・unlikely：</w:t>
      </w:r>
      <w:r w:rsidR="002C04D3" w:rsidRPr="001F2937">
        <w:rPr>
          <w:rFonts w:asciiTheme="majorEastAsia" w:eastAsiaTheme="majorEastAsia" w:hAnsiTheme="majorEastAsia" w:hint="eastAsia"/>
          <w:color w:val="0000FF"/>
          <w:sz w:val="20"/>
          <w:szCs w:val="20"/>
        </w:rPr>
        <w:t>有害事象が、プロトコル治療により生じた/重症化した可能性はありそうになく、原病の増悪や他の要因（併存症、他の薬剤・治療、偶発症）によると考える方が合理的</w:t>
      </w:r>
      <w:r w:rsidR="002C04D3" w:rsidRPr="001F2937">
        <w:rPr>
          <w:rFonts w:asciiTheme="majorEastAsia" w:eastAsiaTheme="majorEastAsia" w:hAnsiTheme="majorEastAsia" w:hint="eastAsia"/>
          <w:color w:val="0000FF"/>
          <w:sz w:val="20"/>
          <w:szCs w:val="20"/>
        </w:rPr>
        <w:lastRenderedPageBreak/>
        <w:t>（plausible）と判断される。</w:t>
      </w:r>
    </w:p>
    <w:p w14:paraId="2CC19D8D" w14:textId="6F8C4E36" w:rsidR="00580111" w:rsidRPr="001F2937" w:rsidRDefault="00580111" w:rsidP="00284111">
      <w:pPr>
        <w:pStyle w:val="ab"/>
        <w:numPr>
          <w:ilvl w:val="0"/>
          <w:numId w:val="36"/>
        </w:numPr>
        <w:spacing w:line="300" w:lineRule="exact"/>
        <w:ind w:leftChars="100" w:left="610" w:hangingChars="200" w:hanging="4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重篤度の評価</w:t>
      </w:r>
    </w:p>
    <w:p w14:paraId="1AC5F467" w14:textId="77777777" w:rsidR="00580111" w:rsidRPr="001F2937" w:rsidRDefault="00580111" w:rsidP="006773B4">
      <w:pPr>
        <w:spacing w:line="300" w:lineRule="exact"/>
        <w:ind w:leftChars="100" w:left="210" w:firstLineChars="100" w:firstLine="2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発生した疾病等が、次に掲げるいずれかに該当する場合は、報告対象として取り扱う。</w:t>
      </w:r>
    </w:p>
    <w:p w14:paraId="373DE684" w14:textId="77777777"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死亡</w:t>
      </w:r>
    </w:p>
    <w:p w14:paraId="5CC11A49" w14:textId="77777777"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死亡につながるおそれのある疾病等</w:t>
      </w:r>
    </w:p>
    <w:p w14:paraId="771A5588" w14:textId="77777777"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治療のために医療機関への入院又は入院期間の延長が必要とされる疾病等</w:t>
      </w:r>
    </w:p>
    <w:p w14:paraId="48503BA4" w14:textId="77777777"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障害</w:t>
      </w:r>
    </w:p>
    <w:p w14:paraId="490CD885" w14:textId="77777777"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sz w:val="20"/>
          <w:szCs w:val="20"/>
        </w:rPr>
      </w:pPr>
      <w:r w:rsidRPr="001F2937">
        <w:rPr>
          <w:rFonts w:ascii="ＭＳ 明朝" w:eastAsiaTheme="majorEastAsia" w:hAnsi="ＭＳ 明朝" w:hint="eastAsia"/>
          <w:sz w:val="20"/>
          <w:szCs w:val="20"/>
        </w:rPr>
        <w:t>障害につながるおそれのある疾病等</w:t>
      </w:r>
    </w:p>
    <w:p w14:paraId="0CDB4D45" w14:textId="59B9C82D"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sz w:val="20"/>
          <w:szCs w:val="20"/>
        </w:rPr>
      </w:pPr>
      <w:r w:rsidRPr="001F2937">
        <w:rPr>
          <w:rFonts w:asciiTheme="majorEastAsia" w:eastAsiaTheme="majorEastAsia" w:hAnsiTheme="majorEastAsia" w:hint="eastAsia"/>
          <w:sz w:val="20"/>
          <w:szCs w:val="20"/>
        </w:rPr>
        <w:t>3）から5）</w:t>
      </w:r>
      <w:r w:rsidRPr="001F2937">
        <w:rPr>
          <w:rFonts w:ascii="ＭＳ 明朝" w:eastAsiaTheme="majorEastAsia" w:hAnsi="ＭＳ 明朝" w:hint="eastAsia"/>
          <w:sz w:val="20"/>
          <w:szCs w:val="20"/>
        </w:rPr>
        <w:t>まで並びに死亡</w:t>
      </w:r>
      <w:r w:rsidR="003C725E" w:rsidRPr="001F2937">
        <w:rPr>
          <w:rFonts w:ascii="ＭＳ 明朝" w:eastAsiaTheme="majorEastAsia" w:hAnsi="ＭＳ 明朝" w:hint="eastAsia"/>
          <w:sz w:val="20"/>
          <w:szCs w:val="20"/>
        </w:rPr>
        <w:t>および</w:t>
      </w:r>
      <w:r w:rsidRPr="001F2937">
        <w:rPr>
          <w:rFonts w:ascii="ＭＳ 明朝" w:eastAsiaTheme="majorEastAsia" w:hAnsi="ＭＳ 明朝" w:hint="eastAsia"/>
          <w:sz w:val="20"/>
          <w:szCs w:val="20"/>
        </w:rPr>
        <w:t>死亡につながるおそれのある疾病等に準じて重篤である疾病等</w:t>
      </w:r>
    </w:p>
    <w:p w14:paraId="54301992" w14:textId="6622DCD8" w:rsidR="00580111" w:rsidRPr="001F2937" w:rsidRDefault="00580111" w:rsidP="00284111">
      <w:pPr>
        <w:pStyle w:val="ab"/>
        <w:numPr>
          <w:ilvl w:val="0"/>
          <w:numId w:val="37"/>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後世代における先天性の疾病又は異常</w:t>
      </w:r>
    </w:p>
    <w:p w14:paraId="3AD6BC70" w14:textId="77777777" w:rsidR="005D5F26" w:rsidRPr="001F2937" w:rsidRDefault="005D5F26" w:rsidP="00284111">
      <w:pPr>
        <w:pStyle w:val="ab"/>
        <w:numPr>
          <w:ilvl w:val="0"/>
          <w:numId w:val="36"/>
        </w:numPr>
        <w:tabs>
          <w:tab w:val="left" w:pos="426"/>
        </w:tabs>
        <w:spacing w:line="300" w:lineRule="exact"/>
        <w:ind w:leftChars="100" w:left="610" w:hangingChars="200" w:hanging="400"/>
        <w:jc w:val="left"/>
        <w:rPr>
          <w:rFonts w:ascii="ＭＳ 明朝" w:eastAsiaTheme="majorEastAsia" w:hAnsi="ＭＳ 明朝"/>
          <w:sz w:val="20"/>
          <w:szCs w:val="20"/>
        </w:rPr>
      </w:pPr>
      <w:r w:rsidRPr="001F2937">
        <w:rPr>
          <w:rFonts w:ascii="ＭＳ 明朝" w:eastAsiaTheme="majorEastAsia" w:hAnsi="ＭＳ 明朝" w:cs="ＭＳ 明朝" w:hint="eastAsia"/>
          <w:color w:val="000000"/>
          <w:kern w:val="0"/>
          <w:sz w:val="20"/>
          <w:szCs w:val="20"/>
        </w:rPr>
        <w:t>予測性の評価</w:t>
      </w:r>
    </w:p>
    <w:p w14:paraId="5B07D606" w14:textId="77777777" w:rsidR="005D5F26" w:rsidRPr="001F2937" w:rsidRDefault="005D5F26" w:rsidP="00732D7E">
      <w:pPr>
        <w:spacing w:line="300" w:lineRule="exact"/>
        <w:ind w:leftChars="100" w:left="210" w:firstLineChars="100" w:firstLine="2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発生した疾病等について、次に掲げる文書等に記載されておらず、</w:t>
      </w:r>
      <w:r w:rsidRPr="001F2937">
        <w:rPr>
          <w:rFonts w:ascii="ＭＳ 明朝" w:eastAsiaTheme="majorEastAsia" w:hAnsi="ＭＳ 明朝" w:hint="eastAsia"/>
          <w:sz w:val="20"/>
          <w:szCs w:val="20"/>
        </w:rPr>
        <w:t>予測することができない場合は「予測できない」ものとして扱う。また、研究に適用可能な情報から予測可能であっても、その発生傾向の変化が保健衛生上の危害の発生もしくは拡大のおそれを示すものは、「予</w:t>
      </w:r>
      <w:r w:rsidRPr="001F2937">
        <w:rPr>
          <w:rFonts w:ascii="ＭＳ 明朝" w:eastAsiaTheme="majorEastAsia" w:hAnsi="ＭＳ 明朝" w:cs="ＭＳ 明朝" w:hint="eastAsia"/>
          <w:color w:val="000000"/>
          <w:kern w:val="0"/>
          <w:sz w:val="20"/>
          <w:szCs w:val="20"/>
        </w:rPr>
        <w:t>測できない」ものとして扱う。</w:t>
      </w:r>
    </w:p>
    <w:p w14:paraId="56AA8D01" w14:textId="38F7558F" w:rsidR="005D5F26" w:rsidRPr="001F2937" w:rsidRDefault="005D5F26" w:rsidP="00284111">
      <w:pPr>
        <w:pStyle w:val="ab"/>
        <w:numPr>
          <w:ilvl w:val="0"/>
          <w:numId w:val="38"/>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00"/>
          <w:kern w:val="0"/>
          <w:sz w:val="20"/>
          <w:szCs w:val="20"/>
        </w:rPr>
        <w:t>研究計画書</w:t>
      </w:r>
      <w:r w:rsidR="000A3A9D" w:rsidRPr="001F2937">
        <w:rPr>
          <w:rFonts w:ascii="ＭＳ 明朝" w:eastAsiaTheme="majorEastAsia" w:hAnsi="ＭＳ 明朝" w:cs="ＭＳ 明朝" w:hint="eastAsia"/>
          <w:color w:val="000000"/>
          <w:kern w:val="0"/>
          <w:sz w:val="20"/>
          <w:szCs w:val="20"/>
        </w:rPr>
        <w:t>・</w:t>
      </w:r>
      <w:r w:rsidRPr="001F2937">
        <w:rPr>
          <w:rFonts w:ascii="ＭＳ 明朝" w:eastAsiaTheme="majorEastAsia" w:hAnsi="ＭＳ 明朝" w:cs="ＭＳ 明朝" w:hint="eastAsia"/>
          <w:color w:val="000000"/>
          <w:kern w:val="0"/>
          <w:sz w:val="20"/>
          <w:szCs w:val="20"/>
        </w:rPr>
        <w:t>同意説明文書</w:t>
      </w:r>
    </w:p>
    <w:p w14:paraId="67F03D9F" w14:textId="3CEA6088" w:rsidR="005D5F26" w:rsidRPr="001F2937" w:rsidRDefault="005D5F26" w:rsidP="00284111">
      <w:pPr>
        <w:pStyle w:val="ab"/>
        <w:numPr>
          <w:ilvl w:val="0"/>
          <w:numId w:val="38"/>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FF"/>
          <w:kern w:val="0"/>
          <w:sz w:val="20"/>
          <w:szCs w:val="20"/>
          <w:lang w:eastAsia="zh-TW"/>
        </w:rPr>
      </w:pPr>
      <w:r w:rsidRPr="001F2937">
        <w:rPr>
          <w:rFonts w:ascii="ＭＳ 明朝" w:eastAsiaTheme="majorEastAsia" w:hAnsi="ＭＳ 明朝" w:cs="ＭＳ 明朝" w:hint="eastAsia"/>
          <w:color w:val="0000FF"/>
          <w:kern w:val="0"/>
          <w:sz w:val="20"/>
          <w:szCs w:val="20"/>
          <w:lang w:eastAsia="zh-TW"/>
        </w:rPr>
        <w:t>試験薬概要書</w:t>
      </w:r>
      <w:r w:rsidR="00322B9E" w:rsidRPr="001F2937">
        <w:rPr>
          <w:rFonts w:ascii="ＭＳ 明朝" w:eastAsiaTheme="majorEastAsia" w:hAnsi="ＭＳ 明朝" w:cs="ＭＳ 明朝" w:hint="eastAsia"/>
          <w:color w:val="0000FF"/>
          <w:kern w:val="0"/>
          <w:sz w:val="20"/>
          <w:szCs w:val="20"/>
          <w:lang w:eastAsia="zh-TW"/>
        </w:rPr>
        <w:t>（</w:t>
      </w:r>
      <w:r w:rsidRPr="001F2937">
        <w:rPr>
          <w:rFonts w:ascii="ＭＳ 明朝" w:eastAsiaTheme="majorEastAsia" w:hAnsi="ＭＳ 明朝" w:cs="ＭＳ 明朝" w:hint="eastAsia"/>
          <w:color w:val="0000FF"/>
          <w:kern w:val="0"/>
          <w:sz w:val="20"/>
          <w:szCs w:val="20"/>
          <w:lang w:eastAsia="zh-TW"/>
        </w:rPr>
        <w:t>試験機器概要</w:t>
      </w:r>
      <w:r w:rsidR="00322B9E" w:rsidRPr="001F2937">
        <w:rPr>
          <w:rFonts w:ascii="ＭＳ 明朝" w:eastAsiaTheme="majorEastAsia" w:hAnsi="ＭＳ 明朝" w:cs="ＭＳ 明朝" w:hint="eastAsia"/>
          <w:color w:val="0000FF"/>
          <w:kern w:val="0"/>
          <w:sz w:val="20"/>
          <w:szCs w:val="20"/>
          <w:lang w:eastAsia="zh-TW"/>
        </w:rPr>
        <w:t>）</w:t>
      </w:r>
    </w:p>
    <w:p w14:paraId="0678E9F0" w14:textId="77777777" w:rsidR="005D5F26" w:rsidRPr="001F2937" w:rsidRDefault="005D5F26" w:rsidP="00284111">
      <w:pPr>
        <w:pStyle w:val="ab"/>
        <w:numPr>
          <w:ilvl w:val="0"/>
          <w:numId w:val="38"/>
        </w:numPr>
        <w:autoSpaceDE w:val="0"/>
        <w:autoSpaceDN w:val="0"/>
        <w:adjustRightInd w:val="0"/>
        <w:spacing w:line="300" w:lineRule="exact"/>
        <w:ind w:leftChars="200" w:left="720" w:hangingChars="150" w:hanging="300"/>
        <w:jc w:val="left"/>
        <w:rPr>
          <w:rFonts w:ascii="ＭＳ 明朝" w:eastAsiaTheme="majorEastAsia" w:hAnsi="ＭＳ 明朝" w:cs="ＭＳ 明朝"/>
          <w:color w:val="000000"/>
          <w:kern w:val="0"/>
          <w:sz w:val="20"/>
          <w:szCs w:val="20"/>
        </w:rPr>
      </w:pPr>
      <w:r w:rsidRPr="001F2937">
        <w:rPr>
          <w:rFonts w:ascii="ＭＳ 明朝" w:eastAsiaTheme="majorEastAsia" w:hAnsi="ＭＳ 明朝" w:cs="ＭＳ 明朝" w:hint="eastAsia"/>
          <w:color w:val="0000FF"/>
          <w:kern w:val="0"/>
          <w:sz w:val="20"/>
          <w:szCs w:val="20"/>
        </w:rPr>
        <w:t>添付文書</w:t>
      </w:r>
      <w:r w:rsidRPr="001F2937">
        <w:rPr>
          <w:rFonts w:asciiTheme="minorEastAsia" w:hAnsiTheme="minorEastAsia" w:cs="ＭＳ 明朝" w:hint="eastAsia"/>
          <w:color w:val="FF0000"/>
          <w:kern w:val="0"/>
          <w:sz w:val="20"/>
          <w:szCs w:val="20"/>
        </w:rPr>
        <w:t>（既承認医薬品・医療機器を用いる場合）</w:t>
      </w:r>
    </w:p>
    <w:p w14:paraId="67B34240" w14:textId="77777777" w:rsidR="005D5F26" w:rsidRPr="001F2937" w:rsidRDefault="005D5F26" w:rsidP="000C2B25">
      <w:pPr>
        <w:autoSpaceDE w:val="0"/>
        <w:autoSpaceDN w:val="0"/>
        <w:adjustRightInd w:val="0"/>
        <w:ind w:leftChars="270" w:left="567"/>
        <w:jc w:val="left"/>
        <w:rPr>
          <w:rFonts w:ascii="ＭＳ 明朝" w:eastAsiaTheme="majorEastAsia" w:hAnsi="ＭＳ 明朝" w:cs="ＭＳ 明朝"/>
          <w:color w:val="000000"/>
          <w:kern w:val="0"/>
          <w:sz w:val="20"/>
          <w:szCs w:val="20"/>
        </w:rPr>
      </w:pPr>
    </w:p>
    <w:p w14:paraId="5D1DB0EA" w14:textId="6C035B65" w:rsidR="004A619B" w:rsidRPr="001F2937" w:rsidRDefault="00441813" w:rsidP="00284111">
      <w:pPr>
        <w:pStyle w:val="ab"/>
        <w:numPr>
          <w:ilvl w:val="1"/>
          <w:numId w:val="52"/>
        </w:numPr>
        <w:spacing w:line="300" w:lineRule="exact"/>
        <w:ind w:leftChars="0"/>
        <w:jc w:val="left"/>
        <w:rPr>
          <w:rFonts w:asciiTheme="majorEastAsia" w:eastAsiaTheme="majorEastAsia" w:hAnsiTheme="majorEastAsia"/>
          <w:sz w:val="20"/>
          <w:szCs w:val="20"/>
        </w:rPr>
      </w:pPr>
      <w:r w:rsidRPr="001F2937">
        <w:rPr>
          <w:rFonts w:ascii="ＭＳ明朝" w:eastAsiaTheme="majorEastAsia" w:cs="ＭＳ明朝" w:hint="eastAsia"/>
          <w:kern w:val="0"/>
          <w:sz w:val="20"/>
          <w:szCs w:val="20"/>
        </w:rPr>
        <w:t>重篤な「疾病等」への対応</w:t>
      </w:r>
    </w:p>
    <w:p w14:paraId="5B53CF98" w14:textId="3EEA610F" w:rsidR="00441813" w:rsidRPr="001F2937" w:rsidRDefault="00441813" w:rsidP="00732D7E">
      <w:pPr>
        <w:spacing w:line="300" w:lineRule="exact"/>
        <w:ind w:leftChars="100" w:left="210" w:firstLineChars="100" w:firstLine="200"/>
        <w:jc w:val="left"/>
        <w:rPr>
          <w:rFonts w:asciiTheme="minorEastAsia" w:eastAsiaTheme="majorEastAsia" w:hAnsiTheme="minorEastAsia"/>
          <w:sz w:val="20"/>
          <w:szCs w:val="20"/>
        </w:rPr>
      </w:pPr>
      <w:r w:rsidRPr="001F2937">
        <w:rPr>
          <w:rFonts w:asciiTheme="majorEastAsia" w:eastAsiaTheme="majorEastAsia" w:hAnsiTheme="majorEastAsia" w:hint="eastAsia"/>
          <w:sz w:val="20"/>
          <w:szCs w:val="20"/>
        </w:rPr>
        <w:t>詳細は別紙１</w:t>
      </w:r>
      <w:r w:rsidR="00942824" w:rsidRPr="001F2937">
        <w:rPr>
          <w:rFonts w:asciiTheme="majorEastAsia" w:eastAsiaTheme="majorEastAsia" w:hAnsiTheme="majorEastAsia" w:hint="eastAsia"/>
          <w:sz w:val="20"/>
          <w:szCs w:val="20"/>
        </w:rPr>
        <w:t>「疾病等の発生に対する対応手順」に従って対応する</w:t>
      </w:r>
      <w:r w:rsidR="00942824" w:rsidRPr="001F2937">
        <w:rPr>
          <w:rFonts w:asciiTheme="minorEastAsia" w:eastAsiaTheme="majorEastAsia" w:hAnsiTheme="minorEastAsia" w:hint="eastAsia"/>
          <w:sz w:val="20"/>
          <w:szCs w:val="20"/>
        </w:rPr>
        <w:t>。</w:t>
      </w:r>
    </w:p>
    <w:p w14:paraId="394FDFAC" w14:textId="1940AE1F" w:rsidR="00441813" w:rsidRPr="001F2937" w:rsidRDefault="00441813" w:rsidP="00284111">
      <w:pPr>
        <w:pStyle w:val="ab"/>
        <w:numPr>
          <w:ilvl w:val="0"/>
          <w:numId w:val="78"/>
        </w:numPr>
        <w:autoSpaceDE w:val="0"/>
        <w:autoSpaceDN w:val="0"/>
        <w:adjustRightInd w:val="0"/>
        <w:spacing w:line="300" w:lineRule="exact"/>
        <w:ind w:leftChars="0" w:left="284" w:hanging="284"/>
        <w:jc w:val="left"/>
        <w:rPr>
          <w:rFonts w:asciiTheme="majorEastAsia" w:hAnsiTheme="majorEastAsia"/>
          <w:sz w:val="20"/>
          <w:szCs w:val="20"/>
        </w:rPr>
      </w:pPr>
      <w:r w:rsidRPr="001F2937">
        <w:rPr>
          <w:rFonts w:asciiTheme="majorEastAsia" w:hAnsiTheme="majorEastAsia" w:hint="eastAsia"/>
          <w:color w:val="FF0000"/>
          <w:sz w:val="20"/>
          <w:szCs w:val="20"/>
        </w:rPr>
        <w:t>本研究計画書に「別紙１</w:t>
      </w:r>
      <w:r w:rsidRPr="001F2937">
        <w:rPr>
          <w:rFonts w:asciiTheme="majorEastAsia" w:hAnsiTheme="majorEastAsia" w:hint="eastAsia"/>
          <w:color w:val="FF0000"/>
          <w:sz w:val="20"/>
          <w:szCs w:val="20"/>
        </w:rPr>
        <w:t xml:space="preserve"> </w:t>
      </w:r>
      <w:r w:rsidRPr="001F2937">
        <w:rPr>
          <w:rFonts w:asciiTheme="minorEastAsia" w:hAnsiTheme="minorEastAsia" w:hint="eastAsia"/>
          <w:color w:val="FF0000"/>
          <w:sz w:val="20"/>
          <w:szCs w:val="20"/>
        </w:rPr>
        <w:t>疾病等の発生に対する対応手順」</w:t>
      </w:r>
      <w:r w:rsidRPr="001F2937">
        <w:rPr>
          <w:rFonts w:asciiTheme="majorEastAsia" w:hAnsiTheme="majorEastAsia" w:hint="eastAsia"/>
          <w:color w:val="FF0000"/>
          <w:sz w:val="20"/>
          <w:szCs w:val="20"/>
        </w:rPr>
        <w:t>を添付している場合、別途「</w:t>
      </w:r>
      <w:r w:rsidRPr="001F2937">
        <w:rPr>
          <w:rFonts w:ascii="ＭＳ明朝" w:hAnsiTheme="majorHAnsi" w:cs="ＭＳ明朝" w:hint="eastAsia"/>
          <w:color w:val="FF0000"/>
          <w:kern w:val="0"/>
          <w:sz w:val="20"/>
          <w:szCs w:val="20"/>
        </w:rPr>
        <w:t>疾病等が発生した場合の対応に関する手順書」の作成は必要ない</w:t>
      </w:r>
      <w:r w:rsidRPr="001F2937">
        <w:rPr>
          <w:rFonts w:ascii="ＭＳ 明朝" w:eastAsia="ＭＳ 明朝" w:hAnsi="ＭＳ 明朝" w:cs="ＭＳ明朝" w:hint="eastAsia"/>
          <w:color w:val="FF0000"/>
          <w:kern w:val="0"/>
          <w:sz w:val="20"/>
          <w:szCs w:val="20"/>
        </w:rPr>
        <w:t>（課長通知2（9）②参照）</w:t>
      </w:r>
      <w:r w:rsidRPr="001F2937">
        <w:rPr>
          <w:rFonts w:ascii="ＭＳ ゴシック" w:hAnsi="ＭＳ ゴシック" w:cs="ＭＳ明朝" w:hint="eastAsia"/>
          <w:color w:val="FF0000"/>
          <w:kern w:val="0"/>
          <w:sz w:val="20"/>
          <w:szCs w:val="20"/>
        </w:rPr>
        <w:t>。</w:t>
      </w:r>
    </w:p>
    <w:p w14:paraId="22900145" w14:textId="45D81193" w:rsidR="007854B8" w:rsidRPr="001F2937" w:rsidRDefault="007854B8" w:rsidP="000C2B25">
      <w:pPr>
        <w:widowControl/>
        <w:autoSpaceDE w:val="0"/>
        <w:autoSpaceDN w:val="0"/>
        <w:adjustRightInd w:val="0"/>
        <w:spacing w:line="300" w:lineRule="exact"/>
        <w:jc w:val="left"/>
        <w:rPr>
          <w:rFonts w:asciiTheme="majorEastAsia" w:eastAsiaTheme="majorEastAsia" w:hAnsiTheme="majorEastAsia"/>
          <w:sz w:val="20"/>
          <w:szCs w:val="20"/>
        </w:rPr>
      </w:pPr>
    </w:p>
    <w:p w14:paraId="20F1D824" w14:textId="5860688E" w:rsidR="003E70E0" w:rsidRPr="001F2937" w:rsidRDefault="00B12A5B" w:rsidP="00284111">
      <w:pPr>
        <w:pStyle w:val="ab"/>
        <w:numPr>
          <w:ilvl w:val="1"/>
          <w:numId w:val="52"/>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疾病等発生後の臨床研究の対象者の観察期間</w:t>
      </w:r>
    </w:p>
    <w:p w14:paraId="78FDB2B8" w14:textId="25FC89C0" w:rsidR="003E70E0" w:rsidRPr="001F2937" w:rsidRDefault="00B12A5B" w:rsidP="00ED76EF">
      <w:pPr>
        <w:spacing w:line="300" w:lineRule="exact"/>
        <w:jc w:val="left"/>
        <w:rPr>
          <w:rFonts w:asciiTheme="minorEastAsia" w:eastAsiaTheme="majorEastAsia" w:hAnsiTheme="minorEastAsia"/>
          <w:color w:val="0000FF"/>
          <w:sz w:val="20"/>
          <w:szCs w:val="20"/>
        </w:rPr>
      </w:pPr>
      <w:r w:rsidRPr="001F2937">
        <w:rPr>
          <w:rFonts w:eastAsiaTheme="majorEastAsia" w:hint="eastAsia"/>
          <w:color w:val="0000FF"/>
          <w:sz w:val="20"/>
          <w:szCs w:val="20"/>
        </w:rPr>
        <w:t>（例）疾病等発生後の研究対象者の観察については、疾病等の事象が消失</w:t>
      </w:r>
      <w:r w:rsidR="008B4298" w:rsidRPr="001F2937">
        <w:rPr>
          <w:rFonts w:eastAsiaTheme="majorEastAsia" w:hint="eastAsia"/>
          <w:color w:val="0000FF"/>
          <w:sz w:val="20"/>
          <w:szCs w:val="20"/>
        </w:rPr>
        <w:t>または安定</w:t>
      </w:r>
      <w:r w:rsidRPr="001F2937">
        <w:rPr>
          <w:rFonts w:eastAsiaTheme="majorEastAsia" w:hint="eastAsia"/>
          <w:color w:val="0000FF"/>
          <w:sz w:val="20"/>
          <w:szCs w:val="20"/>
        </w:rPr>
        <w:t>するまで、追跡調査を行う。</w:t>
      </w:r>
    </w:p>
    <w:p w14:paraId="5C6EC9B2" w14:textId="77777777" w:rsidR="00E83B1C" w:rsidRPr="001F2937" w:rsidRDefault="00E83B1C" w:rsidP="000C2B25">
      <w:pPr>
        <w:spacing w:line="300" w:lineRule="exact"/>
        <w:jc w:val="left"/>
        <w:rPr>
          <w:rFonts w:asciiTheme="minorEastAsia" w:hAnsiTheme="minorEastAsia"/>
          <w:sz w:val="20"/>
          <w:szCs w:val="20"/>
        </w:rPr>
      </w:pPr>
    </w:p>
    <w:p w14:paraId="2F29A8BB" w14:textId="3CDC03FF" w:rsidR="00821161" w:rsidRPr="001F2937" w:rsidRDefault="00393C4B" w:rsidP="000C2B25">
      <w:pPr>
        <w:pStyle w:val="1"/>
        <w:spacing w:line="300" w:lineRule="exact"/>
        <w:jc w:val="left"/>
        <w:rPr>
          <w:rFonts w:asciiTheme="minorEastAsia" w:hAnsiTheme="minorEastAsia"/>
          <w:sz w:val="20"/>
          <w:szCs w:val="20"/>
        </w:rPr>
      </w:pPr>
      <w:bookmarkStart w:id="10" w:name="_Toc146275803"/>
      <w:r w:rsidRPr="001F2937">
        <w:t>1</w:t>
      </w:r>
      <w:r w:rsidR="00E520D6" w:rsidRPr="001F2937">
        <w:t>1</w:t>
      </w:r>
      <w:r w:rsidR="00672737" w:rsidRPr="001F2937">
        <w:rPr>
          <w:rFonts w:hint="eastAsia"/>
        </w:rPr>
        <w:t>．</w:t>
      </w:r>
      <w:r w:rsidR="00447E98" w:rsidRPr="001F2937">
        <w:rPr>
          <w:rFonts w:hint="eastAsia"/>
        </w:rPr>
        <w:t>研究</w:t>
      </w:r>
      <w:r w:rsidR="00672737" w:rsidRPr="001F2937">
        <w:rPr>
          <w:rFonts w:hint="eastAsia"/>
        </w:rPr>
        <w:t>計画書からの</w:t>
      </w:r>
      <w:r w:rsidR="00447E98" w:rsidRPr="001F2937">
        <w:rPr>
          <w:rFonts w:hint="eastAsia"/>
        </w:rPr>
        <w:t>不適合</w:t>
      </w:r>
      <w:r w:rsidR="00672737" w:rsidRPr="001F2937">
        <w:rPr>
          <w:rFonts w:hint="eastAsia"/>
        </w:rPr>
        <w:t>の取扱い</w:t>
      </w:r>
      <w:bookmarkEnd w:id="10"/>
    </w:p>
    <w:p w14:paraId="4E9DCCEF" w14:textId="0306B013" w:rsidR="00A212A1" w:rsidRPr="001F2937" w:rsidRDefault="00821161" w:rsidP="00284111">
      <w:pPr>
        <w:pStyle w:val="ab"/>
        <w:numPr>
          <w:ilvl w:val="0"/>
          <w:numId w:val="29"/>
        </w:num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研究責任医師は、</w:t>
      </w:r>
      <w:r w:rsidR="00447E98" w:rsidRPr="001F2937">
        <w:rPr>
          <w:rFonts w:ascii="ＭＳ ゴシック" w:eastAsia="ＭＳ ゴシック" w:hAnsi="ＭＳ ゴシック" w:hint="eastAsia"/>
          <w:sz w:val="20"/>
          <w:szCs w:val="20"/>
        </w:rPr>
        <w:t>臨床研究が臨床研究法又は研究計画書に適合していない状態（不適合）であると知ったときは、速やかに</w:t>
      </w:r>
      <w:r w:rsidR="00427D08" w:rsidRPr="001F2937">
        <w:rPr>
          <w:rFonts w:ascii="ＭＳ ゴシック" w:eastAsia="ＭＳ ゴシック" w:hAnsi="ＭＳ ゴシック" w:hint="eastAsia"/>
          <w:sz w:val="20"/>
          <w:szCs w:val="20"/>
        </w:rPr>
        <w:t>実施医療機関の管理者</w:t>
      </w:r>
      <w:r w:rsidR="00FC3CBA" w:rsidRPr="001F2937">
        <w:rPr>
          <w:rFonts w:ascii="ＭＳ ゴシック" w:eastAsia="ＭＳ ゴシック" w:hAnsi="ＭＳ ゴシック" w:hint="eastAsia"/>
          <w:color w:val="0000FF"/>
          <w:sz w:val="20"/>
          <w:szCs w:val="20"/>
        </w:rPr>
        <w:t>（</w:t>
      </w:r>
      <w:r w:rsidR="005D4F5B" w:rsidRPr="001F2937">
        <w:rPr>
          <w:rFonts w:ascii="ＭＳ ゴシック" w:eastAsia="ＭＳ ゴシック" w:hAnsi="ＭＳ ゴシック" w:hint="eastAsia"/>
          <w:color w:val="0000FF"/>
          <w:sz w:val="20"/>
          <w:szCs w:val="20"/>
        </w:rPr>
        <w:t>および</w:t>
      </w:r>
      <w:r w:rsidR="00447E98" w:rsidRPr="001F2937">
        <w:rPr>
          <w:rFonts w:ascii="ＭＳ ゴシック" w:eastAsia="ＭＳ ゴシック" w:hAnsi="ＭＳ ゴシック" w:hint="eastAsia"/>
          <w:color w:val="0000FF"/>
          <w:sz w:val="20"/>
          <w:szCs w:val="20"/>
        </w:rPr>
        <w:t>研究代表</w:t>
      </w:r>
      <w:r w:rsidR="004A7577" w:rsidRPr="001F2937">
        <w:rPr>
          <w:rFonts w:ascii="ＭＳ ゴシック" w:eastAsia="ＭＳ ゴシック" w:hAnsi="ＭＳ ゴシック" w:hint="eastAsia"/>
          <w:color w:val="0000FF"/>
          <w:sz w:val="20"/>
          <w:szCs w:val="20"/>
        </w:rPr>
        <w:t>医師</w:t>
      </w:r>
      <w:r w:rsidR="00FC3CBA" w:rsidRPr="001F2937">
        <w:rPr>
          <w:rFonts w:ascii="ＭＳ ゴシック" w:eastAsia="ＭＳ ゴシック" w:hAnsi="ＭＳ ゴシック" w:hint="eastAsia"/>
          <w:color w:val="0000FF"/>
          <w:sz w:val="20"/>
          <w:szCs w:val="20"/>
        </w:rPr>
        <w:t>）</w:t>
      </w:r>
      <w:r w:rsidR="00447E98" w:rsidRPr="001F2937">
        <w:rPr>
          <w:rFonts w:ascii="ＭＳ ゴシック" w:eastAsia="ＭＳ ゴシック" w:hAnsi="ＭＳ ゴシック" w:hint="eastAsia"/>
          <w:sz w:val="20"/>
          <w:szCs w:val="20"/>
        </w:rPr>
        <w:t>に報告</w:t>
      </w:r>
      <w:r w:rsidR="000417B4" w:rsidRPr="001F2937">
        <w:rPr>
          <w:rFonts w:ascii="ＭＳ ゴシック" w:eastAsia="ＭＳ ゴシック" w:hAnsi="ＭＳ ゴシック" w:hint="eastAsia"/>
          <w:sz w:val="20"/>
          <w:szCs w:val="20"/>
        </w:rPr>
        <w:t>する</w:t>
      </w:r>
      <w:r w:rsidR="00447E98" w:rsidRPr="001F2937">
        <w:rPr>
          <w:rFonts w:ascii="ＭＳ ゴシック" w:eastAsia="ＭＳ ゴシック" w:hAnsi="ＭＳ ゴシック" w:hint="eastAsia"/>
          <w:sz w:val="20"/>
          <w:szCs w:val="20"/>
        </w:rPr>
        <w:t>。</w:t>
      </w:r>
    </w:p>
    <w:p w14:paraId="14A3D0FE" w14:textId="49B6BA5F" w:rsidR="00447E98" w:rsidRPr="001F2937" w:rsidRDefault="00455FC1" w:rsidP="00284111">
      <w:pPr>
        <w:pStyle w:val="ab"/>
        <w:numPr>
          <w:ilvl w:val="0"/>
          <w:numId w:val="29"/>
        </w:num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研究分担医師は、臨床研究が不適合であると知ったときは、速やかに研究責任医師に報告</w:t>
      </w:r>
      <w:r w:rsidR="000417B4" w:rsidRPr="001F2937">
        <w:rPr>
          <w:rFonts w:ascii="ＭＳ ゴシック" w:eastAsia="ＭＳ ゴシック" w:hAnsi="ＭＳ ゴシック" w:hint="eastAsia"/>
          <w:sz w:val="20"/>
          <w:szCs w:val="20"/>
        </w:rPr>
        <w:t>する</w:t>
      </w:r>
      <w:r w:rsidRPr="001F2937">
        <w:rPr>
          <w:rFonts w:ascii="ＭＳ ゴシック" w:eastAsia="ＭＳ ゴシック" w:hAnsi="ＭＳ ゴシック" w:hint="eastAsia"/>
          <w:sz w:val="20"/>
          <w:szCs w:val="20"/>
        </w:rPr>
        <w:t>。</w:t>
      </w:r>
    </w:p>
    <w:p w14:paraId="05A38211" w14:textId="2D6ACD19" w:rsidR="00427D08" w:rsidRPr="001F2937" w:rsidRDefault="00427D08" w:rsidP="00284111">
      <w:pPr>
        <w:pStyle w:val="ab"/>
        <w:numPr>
          <w:ilvl w:val="0"/>
          <w:numId w:val="29"/>
        </w:numPr>
        <w:spacing w:line="300" w:lineRule="exact"/>
        <w:ind w:leftChars="100" w:left="610" w:hangingChars="200" w:hanging="40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研究責任医師</w:t>
      </w:r>
      <w:r w:rsidRPr="001F2937">
        <w:rPr>
          <w:rFonts w:ascii="ＭＳ ゴシック" w:eastAsia="ＭＳ ゴシック" w:hAnsi="ＭＳ ゴシック" w:hint="eastAsia"/>
          <w:color w:val="0000FF"/>
          <w:sz w:val="20"/>
          <w:szCs w:val="20"/>
        </w:rPr>
        <w:t>（研究代表医師）</w:t>
      </w:r>
      <w:r w:rsidRPr="001F2937">
        <w:rPr>
          <w:rFonts w:ascii="ＭＳ ゴシック" w:eastAsia="ＭＳ ゴシック" w:hAnsi="ＭＳ ゴシック" w:hint="eastAsia"/>
          <w:sz w:val="20"/>
          <w:szCs w:val="20"/>
        </w:rPr>
        <w:t>は、不適合であって、特に重大なもの</w:t>
      </w:r>
      <w:r w:rsidR="00EB22F4" w:rsidRPr="001F2937">
        <w:rPr>
          <w:rFonts w:ascii="ＭＳ ゴシック" w:eastAsia="ＭＳ ゴシック" w:hAnsi="ＭＳ ゴシック" w:hint="eastAsia"/>
          <w:sz w:val="20"/>
          <w:szCs w:val="20"/>
        </w:rPr>
        <w:t>※</w:t>
      </w:r>
      <w:r w:rsidRPr="001F2937">
        <w:rPr>
          <w:rFonts w:ascii="ＭＳ ゴシック" w:eastAsia="ＭＳ ゴシック" w:hAnsi="ＭＳ ゴシック" w:hint="eastAsia"/>
          <w:sz w:val="20"/>
          <w:szCs w:val="20"/>
        </w:rPr>
        <w:t>が判明した場合においては、速やかに認定臨床研究審査委員会の意見を聴</w:t>
      </w:r>
      <w:r w:rsidR="000417B4" w:rsidRPr="001F2937">
        <w:rPr>
          <w:rFonts w:ascii="ＭＳ ゴシック" w:eastAsia="ＭＳ ゴシック" w:hAnsi="ＭＳ ゴシック" w:hint="eastAsia"/>
          <w:sz w:val="20"/>
          <w:szCs w:val="20"/>
        </w:rPr>
        <w:t>く</w:t>
      </w:r>
      <w:r w:rsidRPr="001F2937">
        <w:rPr>
          <w:rFonts w:ascii="ＭＳ ゴシック" w:eastAsia="ＭＳ ゴシック" w:hAnsi="ＭＳ ゴシック" w:hint="eastAsia"/>
          <w:sz w:val="20"/>
          <w:szCs w:val="20"/>
        </w:rPr>
        <w:t>。</w:t>
      </w:r>
    </w:p>
    <w:p w14:paraId="2731AEBE" w14:textId="657ED580" w:rsidR="00427D08" w:rsidRPr="001F2937" w:rsidRDefault="00A9580D" w:rsidP="00284111">
      <w:pPr>
        <w:pStyle w:val="ab"/>
        <w:numPr>
          <w:ilvl w:val="0"/>
          <w:numId w:val="29"/>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明朝" w:hAnsiTheme="majorHAnsi" w:cs="ＭＳ明朝" w:hint="eastAsia"/>
          <w:color w:val="FF0000"/>
          <w:kern w:val="0"/>
          <w:sz w:val="20"/>
          <w:szCs w:val="20"/>
        </w:rPr>
        <w:t>（</w:t>
      </w:r>
      <w:r w:rsidR="00427D08" w:rsidRPr="001F2937">
        <w:rPr>
          <w:rFonts w:ascii="ＭＳ明朝" w:hAnsiTheme="majorHAnsi" w:cs="ＭＳ明朝" w:hint="eastAsia"/>
          <w:color w:val="FF0000"/>
          <w:kern w:val="0"/>
          <w:sz w:val="20"/>
          <w:szCs w:val="20"/>
        </w:rPr>
        <w:t>多施設共同研究の場合</w:t>
      </w:r>
      <w:r w:rsidRPr="001F2937">
        <w:rPr>
          <w:rFonts w:ascii="ＭＳ明朝" w:hAnsiTheme="majorHAnsi" w:cs="ＭＳ明朝" w:hint="eastAsia"/>
          <w:color w:val="FF0000"/>
          <w:kern w:val="0"/>
          <w:sz w:val="20"/>
          <w:szCs w:val="20"/>
        </w:rPr>
        <w:t>）</w:t>
      </w:r>
      <w:r w:rsidR="00427D08" w:rsidRPr="001F2937">
        <w:rPr>
          <w:rFonts w:ascii="ＭＳ ゴシック" w:eastAsia="ＭＳ ゴシック" w:hAnsi="ＭＳ ゴシック" w:hint="eastAsia"/>
          <w:color w:val="0000FF"/>
          <w:sz w:val="20"/>
          <w:szCs w:val="20"/>
        </w:rPr>
        <w:t>研究代表医師は、不適合であることを知ったときはその旨を、速やかに他の研究責任医師に情報提供</w:t>
      </w:r>
      <w:r w:rsidR="000417B4" w:rsidRPr="001F2937">
        <w:rPr>
          <w:rFonts w:ascii="ＭＳ ゴシック" w:eastAsia="ＭＳ ゴシック" w:hAnsi="ＭＳ ゴシック" w:hint="eastAsia"/>
          <w:color w:val="0000FF"/>
          <w:sz w:val="20"/>
          <w:szCs w:val="20"/>
        </w:rPr>
        <w:t>する</w:t>
      </w:r>
      <w:r w:rsidR="00427D08" w:rsidRPr="001F2937">
        <w:rPr>
          <w:rFonts w:ascii="ＭＳ ゴシック" w:eastAsia="ＭＳ ゴシック" w:hAnsi="ＭＳ ゴシック" w:hint="eastAsia"/>
          <w:color w:val="0000FF"/>
          <w:sz w:val="20"/>
          <w:szCs w:val="20"/>
        </w:rPr>
        <w:t>。この場合において、他の研究責任医師は、速やかにその内容を実施医療機関の管理者に報告</w:t>
      </w:r>
      <w:r w:rsidR="000417B4" w:rsidRPr="001F2937">
        <w:rPr>
          <w:rFonts w:ascii="ＭＳ ゴシック" w:eastAsia="ＭＳ ゴシック" w:hAnsi="ＭＳ ゴシック" w:hint="eastAsia"/>
          <w:color w:val="0000FF"/>
          <w:sz w:val="20"/>
          <w:szCs w:val="20"/>
        </w:rPr>
        <w:t>する</w:t>
      </w:r>
      <w:r w:rsidR="00427D08" w:rsidRPr="001F2937">
        <w:rPr>
          <w:rFonts w:ascii="ＭＳ ゴシック" w:eastAsia="ＭＳ ゴシック" w:hAnsi="ＭＳ ゴシック" w:hint="eastAsia"/>
          <w:color w:val="0000FF"/>
          <w:sz w:val="20"/>
          <w:szCs w:val="20"/>
        </w:rPr>
        <w:t>。</w:t>
      </w:r>
    </w:p>
    <w:p w14:paraId="020965F9" w14:textId="77777777" w:rsidR="000822A7" w:rsidRPr="001F2937" w:rsidRDefault="000822A7" w:rsidP="000C2B25">
      <w:pPr>
        <w:autoSpaceDE w:val="0"/>
        <w:autoSpaceDN w:val="0"/>
        <w:adjustRightInd w:val="0"/>
        <w:spacing w:line="300" w:lineRule="exact"/>
        <w:ind w:left="426"/>
        <w:jc w:val="left"/>
        <w:rPr>
          <w:rFonts w:ascii="ＭＳ明朝" w:eastAsiaTheme="majorEastAsia" w:cs="ＭＳ明朝"/>
          <w:kern w:val="0"/>
          <w:sz w:val="20"/>
          <w:szCs w:val="20"/>
        </w:rPr>
      </w:pPr>
    </w:p>
    <w:p w14:paraId="0F4390E4" w14:textId="2FCF117A" w:rsidR="000822A7" w:rsidRPr="001F2937" w:rsidRDefault="000822A7" w:rsidP="000C2B25">
      <w:pPr>
        <w:autoSpaceDE w:val="0"/>
        <w:autoSpaceDN w:val="0"/>
        <w:adjustRightInd w:val="0"/>
        <w:spacing w:line="300" w:lineRule="exact"/>
        <w:ind w:left="200" w:hangingChars="100" w:hanging="200"/>
        <w:jc w:val="left"/>
        <w:rPr>
          <w:rFonts w:asciiTheme="minorEastAsia" w:eastAsiaTheme="majorEastAsia" w:hAnsiTheme="minorEastAsia"/>
          <w:sz w:val="20"/>
          <w:szCs w:val="20"/>
        </w:rPr>
      </w:pPr>
      <w:r w:rsidRPr="001F2937">
        <w:rPr>
          <w:rFonts w:ascii="ＭＳ明朝" w:eastAsiaTheme="majorEastAsia" w:cs="ＭＳ明朝" w:hint="eastAsia"/>
          <w:kern w:val="0"/>
          <w:sz w:val="20"/>
          <w:szCs w:val="20"/>
        </w:rPr>
        <w:t>※「重大な不適合」とは、</w:t>
      </w:r>
      <w:r w:rsidR="00867225" w:rsidRPr="001F2937">
        <w:rPr>
          <w:rFonts w:ascii="ＭＳ明朝" w:eastAsiaTheme="majorEastAsia" w:cs="ＭＳ明朝" w:hint="eastAsia"/>
          <w:kern w:val="0"/>
          <w:sz w:val="20"/>
          <w:szCs w:val="20"/>
        </w:rPr>
        <w:t>試験</w:t>
      </w:r>
      <w:r w:rsidRPr="001F2937">
        <w:rPr>
          <w:rFonts w:ascii="ＭＳ明朝" w:eastAsiaTheme="majorEastAsia" w:cs="ＭＳ明朝" w:hint="eastAsia"/>
          <w:kern w:val="0"/>
          <w:sz w:val="20"/>
          <w:szCs w:val="20"/>
        </w:rPr>
        <w:t>の対象者の人権や安全性</w:t>
      </w:r>
      <w:r w:rsidR="003C725E" w:rsidRPr="001F2937">
        <w:rPr>
          <w:rFonts w:ascii="ＭＳ明朝" w:eastAsiaTheme="majorEastAsia" w:cs="ＭＳ明朝" w:hint="eastAsia"/>
          <w:kern w:val="0"/>
          <w:sz w:val="20"/>
          <w:szCs w:val="20"/>
        </w:rPr>
        <w:t>および</w:t>
      </w:r>
      <w:r w:rsidRPr="001F2937">
        <w:rPr>
          <w:rFonts w:ascii="ＭＳ明朝" w:eastAsiaTheme="majorEastAsia" w:cs="ＭＳ明朝" w:hint="eastAsia"/>
          <w:kern w:val="0"/>
          <w:sz w:val="20"/>
          <w:szCs w:val="20"/>
        </w:rPr>
        <w:t>研究の進捗や結果の信頼性に影響を及ぼすものをいう。例えば、選択・除外基準や中止基準、併用禁止療法等の不遵守をいい、</w:t>
      </w:r>
      <w:r w:rsidR="00867225" w:rsidRPr="001F2937">
        <w:rPr>
          <w:rFonts w:ascii="ＭＳ明朝" w:eastAsiaTheme="majorEastAsia" w:cs="ＭＳ明朝" w:hint="eastAsia"/>
          <w:kern w:val="0"/>
          <w:sz w:val="20"/>
          <w:szCs w:val="20"/>
        </w:rPr>
        <w:t>試験</w:t>
      </w:r>
      <w:r w:rsidRPr="001F2937">
        <w:rPr>
          <w:rFonts w:ascii="ＭＳ明朝" w:eastAsiaTheme="majorEastAsia" w:cs="ＭＳ明朝" w:hint="eastAsia"/>
          <w:kern w:val="0"/>
          <w:sz w:val="20"/>
          <w:szCs w:val="20"/>
        </w:rPr>
        <w:t>の対象者の緊急の危険を回避するためその他医療上やむを得ない理由により研究計画書に従わなかったものについては含まない。</w:t>
      </w:r>
    </w:p>
    <w:p w14:paraId="2D703D49" w14:textId="77777777" w:rsidR="007302FC" w:rsidRPr="001F2937" w:rsidRDefault="007302FC" w:rsidP="000C2B25">
      <w:pPr>
        <w:spacing w:line="300" w:lineRule="exact"/>
        <w:jc w:val="left"/>
        <w:rPr>
          <w:rFonts w:asciiTheme="minorEastAsia" w:hAnsiTheme="minorEastAsia"/>
          <w:sz w:val="20"/>
          <w:szCs w:val="20"/>
        </w:rPr>
      </w:pPr>
    </w:p>
    <w:p w14:paraId="27F59EC4" w14:textId="14A39403" w:rsidR="00CB063A" w:rsidRPr="001F2937" w:rsidRDefault="00393C4B" w:rsidP="000C2B25">
      <w:pPr>
        <w:pStyle w:val="1"/>
        <w:spacing w:line="300" w:lineRule="exact"/>
        <w:jc w:val="left"/>
        <w:rPr>
          <w:rFonts w:asciiTheme="minorEastAsia" w:hAnsiTheme="minorEastAsia"/>
          <w:color w:val="FF0000"/>
          <w:sz w:val="20"/>
          <w:szCs w:val="20"/>
        </w:rPr>
      </w:pPr>
      <w:bookmarkStart w:id="11" w:name="_Toc146275804"/>
      <w:r w:rsidRPr="001F2937">
        <w:t>1</w:t>
      </w:r>
      <w:r w:rsidR="00E520D6" w:rsidRPr="001F2937">
        <w:t>2</w:t>
      </w:r>
      <w:r w:rsidR="00672737" w:rsidRPr="001F2937">
        <w:rPr>
          <w:rFonts w:hint="eastAsia"/>
        </w:rPr>
        <w:t>．試験の終了・中止・中断</w:t>
      </w:r>
      <w:bookmarkEnd w:id="11"/>
    </w:p>
    <w:p w14:paraId="3688FFF9" w14:textId="0B6A6A48" w:rsidR="00CB063A" w:rsidRPr="001F2937" w:rsidRDefault="00CB063A" w:rsidP="00284111">
      <w:pPr>
        <w:pStyle w:val="ab"/>
        <w:numPr>
          <w:ilvl w:val="1"/>
          <w:numId w:val="53"/>
        </w:numPr>
        <w:spacing w:line="300" w:lineRule="exact"/>
        <w:ind w:leftChars="0"/>
        <w:jc w:val="left"/>
        <w:rPr>
          <w:rFonts w:ascii="ＭＳ ゴシック" w:eastAsiaTheme="majorEastAsia" w:hAnsi="ＭＳ ゴシック"/>
          <w:sz w:val="20"/>
          <w:szCs w:val="20"/>
        </w:rPr>
      </w:pPr>
      <w:r w:rsidRPr="001F2937">
        <w:rPr>
          <w:rFonts w:ascii="ＭＳ ゴシック" w:eastAsiaTheme="majorEastAsia" w:hAnsi="ＭＳ ゴシック" w:hint="eastAsia"/>
          <w:sz w:val="20"/>
          <w:szCs w:val="20"/>
        </w:rPr>
        <w:t>試験の中止・中断</w:t>
      </w:r>
    </w:p>
    <w:p w14:paraId="255A9288" w14:textId="374A6FBC" w:rsidR="00CB063A" w:rsidRPr="001F2937" w:rsidRDefault="00CB063A" w:rsidP="00284111">
      <w:pPr>
        <w:pStyle w:val="ab"/>
        <w:numPr>
          <w:ilvl w:val="2"/>
          <w:numId w:val="39"/>
        </w:numPr>
        <w:spacing w:line="300" w:lineRule="exact"/>
        <w:ind w:leftChars="100" w:left="610" w:hangingChars="200" w:hanging="400"/>
        <w:jc w:val="left"/>
        <w:rPr>
          <w:rFonts w:asciiTheme="minorEastAsia" w:eastAsiaTheme="majorEastAsia" w:hAnsiTheme="minorEastAsia"/>
          <w:sz w:val="20"/>
          <w:szCs w:val="20"/>
        </w:rPr>
      </w:pPr>
      <w:r w:rsidRPr="001F2937">
        <w:rPr>
          <w:rFonts w:asciiTheme="majorEastAsia" w:eastAsiaTheme="majorEastAsia" w:hAnsiTheme="majorEastAsia" w:hint="eastAsia"/>
          <w:sz w:val="20"/>
          <w:szCs w:val="20"/>
        </w:rPr>
        <w:t>研究</w:t>
      </w:r>
      <w:r w:rsidRPr="001F2937">
        <w:rPr>
          <w:rFonts w:asciiTheme="majorEastAsia" w:eastAsiaTheme="majorEastAsia" w:hAnsiTheme="majorEastAsia"/>
          <w:sz w:val="20"/>
          <w:szCs w:val="20"/>
        </w:rPr>
        <w:t>責任医師</w:t>
      </w:r>
      <w:r w:rsidRPr="001F2937">
        <w:rPr>
          <w:rFonts w:asciiTheme="majorEastAsia" w:eastAsiaTheme="majorEastAsia" w:hAnsiTheme="majorEastAsia" w:hint="eastAsia"/>
          <w:sz w:val="20"/>
          <w:szCs w:val="20"/>
        </w:rPr>
        <w:t>は、以下の事項に該当する場合は試験実施継続の可否を検討する。</w:t>
      </w:r>
    </w:p>
    <w:p w14:paraId="1EB42494" w14:textId="5D96CA1A" w:rsidR="00CB063A" w:rsidRPr="001F2937" w:rsidRDefault="00CB063A" w:rsidP="00284111">
      <w:pPr>
        <w:pStyle w:val="ab"/>
        <w:numPr>
          <w:ilvl w:val="3"/>
          <w:numId w:val="15"/>
        </w:numPr>
        <w:tabs>
          <w:tab w:val="left" w:pos="426"/>
          <w:tab w:val="left" w:pos="709"/>
        </w:tabs>
        <w:autoSpaceDE w:val="0"/>
        <w:autoSpaceDN w:val="0"/>
        <w:adjustRightInd w:val="0"/>
        <w:spacing w:line="300" w:lineRule="exact"/>
        <w:ind w:leftChars="200" w:left="720" w:hangingChars="150" w:hanging="3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lastRenderedPageBreak/>
        <w:t>試験薬</w:t>
      </w:r>
      <w:r w:rsidR="00E268D9" w:rsidRPr="001F2937">
        <w:rPr>
          <w:rFonts w:asciiTheme="majorEastAsia" w:eastAsiaTheme="majorEastAsia" w:hAnsiTheme="majorEastAsia" w:hint="eastAsia"/>
          <w:color w:val="0000FF"/>
          <w:sz w:val="20"/>
          <w:szCs w:val="20"/>
        </w:rPr>
        <w:t>（試験機器）</w:t>
      </w:r>
      <w:r w:rsidRPr="001F2937">
        <w:rPr>
          <w:rFonts w:asciiTheme="majorEastAsia" w:eastAsiaTheme="majorEastAsia" w:hAnsiTheme="majorEastAsia" w:hint="eastAsia"/>
          <w:color w:val="0000FF"/>
          <w:sz w:val="20"/>
          <w:szCs w:val="20"/>
        </w:rPr>
        <w:t>の品質、安全性、有効性に関する重大な情報が得られた時</w:t>
      </w:r>
    </w:p>
    <w:p w14:paraId="7FEC0BF1" w14:textId="0760516B" w:rsidR="00CB063A" w:rsidRPr="001F2937" w:rsidRDefault="00867225" w:rsidP="00284111">
      <w:pPr>
        <w:pStyle w:val="ab"/>
        <w:numPr>
          <w:ilvl w:val="3"/>
          <w:numId w:val="15"/>
        </w:numPr>
        <w:tabs>
          <w:tab w:val="left" w:pos="426"/>
          <w:tab w:val="left" w:pos="709"/>
        </w:tabs>
        <w:autoSpaceDE w:val="0"/>
        <w:autoSpaceDN w:val="0"/>
        <w:adjustRightInd w:val="0"/>
        <w:spacing w:line="300" w:lineRule="exact"/>
        <w:ind w:leftChars="200" w:left="720" w:hangingChars="150" w:hanging="3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試験</w:t>
      </w:r>
      <w:r w:rsidR="00CB063A" w:rsidRPr="001F2937">
        <w:rPr>
          <w:rFonts w:asciiTheme="majorEastAsia" w:eastAsiaTheme="majorEastAsia" w:hAnsiTheme="majorEastAsia" w:hint="eastAsia"/>
          <w:color w:val="0000FF"/>
          <w:sz w:val="20"/>
          <w:szCs w:val="20"/>
        </w:rPr>
        <w:t>の実施の適正性や信頼性を損なう事実または情報等が得られた場合</w:t>
      </w:r>
    </w:p>
    <w:p w14:paraId="1D931603" w14:textId="77777777" w:rsidR="00CB063A" w:rsidRPr="001F2937" w:rsidRDefault="00CB063A" w:rsidP="00284111">
      <w:pPr>
        <w:pStyle w:val="ab"/>
        <w:numPr>
          <w:ilvl w:val="3"/>
          <w:numId w:val="15"/>
        </w:numPr>
        <w:tabs>
          <w:tab w:val="left" w:pos="426"/>
          <w:tab w:val="left" w:pos="709"/>
        </w:tabs>
        <w:autoSpaceDE w:val="0"/>
        <w:autoSpaceDN w:val="0"/>
        <w:adjustRightInd w:val="0"/>
        <w:spacing w:line="300" w:lineRule="exact"/>
        <w:ind w:leftChars="200" w:left="720" w:hangingChars="150" w:hanging="300"/>
        <w:jc w:val="left"/>
        <w:rPr>
          <w:rFonts w:asciiTheme="majorEastAsia" w:eastAsiaTheme="majorEastAsia" w:hAnsiTheme="majorEastAsia"/>
          <w:color w:val="0000FF"/>
          <w:sz w:val="20"/>
          <w:szCs w:val="20"/>
        </w:rPr>
      </w:pPr>
      <w:r w:rsidRPr="001F2937">
        <w:rPr>
          <w:rFonts w:asciiTheme="majorEastAsia" w:eastAsiaTheme="majorEastAsia" w:hAnsiTheme="majorEastAsia"/>
          <w:color w:val="0000FF"/>
          <w:sz w:val="20"/>
          <w:szCs w:val="20"/>
        </w:rPr>
        <w:t>被験者</w:t>
      </w:r>
      <w:r w:rsidRPr="001F2937">
        <w:rPr>
          <w:rFonts w:asciiTheme="majorEastAsia" w:eastAsiaTheme="majorEastAsia" w:hAnsiTheme="majorEastAsia" w:hint="eastAsia"/>
          <w:color w:val="0000FF"/>
          <w:sz w:val="20"/>
          <w:szCs w:val="20"/>
        </w:rPr>
        <w:t>のリクルートが困難で、予定症例数を達成することが困難であると判断された時</w:t>
      </w:r>
    </w:p>
    <w:p w14:paraId="2EC03580" w14:textId="77777777" w:rsidR="00CB063A" w:rsidRPr="001F2937" w:rsidRDefault="00CB063A" w:rsidP="00284111">
      <w:pPr>
        <w:pStyle w:val="ab"/>
        <w:numPr>
          <w:ilvl w:val="3"/>
          <w:numId w:val="15"/>
        </w:numPr>
        <w:tabs>
          <w:tab w:val="left" w:pos="1560"/>
        </w:tabs>
        <w:autoSpaceDE w:val="0"/>
        <w:autoSpaceDN w:val="0"/>
        <w:adjustRightInd w:val="0"/>
        <w:spacing w:line="300" w:lineRule="exact"/>
        <w:ind w:leftChars="200" w:left="720" w:hangingChars="150" w:hanging="3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予定症例数または予定期間に達する前に</w:t>
      </w:r>
      <w:r w:rsidRPr="001F2937">
        <w:rPr>
          <w:rFonts w:asciiTheme="majorEastAsia" w:eastAsiaTheme="majorEastAsia" w:hAnsiTheme="majorEastAsia"/>
          <w:color w:val="0000FF"/>
          <w:sz w:val="20"/>
          <w:szCs w:val="20"/>
        </w:rPr>
        <w:t>(</w:t>
      </w:r>
      <w:r w:rsidRPr="001F2937">
        <w:rPr>
          <w:rFonts w:asciiTheme="majorEastAsia" w:eastAsiaTheme="majorEastAsia" w:hAnsiTheme="majorEastAsia" w:hint="eastAsia"/>
          <w:color w:val="0000FF"/>
          <w:sz w:val="20"/>
          <w:szCs w:val="20"/>
        </w:rPr>
        <w:t>中間解析等により</w:t>
      </w:r>
      <w:r w:rsidRPr="001F2937">
        <w:rPr>
          <w:rFonts w:asciiTheme="majorEastAsia" w:eastAsiaTheme="majorEastAsia" w:hAnsiTheme="majorEastAsia"/>
          <w:color w:val="0000FF"/>
          <w:sz w:val="20"/>
          <w:szCs w:val="20"/>
        </w:rPr>
        <w:t>)</w:t>
      </w:r>
      <w:r w:rsidRPr="001F2937">
        <w:rPr>
          <w:rFonts w:asciiTheme="majorEastAsia" w:eastAsiaTheme="majorEastAsia" w:hAnsiTheme="majorEastAsia" w:hint="eastAsia"/>
          <w:color w:val="0000FF"/>
          <w:sz w:val="20"/>
          <w:szCs w:val="20"/>
        </w:rPr>
        <w:t>試験の目的が達成された時、または期待する結果が得られないと判断された時</w:t>
      </w:r>
    </w:p>
    <w:p w14:paraId="1ED1431F" w14:textId="77777777" w:rsidR="00CB063A" w:rsidRPr="001F2937" w:rsidRDefault="00CB063A" w:rsidP="00284111">
      <w:pPr>
        <w:pStyle w:val="ab"/>
        <w:numPr>
          <w:ilvl w:val="3"/>
          <w:numId w:val="15"/>
        </w:numPr>
        <w:autoSpaceDE w:val="0"/>
        <w:autoSpaceDN w:val="0"/>
        <w:adjustRightInd w:val="0"/>
        <w:spacing w:line="300" w:lineRule="exact"/>
        <w:ind w:leftChars="200" w:left="720" w:hangingChars="150" w:hanging="3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認定臨床研究審査委員会により、実施計画等の変更の指示があり、これを受け入れることが困難と判断された時</w:t>
      </w:r>
    </w:p>
    <w:p w14:paraId="5D08CB03" w14:textId="4DF4F7AB" w:rsidR="00CB063A" w:rsidRPr="001F2937" w:rsidRDefault="00CB063A" w:rsidP="00284111">
      <w:pPr>
        <w:pStyle w:val="ab"/>
        <w:numPr>
          <w:ilvl w:val="2"/>
          <w:numId w:val="39"/>
        </w:numPr>
        <w:spacing w:line="300" w:lineRule="exact"/>
        <w:ind w:leftChars="100" w:left="610" w:hangingChars="200" w:hanging="40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研究責任医師は、上記</w:t>
      </w:r>
      <w:r w:rsidR="00D41D1D" w:rsidRPr="001F2937">
        <w:rPr>
          <w:rFonts w:asciiTheme="majorEastAsia" w:eastAsiaTheme="majorEastAsia" w:hAnsiTheme="majorEastAsia" w:hint="eastAsia"/>
          <w:sz w:val="20"/>
          <w:szCs w:val="20"/>
        </w:rPr>
        <w:t>1）</w:t>
      </w:r>
      <w:r w:rsidRPr="001F2937">
        <w:rPr>
          <w:rFonts w:asciiTheme="majorEastAsia" w:eastAsiaTheme="majorEastAsia" w:hAnsiTheme="majorEastAsia" w:hint="eastAsia"/>
          <w:sz w:val="20"/>
          <w:szCs w:val="20"/>
        </w:rPr>
        <w:t>に該当する場合は、速やかに</w:t>
      </w:r>
      <w:r w:rsidR="0040266B" w:rsidRPr="001F2937">
        <w:rPr>
          <w:rFonts w:ascii="ＭＳ ゴシック" w:eastAsia="ＭＳ ゴシック" w:hAnsi="ＭＳ ゴシック" w:hint="eastAsia"/>
          <w:sz w:val="20"/>
          <w:szCs w:val="20"/>
        </w:rPr>
        <w:t>実施医療機関の管理者</w:t>
      </w:r>
      <w:r w:rsidRPr="001F2937">
        <w:rPr>
          <w:rFonts w:asciiTheme="majorEastAsia" w:eastAsiaTheme="majorEastAsia" w:hAnsiTheme="majorEastAsia" w:hint="eastAsia"/>
          <w:sz w:val="20"/>
          <w:szCs w:val="20"/>
        </w:rPr>
        <w:t>に報告し、必要に応じて研究計画書を変更する。</w:t>
      </w:r>
    </w:p>
    <w:p w14:paraId="501DD60F" w14:textId="08E7CB17" w:rsidR="001F0D06" w:rsidRPr="001F2937" w:rsidRDefault="00CB063A" w:rsidP="00284111">
      <w:pPr>
        <w:pStyle w:val="ab"/>
        <w:numPr>
          <w:ilvl w:val="2"/>
          <w:numId w:val="39"/>
        </w:numPr>
        <w:spacing w:line="300" w:lineRule="exact"/>
        <w:ind w:leftChars="100" w:left="610" w:hangingChars="200" w:hanging="40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認定臨床研究審査委員会により、中止の勧告あるいは指示があった場合は、試験を中止する。</w:t>
      </w:r>
    </w:p>
    <w:p w14:paraId="7352BDF8" w14:textId="3EE43811" w:rsidR="001F0D06" w:rsidRPr="001F2937" w:rsidRDefault="00732D7E" w:rsidP="00284111">
      <w:pPr>
        <w:pStyle w:val="ab"/>
        <w:numPr>
          <w:ilvl w:val="2"/>
          <w:numId w:val="39"/>
        </w:numPr>
        <w:spacing w:line="300" w:lineRule="exact"/>
        <w:ind w:leftChars="100" w:left="610" w:hangingChars="200" w:hanging="400"/>
        <w:jc w:val="left"/>
        <w:rPr>
          <w:rFonts w:asciiTheme="minorEastAsia" w:eastAsiaTheme="majorEastAsia" w:hAnsiTheme="minorEastAsia"/>
          <w:color w:val="0000FF"/>
          <w:sz w:val="20"/>
          <w:szCs w:val="20"/>
        </w:rPr>
      </w:pPr>
      <w:r w:rsidRPr="001F2937">
        <w:rPr>
          <w:rFonts w:ascii="ＭＳ明朝" w:hAnsiTheme="majorHAnsi" w:cs="ＭＳ明朝" w:hint="eastAsia"/>
          <w:color w:val="FF0000"/>
          <w:kern w:val="0"/>
          <w:sz w:val="20"/>
          <w:szCs w:val="20"/>
        </w:rPr>
        <w:t>（多施設共同研究の場合）</w:t>
      </w:r>
      <w:r w:rsidR="00CB063A" w:rsidRPr="001F2937">
        <w:rPr>
          <w:rFonts w:asciiTheme="minorEastAsia" w:eastAsiaTheme="majorEastAsia" w:hAnsiTheme="minorEastAsia" w:hint="eastAsia"/>
          <w:color w:val="0000FF"/>
          <w:sz w:val="20"/>
          <w:szCs w:val="20"/>
        </w:rPr>
        <w:t>研究代表医師あるいは研究計画書で規定する委員会等で、上記の事項を検討し、試験の継続の可否を検討する。</w:t>
      </w:r>
    </w:p>
    <w:p w14:paraId="55ED5C19" w14:textId="7482B5B9" w:rsidR="00CB063A" w:rsidRPr="001F2937" w:rsidRDefault="00CB063A" w:rsidP="00284111">
      <w:pPr>
        <w:pStyle w:val="ab"/>
        <w:numPr>
          <w:ilvl w:val="2"/>
          <w:numId w:val="39"/>
        </w:numPr>
        <w:spacing w:line="300" w:lineRule="exact"/>
        <w:ind w:leftChars="100" w:left="610" w:hangingChars="200" w:hanging="400"/>
        <w:jc w:val="left"/>
        <w:rPr>
          <w:rFonts w:asciiTheme="minorEastAsia" w:eastAsiaTheme="majorEastAsia" w:hAnsiTheme="minorEastAsia"/>
          <w:sz w:val="20"/>
          <w:szCs w:val="20"/>
        </w:rPr>
      </w:pPr>
      <w:r w:rsidRPr="001F2937">
        <w:rPr>
          <w:rFonts w:asciiTheme="majorEastAsia" w:eastAsiaTheme="majorEastAsia" w:hAnsiTheme="majorEastAsia" w:hint="eastAsia"/>
          <w:sz w:val="20"/>
          <w:szCs w:val="20"/>
        </w:rPr>
        <w:t>試験の中止または中断を決定した時は、速やかに</w:t>
      </w:r>
      <w:r w:rsidR="0040266B" w:rsidRPr="001F2937">
        <w:rPr>
          <w:rFonts w:ascii="ＭＳ ゴシック" w:eastAsia="ＭＳ ゴシック" w:hAnsi="ＭＳ ゴシック" w:hint="eastAsia"/>
          <w:sz w:val="20"/>
          <w:szCs w:val="20"/>
        </w:rPr>
        <w:t>実施医療機関の管理者</w:t>
      </w:r>
      <w:r w:rsidR="005D4F5B" w:rsidRPr="001F2937">
        <w:rPr>
          <w:rFonts w:ascii="ＭＳ ゴシック" w:eastAsia="ＭＳ ゴシック" w:hAnsi="ＭＳ ゴシック" w:hint="eastAsia"/>
          <w:color w:val="0000FF"/>
          <w:sz w:val="20"/>
          <w:szCs w:val="20"/>
        </w:rPr>
        <w:t>（</w:t>
      </w:r>
      <w:r w:rsidRPr="001F2937">
        <w:rPr>
          <w:rFonts w:asciiTheme="majorEastAsia" w:eastAsiaTheme="majorEastAsia" w:hAnsiTheme="majorEastAsia" w:hint="eastAsia"/>
          <w:color w:val="0000FF"/>
          <w:sz w:val="20"/>
          <w:szCs w:val="20"/>
        </w:rPr>
        <w:t>および各施設の研究責任医師</w:t>
      </w:r>
      <w:r w:rsidR="005D4F5B" w:rsidRPr="001F2937">
        <w:rPr>
          <w:rFonts w:asciiTheme="majorEastAsia" w:eastAsiaTheme="majorEastAsia" w:hAnsiTheme="majorEastAsia" w:hint="eastAsia"/>
          <w:color w:val="0000FF"/>
          <w:sz w:val="20"/>
          <w:szCs w:val="20"/>
        </w:rPr>
        <w:t>）</w:t>
      </w:r>
      <w:r w:rsidRPr="001F2937">
        <w:rPr>
          <w:rFonts w:asciiTheme="majorEastAsia" w:eastAsiaTheme="majorEastAsia" w:hAnsiTheme="majorEastAsia" w:hint="eastAsia"/>
          <w:color w:val="000000" w:themeColor="text1"/>
          <w:sz w:val="20"/>
          <w:szCs w:val="20"/>
        </w:rPr>
        <w:t>に</w:t>
      </w:r>
      <w:r w:rsidRPr="001F2937">
        <w:rPr>
          <w:rFonts w:asciiTheme="majorEastAsia" w:eastAsiaTheme="majorEastAsia" w:hAnsiTheme="majorEastAsia" w:hint="eastAsia"/>
          <w:sz w:val="20"/>
          <w:szCs w:val="20"/>
        </w:rPr>
        <w:t>その理由とともに文書で報告する。</w:t>
      </w:r>
    </w:p>
    <w:p w14:paraId="422D7107" w14:textId="77777777" w:rsidR="00CB063A" w:rsidRPr="001F2937" w:rsidRDefault="00CB063A" w:rsidP="000C2B25">
      <w:pPr>
        <w:pStyle w:val="ab"/>
        <w:spacing w:line="300" w:lineRule="exact"/>
        <w:ind w:leftChars="0" w:left="284"/>
        <w:jc w:val="left"/>
        <w:rPr>
          <w:rFonts w:asciiTheme="minorEastAsia" w:eastAsiaTheme="majorEastAsia" w:hAnsiTheme="minorEastAsia"/>
          <w:sz w:val="20"/>
          <w:szCs w:val="20"/>
        </w:rPr>
      </w:pPr>
    </w:p>
    <w:p w14:paraId="75A6D581" w14:textId="7ED4E22F" w:rsidR="00CB063A" w:rsidRPr="001F2937" w:rsidRDefault="00CB063A" w:rsidP="00284111">
      <w:pPr>
        <w:pStyle w:val="ab"/>
        <w:numPr>
          <w:ilvl w:val="1"/>
          <w:numId w:val="53"/>
        </w:numPr>
        <w:spacing w:line="300" w:lineRule="exact"/>
        <w:ind w:leftChars="0"/>
        <w:jc w:val="left"/>
        <w:rPr>
          <w:rFonts w:ascii="ＭＳ ゴシック" w:eastAsiaTheme="majorEastAsia" w:hAnsi="ＭＳ ゴシック"/>
          <w:sz w:val="20"/>
          <w:szCs w:val="20"/>
        </w:rPr>
      </w:pPr>
      <w:r w:rsidRPr="001F2937">
        <w:rPr>
          <w:rFonts w:ascii="ＭＳ ゴシック" w:eastAsia="ＭＳ ゴシック" w:hAnsi="ＭＳ ゴシック" w:hint="eastAsia"/>
          <w:sz w:val="20"/>
          <w:szCs w:val="20"/>
        </w:rPr>
        <w:t>試験中止後の対応</w:t>
      </w:r>
      <w:r w:rsidR="004B5551" w:rsidRPr="001F2937">
        <w:rPr>
          <w:rFonts w:ascii="ＭＳ ゴシック" w:eastAsia="ＭＳ ゴシック" w:hAnsi="ＭＳ ゴシック" w:hint="eastAsia"/>
          <w:sz w:val="20"/>
          <w:szCs w:val="20"/>
        </w:rPr>
        <w:t>手順</w:t>
      </w:r>
    </w:p>
    <w:p w14:paraId="7A0DE9E4" w14:textId="7BF3A097" w:rsidR="00307981" w:rsidRPr="001F2937" w:rsidRDefault="00307981" w:rsidP="000C2B25">
      <w:pPr>
        <w:spacing w:line="300" w:lineRule="exact"/>
        <w:ind w:firstLineChars="100" w:firstLine="200"/>
        <w:jc w:val="left"/>
        <w:rPr>
          <w:rFonts w:ascii="ＭＳ ゴシック" w:eastAsia="ＭＳ ゴシック" w:hAnsi="ＭＳ ゴシック"/>
          <w:sz w:val="20"/>
          <w:szCs w:val="20"/>
        </w:rPr>
      </w:pPr>
      <w:r w:rsidRPr="001F2937">
        <w:rPr>
          <w:rFonts w:ascii="ＭＳ ゴシック" w:eastAsia="ＭＳ ゴシック" w:hAnsi="ＭＳ ゴシック" w:cs="ＭＳ." w:hint="eastAsia"/>
          <w:kern w:val="0"/>
          <w:sz w:val="20"/>
          <w:szCs w:val="20"/>
        </w:rPr>
        <w:t>研究責任医師</w:t>
      </w:r>
      <w:r w:rsidRPr="001F2937">
        <w:rPr>
          <w:rFonts w:ascii="ＭＳ ゴシック" w:eastAsia="ＭＳ ゴシック" w:hAnsi="ＭＳ ゴシック" w:hint="eastAsia"/>
          <w:color w:val="0000FF"/>
          <w:sz w:val="20"/>
          <w:szCs w:val="20"/>
        </w:rPr>
        <w:t>（研究代表医師）</w:t>
      </w:r>
      <w:r w:rsidRPr="001F2937">
        <w:rPr>
          <w:rFonts w:ascii="ＭＳ ゴシック" w:eastAsia="ＭＳ ゴシック" w:hAnsi="ＭＳ ゴシック" w:cs="ＭＳ." w:hint="eastAsia"/>
          <w:kern w:val="0"/>
          <w:sz w:val="20"/>
          <w:szCs w:val="20"/>
        </w:rPr>
        <w:t>は、</w:t>
      </w:r>
      <w:r w:rsidR="006D5BA1" w:rsidRPr="001F2937">
        <w:rPr>
          <w:rFonts w:ascii="ＭＳ ゴシック" w:eastAsia="ＭＳ ゴシック" w:hAnsi="ＭＳ ゴシック" w:cs="ＭＳ." w:hint="eastAsia"/>
          <w:kern w:val="0"/>
          <w:sz w:val="20"/>
          <w:szCs w:val="20"/>
        </w:rPr>
        <w:t>試験</w:t>
      </w:r>
      <w:r w:rsidRPr="001F2937">
        <w:rPr>
          <w:rFonts w:ascii="ＭＳ ゴシック" w:eastAsia="ＭＳ ゴシック" w:hAnsi="ＭＳ ゴシック" w:cs="ＭＳ." w:hint="eastAsia"/>
          <w:kern w:val="0"/>
          <w:sz w:val="20"/>
          <w:szCs w:val="20"/>
        </w:rPr>
        <w:t>を中止する場合、以下の対応を行う。特定臨床研究中止届書は、厚生労働省のホームページ掲載「様式第四</w:t>
      </w:r>
      <w:r w:rsidRPr="001F2937">
        <w:rPr>
          <w:rFonts w:ascii="ＭＳ ゴシック" w:eastAsia="ＭＳ ゴシック" w:hAnsi="ＭＳ ゴシック" w:cs="ＭＳ."/>
          <w:kern w:val="0"/>
          <w:sz w:val="20"/>
          <w:szCs w:val="20"/>
        </w:rPr>
        <w:t xml:space="preserve"> </w:t>
      </w:r>
      <w:r w:rsidRPr="001F2937">
        <w:rPr>
          <w:rFonts w:ascii="ＭＳ ゴシック" w:eastAsia="ＭＳ ゴシック" w:hAnsi="ＭＳ ゴシック" w:cs="ＭＳ." w:hint="eastAsia"/>
          <w:kern w:val="0"/>
          <w:sz w:val="20"/>
          <w:szCs w:val="20"/>
        </w:rPr>
        <w:t>特定臨床研究中止届書」を用いて作成する。</w:t>
      </w:r>
    </w:p>
    <w:p w14:paraId="22516304" w14:textId="4B887260" w:rsidR="001F0D06"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中止日から</w:t>
      </w:r>
      <w:r w:rsidRPr="001F2937">
        <w:rPr>
          <w:rFonts w:ascii="ＭＳ ゴシック" w:eastAsia="ＭＳ ゴシック" w:hAnsi="ＭＳ ゴシック" w:cs="Century"/>
          <w:kern w:val="0"/>
          <w:sz w:val="20"/>
          <w:szCs w:val="20"/>
        </w:rPr>
        <w:t>10</w:t>
      </w:r>
      <w:r w:rsidRPr="001F2937">
        <w:rPr>
          <w:rFonts w:ascii="ＭＳ ゴシック" w:eastAsia="ＭＳ ゴシック" w:hAnsi="ＭＳ ゴシック" w:cs="ＭＳ" w:hint="eastAsia"/>
          <w:kern w:val="0"/>
          <w:sz w:val="20"/>
          <w:szCs w:val="20"/>
        </w:rPr>
        <w:t>日以内に、認定臨床研究審査委員会に通知するとともに、厚生労働大臣に届け出る</w:t>
      </w:r>
      <w:r w:rsidR="001F0D06" w:rsidRPr="001F2937">
        <w:rPr>
          <w:rFonts w:ascii="ＭＳ ゴシック" w:eastAsia="ＭＳ ゴシック" w:hAnsi="ＭＳ ゴシック" w:cs="ＭＳ" w:hint="eastAsia"/>
          <w:kern w:val="0"/>
          <w:sz w:val="20"/>
          <w:szCs w:val="20"/>
        </w:rPr>
        <w:t>。</w:t>
      </w:r>
    </w:p>
    <w:p w14:paraId="7C79F9CC" w14:textId="0B556A3C" w:rsidR="001F0D06"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対象者に適切な措置を講じる。必要に応じて対象者の措置に伴う研究終了時期やその方法について、認定臨床研究審査委員会の意見を聴く。中止届を提出した場合も、</w:t>
      </w:r>
      <w:r w:rsidR="006D5BA1" w:rsidRPr="001F2937">
        <w:rPr>
          <w:rFonts w:ascii="ＭＳ ゴシック" w:eastAsia="ＭＳ ゴシック" w:hAnsi="ＭＳ ゴシック" w:cs="ＭＳ" w:hint="eastAsia"/>
          <w:kern w:val="0"/>
          <w:sz w:val="20"/>
          <w:szCs w:val="20"/>
        </w:rPr>
        <w:t>試験</w:t>
      </w:r>
      <w:r w:rsidRPr="001F2937">
        <w:rPr>
          <w:rFonts w:ascii="ＭＳ ゴシック" w:eastAsia="ＭＳ ゴシック" w:hAnsi="ＭＳ ゴシック" w:cs="ＭＳ" w:hint="eastAsia"/>
          <w:kern w:val="0"/>
          <w:sz w:val="20"/>
          <w:szCs w:val="20"/>
        </w:rPr>
        <w:t>が終了するまでの間、疾病等報告、定期報告等を行う。</w:t>
      </w:r>
      <w:r w:rsidRPr="001F2937">
        <w:rPr>
          <w:rFonts w:ascii="ＭＳ ゴシック" w:eastAsia="ＭＳ ゴシック" w:hAnsi="ＭＳ ゴシック" w:cs="ＭＳ"/>
          <w:kern w:val="0"/>
          <w:sz w:val="20"/>
          <w:szCs w:val="20"/>
        </w:rPr>
        <w:t xml:space="preserve"> </w:t>
      </w:r>
    </w:p>
    <w:p w14:paraId="4927D937" w14:textId="3717C484" w:rsidR="001F0D06"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中止後の</w:t>
      </w:r>
      <w:r w:rsidR="006D5BA1" w:rsidRPr="001F2937">
        <w:rPr>
          <w:rFonts w:ascii="ＭＳ ゴシック" w:eastAsia="ＭＳ ゴシック" w:hAnsi="ＭＳ ゴシック" w:cs="ＭＳ" w:hint="eastAsia"/>
          <w:kern w:val="0"/>
          <w:sz w:val="20"/>
          <w:szCs w:val="20"/>
        </w:rPr>
        <w:t>試験</w:t>
      </w:r>
      <w:r w:rsidRPr="001F2937">
        <w:rPr>
          <w:rFonts w:ascii="ＭＳ ゴシック" w:eastAsia="ＭＳ ゴシック" w:hAnsi="ＭＳ ゴシック" w:cs="ＭＳ" w:hint="eastAsia"/>
          <w:kern w:val="0"/>
          <w:sz w:val="20"/>
          <w:szCs w:val="20"/>
        </w:rPr>
        <w:t>の終了時期は、対象者の措置を終え、</w:t>
      </w:r>
      <w:r w:rsidR="006D5BA1" w:rsidRPr="001F2937">
        <w:rPr>
          <w:rFonts w:ascii="ＭＳ ゴシック" w:eastAsia="ＭＳ ゴシック" w:hAnsi="ＭＳ ゴシック" w:cs="ＭＳ" w:hint="eastAsia"/>
          <w:kern w:val="0"/>
          <w:sz w:val="20"/>
          <w:szCs w:val="20"/>
        </w:rPr>
        <w:t>試験</w:t>
      </w:r>
      <w:r w:rsidRPr="001F2937">
        <w:rPr>
          <w:rFonts w:ascii="ＭＳ ゴシック" w:eastAsia="ＭＳ ゴシック" w:hAnsi="ＭＳ ゴシック" w:cs="ＭＳ" w:hint="eastAsia"/>
          <w:kern w:val="0"/>
          <w:sz w:val="20"/>
          <w:szCs w:val="20"/>
        </w:rPr>
        <w:t>が終了するときをいう。</w:t>
      </w:r>
      <w:r w:rsidRPr="001F2937">
        <w:rPr>
          <w:rFonts w:ascii="ＭＳ ゴシック" w:eastAsia="ＭＳ ゴシック" w:hAnsi="ＭＳ ゴシック" w:cs="ＭＳ"/>
          <w:kern w:val="0"/>
          <w:sz w:val="20"/>
          <w:szCs w:val="20"/>
        </w:rPr>
        <w:t xml:space="preserve"> </w:t>
      </w:r>
    </w:p>
    <w:p w14:paraId="4A3E0253" w14:textId="6BE0D517" w:rsidR="001F0D06"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中止届を提出し対象者の措置を終えた場合、中止日または全ての評価項目に係るデータの収集を行うための期間が終了した日のいずれか遅い日から、原則</w:t>
      </w:r>
      <w:r w:rsidRPr="001F2937">
        <w:rPr>
          <w:rFonts w:ascii="ＭＳ ゴシック" w:eastAsia="ＭＳ ゴシック" w:hAnsi="ＭＳ ゴシック" w:cs="Century"/>
          <w:kern w:val="0"/>
          <w:sz w:val="20"/>
          <w:szCs w:val="20"/>
        </w:rPr>
        <w:t>1</w:t>
      </w:r>
      <w:r w:rsidRPr="001F2937">
        <w:rPr>
          <w:rFonts w:ascii="ＭＳ ゴシック" w:eastAsia="ＭＳ ゴシック" w:hAnsi="ＭＳ ゴシック" w:cs="ＭＳ" w:hint="eastAsia"/>
          <w:kern w:val="0"/>
          <w:sz w:val="20"/>
          <w:szCs w:val="20"/>
        </w:rPr>
        <w:t>年以内に研究計画書につき一の総括報告書を提出する。</w:t>
      </w:r>
      <w:r w:rsidRPr="001F2937">
        <w:rPr>
          <w:rFonts w:ascii="ＭＳ ゴシック" w:eastAsia="ＭＳ ゴシック" w:hAnsi="ＭＳ ゴシック" w:cs="ＭＳ"/>
          <w:kern w:val="0"/>
          <w:sz w:val="20"/>
          <w:szCs w:val="20"/>
        </w:rPr>
        <w:t xml:space="preserve"> </w:t>
      </w:r>
    </w:p>
    <w:p w14:paraId="548C1844" w14:textId="3FD934BA" w:rsidR="001F0D06"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中止届には、観察を要する対象者の有無を記載する。</w:t>
      </w:r>
      <w:r w:rsidRPr="001F2937">
        <w:rPr>
          <w:rFonts w:ascii="ＭＳ ゴシック" w:eastAsia="ＭＳ ゴシック" w:hAnsi="ＭＳ ゴシック" w:cs="ＭＳ"/>
          <w:kern w:val="0"/>
          <w:sz w:val="20"/>
          <w:szCs w:val="20"/>
        </w:rPr>
        <w:t xml:space="preserve"> </w:t>
      </w:r>
    </w:p>
    <w:p w14:paraId="28AB1B75" w14:textId="4A773768" w:rsidR="00307981" w:rsidRPr="001F2937" w:rsidRDefault="00307981" w:rsidP="00284111">
      <w:pPr>
        <w:pStyle w:val="ab"/>
        <w:numPr>
          <w:ilvl w:val="5"/>
          <w:numId w:val="40"/>
        </w:numPr>
        <w:spacing w:line="300" w:lineRule="exact"/>
        <w:ind w:leftChars="100" w:left="610" w:hangingChars="200" w:hanging="400"/>
        <w:jc w:val="left"/>
        <w:rPr>
          <w:rFonts w:ascii="ＭＳ ゴシック" w:eastAsia="ＭＳ ゴシック" w:hAnsi="ＭＳ ゴシック" w:cs="ＭＳ"/>
          <w:kern w:val="0"/>
          <w:sz w:val="20"/>
          <w:szCs w:val="20"/>
        </w:rPr>
      </w:pPr>
      <w:r w:rsidRPr="001F2937">
        <w:rPr>
          <w:rFonts w:ascii="ＭＳ ゴシック" w:eastAsia="ＭＳ ゴシック" w:hAnsi="ＭＳ ゴシック" w:cs="ＭＳ" w:hint="eastAsia"/>
          <w:kern w:val="0"/>
          <w:sz w:val="20"/>
          <w:szCs w:val="20"/>
        </w:rPr>
        <w:t>中止届の提出をした場合も、その後臨床研究が終了するまでの間、臨床研究の進捗状況に関する事項の変更に該当する場合、実施計画の変更の届出を行う。</w:t>
      </w:r>
      <w:r w:rsidRPr="001F2937">
        <w:rPr>
          <w:rFonts w:ascii="ＭＳ ゴシック" w:eastAsia="ＭＳ ゴシック" w:hAnsi="ＭＳ ゴシック" w:cs="ＭＳ"/>
          <w:kern w:val="0"/>
          <w:sz w:val="20"/>
          <w:szCs w:val="20"/>
        </w:rPr>
        <w:t xml:space="preserve"> </w:t>
      </w:r>
    </w:p>
    <w:p w14:paraId="3C09FAF0" w14:textId="77777777" w:rsidR="004364F8" w:rsidRPr="001F2937" w:rsidRDefault="004364F8" w:rsidP="000C2B25">
      <w:pPr>
        <w:spacing w:line="300" w:lineRule="exact"/>
        <w:jc w:val="left"/>
        <w:rPr>
          <w:rFonts w:asciiTheme="minorEastAsia" w:hAnsiTheme="minorEastAsia"/>
          <w:sz w:val="20"/>
          <w:szCs w:val="20"/>
        </w:rPr>
      </w:pPr>
    </w:p>
    <w:p w14:paraId="347BAB40" w14:textId="3681C8E3" w:rsidR="00DB7E6B" w:rsidRPr="001F2937" w:rsidRDefault="00DB7E6B" w:rsidP="00284111">
      <w:pPr>
        <w:pStyle w:val="ab"/>
        <w:numPr>
          <w:ilvl w:val="1"/>
          <w:numId w:val="53"/>
        </w:numPr>
        <w:spacing w:line="300" w:lineRule="exact"/>
        <w:ind w:leftChars="0"/>
        <w:jc w:val="left"/>
        <w:rPr>
          <w:rFonts w:ascii="ＭＳ ゴシック" w:eastAsiaTheme="majorEastAsia" w:hAnsi="ＭＳ ゴシック"/>
          <w:sz w:val="20"/>
          <w:szCs w:val="20"/>
        </w:rPr>
      </w:pPr>
      <w:r w:rsidRPr="001F2937">
        <w:rPr>
          <w:rFonts w:asciiTheme="majorEastAsia" w:eastAsiaTheme="majorEastAsia" w:hAnsiTheme="majorEastAsia"/>
          <w:sz w:val="20"/>
          <w:szCs w:val="20"/>
        </w:rPr>
        <w:t>試験の終了</w:t>
      </w:r>
      <w:r w:rsidR="00E02035" w:rsidRPr="001F2937">
        <w:rPr>
          <w:rFonts w:asciiTheme="majorEastAsia" w:eastAsiaTheme="majorEastAsia" w:hAnsiTheme="majorEastAsia" w:hint="eastAsia"/>
          <w:sz w:val="20"/>
          <w:szCs w:val="20"/>
        </w:rPr>
        <w:t>後の対応手順</w:t>
      </w:r>
    </w:p>
    <w:p w14:paraId="07657F02" w14:textId="0772A68E" w:rsidR="00DB7E6B" w:rsidRPr="001F2937" w:rsidRDefault="00DB7E6B" w:rsidP="000C2B25">
      <w:pPr>
        <w:pStyle w:val="ab"/>
        <w:autoSpaceDE w:val="0"/>
        <w:autoSpaceDN w:val="0"/>
        <w:adjustRightInd w:val="0"/>
        <w:spacing w:line="300" w:lineRule="exact"/>
        <w:ind w:leftChars="0" w:left="0" w:firstLineChars="100" w:firstLine="200"/>
        <w:jc w:val="left"/>
        <w:rPr>
          <w:rFonts w:ascii="ＭＳ" w:eastAsiaTheme="majorEastAsia" w:cs="ＭＳ"/>
          <w:kern w:val="0"/>
          <w:sz w:val="20"/>
          <w:szCs w:val="20"/>
        </w:rPr>
      </w:pPr>
      <w:r w:rsidRPr="001F2937">
        <w:rPr>
          <w:rFonts w:ascii="ＭＳ" w:eastAsiaTheme="majorEastAsia" w:cs="ＭＳ" w:hint="eastAsia"/>
          <w:kern w:val="0"/>
          <w:sz w:val="20"/>
          <w:szCs w:val="20"/>
        </w:rPr>
        <w:t>試験の終了時に研究責任医師</w:t>
      </w:r>
      <w:r w:rsidRPr="001F2937">
        <w:rPr>
          <w:rFonts w:asciiTheme="majorEastAsia" w:eastAsiaTheme="majorEastAsia" w:hAnsiTheme="majorEastAsia" w:hint="eastAsia"/>
          <w:color w:val="0000FF"/>
        </w:rPr>
        <w:t>（研究代表医師）</w:t>
      </w:r>
      <w:r w:rsidRPr="001F2937">
        <w:rPr>
          <w:rFonts w:ascii="ＭＳ" w:eastAsiaTheme="majorEastAsia" w:cs="ＭＳ" w:hint="eastAsia"/>
          <w:kern w:val="0"/>
          <w:sz w:val="20"/>
          <w:szCs w:val="20"/>
        </w:rPr>
        <w:t>は、速やかに終了届書を厚生労働大臣に提出する。提出後、</w:t>
      </w:r>
      <w:r w:rsidRPr="001F2937">
        <w:rPr>
          <w:rFonts w:ascii="ＭＳ" w:eastAsiaTheme="majorEastAsia" w:cs="ＭＳ"/>
          <w:kern w:val="0"/>
          <w:sz w:val="20"/>
          <w:szCs w:val="20"/>
        </w:rPr>
        <w:t>jRCT</w:t>
      </w:r>
      <w:r w:rsidRPr="001F2937">
        <w:rPr>
          <w:rFonts w:ascii="ＭＳ" w:eastAsiaTheme="majorEastAsia" w:cs="ＭＳ" w:hint="eastAsia"/>
          <w:kern w:val="0"/>
          <w:sz w:val="20"/>
          <w:szCs w:val="20"/>
        </w:rPr>
        <w:t>に結果を公表する</w:t>
      </w:r>
      <w:r w:rsidRPr="001F2937">
        <w:rPr>
          <w:rFonts w:asciiTheme="minorEastAsia" w:hAnsiTheme="minorEastAsia" w:cs="ＭＳ" w:hint="eastAsia"/>
          <w:color w:val="FF0000"/>
          <w:kern w:val="0"/>
          <w:sz w:val="20"/>
          <w:szCs w:val="20"/>
        </w:rPr>
        <w:t>（規則第</w:t>
      </w:r>
      <w:r w:rsidRPr="001F2937">
        <w:rPr>
          <w:rFonts w:asciiTheme="minorEastAsia" w:hAnsiTheme="minorEastAsia" w:cs="ＭＳ"/>
          <w:color w:val="FF0000"/>
          <w:kern w:val="0"/>
          <w:sz w:val="20"/>
          <w:szCs w:val="20"/>
        </w:rPr>
        <w:t>24</w:t>
      </w:r>
      <w:r w:rsidRPr="001F2937">
        <w:rPr>
          <w:rFonts w:asciiTheme="minorEastAsia" w:hAnsiTheme="minorEastAsia" w:cs="ＭＳ" w:hint="eastAsia"/>
          <w:color w:val="FF0000"/>
          <w:kern w:val="0"/>
          <w:sz w:val="20"/>
          <w:szCs w:val="20"/>
        </w:rPr>
        <w:t>条第</w:t>
      </w:r>
      <w:r w:rsidRPr="001F2937">
        <w:rPr>
          <w:rFonts w:asciiTheme="minorEastAsia" w:hAnsiTheme="minorEastAsia" w:cs="ＭＳ"/>
          <w:color w:val="FF0000"/>
          <w:kern w:val="0"/>
          <w:sz w:val="20"/>
          <w:szCs w:val="20"/>
        </w:rPr>
        <w:t>2</w:t>
      </w:r>
      <w:r w:rsidRPr="001F2937">
        <w:rPr>
          <w:rFonts w:asciiTheme="minorEastAsia" w:hAnsiTheme="minorEastAsia" w:cs="ＭＳ" w:hint="eastAsia"/>
          <w:color w:val="FF0000"/>
          <w:kern w:val="0"/>
          <w:sz w:val="20"/>
          <w:szCs w:val="20"/>
        </w:rPr>
        <w:t>項～第</w:t>
      </w:r>
      <w:r w:rsidRPr="001F2937">
        <w:rPr>
          <w:rFonts w:asciiTheme="minorEastAsia" w:hAnsiTheme="minorEastAsia" w:cs="ＭＳ"/>
          <w:color w:val="FF0000"/>
          <w:kern w:val="0"/>
          <w:sz w:val="20"/>
          <w:szCs w:val="20"/>
        </w:rPr>
        <w:t>4</w:t>
      </w:r>
      <w:r w:rsidRPr="001F2937">
        <w:rPr>
          <w:rFonts w:asciiTheme="minorEastAsia" w:hAnsiTheme="minorEastAsia" w:cs="ＭＳ" w:hint="eastAsia"/>
          <w:color w:val="FF0000"/>
          <w:kern w:val="0"/>
          <w:sz w:val="20"/>
          <w:szCs w:val="20"/>
        </w:rPr>
        <w:t>項）</w:t>
      </w:r>
      <w:r w:rsidRPr="001F2937">
        <w:rPr>
          <w:rFonts w:ascii="ＭＳ" w:eastAsiaTheme="majorEastAsia" w:cs="ＭＳ" w:hint="eastAsia"/>
          <w:kern w:val="0"/>
          <w:sz w:val="20"/>
          <w:szCs w:val="20"/>
        </w:rPr>
        <w:t>。終了届書は、厚生労働省のホームページ掲載「別紙様式１</w:t>
      </w:r>
      <w:r w:rsidRPr="001F2937">
        <w:rPr>
          <w:rFonts w:ascii="ＭＳ" w:eastAsiaTheme="majorEastAsia" w:cs="ＭＳ"/>
          <w:kern w:val="0"/>
          <w:sz w:val="20"/>
          <w:szCs w:val="20"/>
        </w:rPr>
        <w:t xml:space="preserve"> </w:t>
      </w:r>
      <w:r w:rsidRPr="001F2937">
        <w:rPr>
          <w:rFonts w:ascii="ＭＳ" w:eastAsiaTheme="majorEastAsia" w:cs="ＭＳ" w:hint="eastAsia"/>
          <w:kern w:val="0"/>
          <w:sz w:val="20"/>
          <w:szCs w:val="20"/>
        </w:rPr>
        <w:t>終了届書」を用いて作成する</w:t>
      </w:r>
      <w:r w:rsidRPr="001F2937">
        <w:rPr>
          <w:rFonts w:asciiTheme="minorEastAsia" w:hAnsiTheme="minorEastAsia" w:cs="ＭＳ" w:hint="eastAsia"/>
          <w:color w:val="FF0000"/>
          <w:kern w:val="0"/>
          <w:sz w:val="20"/>
          <w:szCs w:val="20"/>
        </w:rPr>
        <w:t>（課長通知</w:t>
      </w:r>
      <w:r w:rsidRPr="001F2937">
        <w:rPr>
          <w:rFonts w:asciiTheme="minorEastAsia" w:hAnsiTheme="minorEastAsia" w:cs="ＭＳ"/>
          <w:color w:val="FF0000"/>
          <w:kern w:val="0"/>
          <w:sz w:val="20"/>
          <w:szCs w:val="20"/>
        </w:rPr>
        <w:t>2.</w:t>
      </w:r>
      <w:r w:rsidRPr="001F2937">
        <w:rPr>
          <w:rFonts w:asciiTheme="minorEastAsia" w:hAnsiTheme="minorEastAsia" w:cs="ＭＳ" w:hint="eastAsia"/>
          <w:color w:val="FF0000"/>
          <w:kern w:val="0"/>
          <w:sz w:val="20"/>
          <w:szCs w:val="20"/>
        </w:rPr>
        <w:t>（</w:t>
      </w:r>
      <w:r w:rsidRPr="001F2937">
        <w:rPr>
          <w:rFonts w:asciiTheme="minorEastAsia" w:hAnsiTheme="minorEastAsia" w:cs="ＭＳ"/>
          <w:color w:val="FF0000"/>
          <w:kern w:val="0"/>
          <w:sz w:val="20"/>
          <w:szCs w:val="20"/>
        </w:rPr>
        <w:t>27</w:t>
      </w:r>
      <w:r w:rsidRPr="001F2937">
        <w:rPr>
          <w:rFonts w:asciiTheme="minorEastAsia" w:hAnsiTheme="minorEastAsia" w:cs="ＭＳ" w:hint="eastAsia"/>
          <w:color w:val="FF0000"/>
          <w:kern w:val="0"/>
          <w:sz w:val="20"/>
          <w:szCs w:val="20"/>
        </w:rPr>
        <w:t>））</w:t>
      </w:r>
      <w:r w:rsidRPr="001F2937">
        <w:rPr>
          <w:rFonts w:ascii="ＭＳ" w:eastAsiaTheme="majorEastAsia" w:cs="ＭＳ" w:hint="eastAsia"/>
          <w:kern w:val="0"/>
          <w:sz w:val="20"/>
          <w:szCs w:val="20"/>
        </w:rPr>
        <w:t>。</w:t>
      </w:r>
    </w:p>
    <w:p w14:paraId="380C40AE" w14:textId="77777777" w:rsidR="00DB7E6B" w:rsidRPr="001F2937" w:rsidRDefault="00DB7E6B" w:rsidP="000C2B25">
      <w:pPr>
        <w:spacing w:line="300" w:lineRule="exact"/>
        <w:ind w:leftChars="270" w:left="567"/>
        <w:jc w:val="left"/>
        <w:rPr>
          <w:rFonts w:asciiTheme="minorEastAsia" w:hAnsiTheme="minorEastAsia"/>
          <w:sz w:val="20"/>
          <w:szCs w:val="20"/>
        </w:rPr>
      </w:pPr>
    </w:p>
    <w:p w14:paraId="74433CAB" w14:textId="748EF2FA" w:rsidR="00A72D0C" w:rsidRPr="001F2937" w:rsidRDefault="00E02035" w:rsidP="00284111">
      <w:pPr>
        <w:pStyle w:val="ab"/>
        <w:numPr>
          <w:ilvl w:val="1"/>
          <w:numId w:val="53"/>
        </w:numPr>
        <w:spacing w:line="300" w:lineRule="exact"/>
        <w:ind w:leftChars="0"/>
        <w:jc w:val="left"/>
        <w:rPr>
          <w:rFonts w:ascii="ＭＳ ゴシック" w:eastAsiaTheme="majorEastAsia" w:hAnsi="ＭＳ ゴシック"/>
          <w:sz w:val="20"/>
          <w:szCs w:val="20"/>
        </w:rPr>
      </w:pPr>
      <w:r w:rsidRPr="001F2937">
        <w:rPr>
          <w:rFonts w:ascii="ＭＳ ゴシック" w:eastAsia="ＭＳ ゴシック" w:hAnsi="ＭＳ ゴシック" w:hint="eastAsia"/>
          <w:sz w:val="20"/>
          <w:szCs w:val="20"/>
        </w:rPr>
        <w:t>試験</w:t>
      </w:r>
      <w:r w:rsidR="008B5CC2" w:rsidRPr="001F2937">
        <w:rPr>
          <w:rFonts w:ascii="ＭＳ ゴシック" w:eastAsia="ＭＳ ゴシック" w:hAnsi="ＭＳ ゴシック" w:hint="eastAsia"/>
          <w:sz w:val="20"/>
          <w:szCs w:val="20"/>
        </w:rPr>
        <w:t>中止・</w:t>
      </w:r>
      <w:r w:rsidRPr="001F2937">
        <w:rPr>
          <w:rFonts w:ascii="ＭＳ ゴシック" w:eastAsia="ＭＳ ゴシック" w:hAnsi="ＭＳ ゴシック" w:hint="eastAsia"/>
          <w:sz w:val="20"/>
          <w:szCs w:val="20"/>
        </w:rPr>
        <w:t>終了後の</w:t>
      </w:r>
      <w:r w:rsidR="008B5CC2" w:rsidRPr="001F2937">
        <w:rPr>
          <w:rFonts w:ascii="ＭＳ ゴシック" w:eastAsia="ＭＳ ゴシック" w:hAnsi="ＭＳ ゴシック" w:hint="eastAsia"/>
          <w:sz w:val="20"/>
          <w:szCs w:val="20"/>
        </w:rPr>
        <w:t>被験者への対応</w:t>
      </w:r>
    </w:p>
    <w:p w14:paraId="447E7E12" w14:textId="58D134F2" w:rsidR="008B5CC2" w:rsidRPr="006959FA" w:rsidRDefault="00792BCB" w:rsidP="00150619">
      <w:pPr>
        <w:spacing w:line="300" w:lineRule="exact"/>
        <w:ind w:firstLineChars="100" w:firstLine="2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被験者が試験を中止・終了することになった場合には</w:t>
      </w:r>
      <w:r w:rsidR="00AA0FBF"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その後</w:t>
      </w:r>
      <w:r w:rsidR="00AA0FBF"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最善の治療を提供する。なお</w:t>
      </w:r>
      <w:r w:rsidR="00AA0FBF"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中止（同意の撤回を除く）した場合</w:t>
      </w:r>
      <w:r w:rsidR="00AA0FBF"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その後の経過観察については継続して行う。</w:t>
      </w:r>
    </w:p>
    <w:p w14:paraId="03CCAC38" w14:textId="77777777" w:rsidR="00732D7E" w:rsidRPr="00B04DA2" w:rsidRDefault="00732D7E" w:rsidP="00284111">
      <w:pPr>
        <w:numPr>
          <w:ilvl w:val="0"/>
          <w:numId w:val="34"/>
        </w:numPr>
        <w:tabs>
          <w:tab w:val="clear" w:pos="1328"/>
        </w:tabs>
        <w:autoSpaceDE w:val="0"/>
        <w:autoSpaceDN w:val="0"/>
        <w:adjustRightInd w:val="0"/>
        <w:spacing w:line="300" w:lineRule="exact"/>
        <w:ind w:left="284" w:hanging="284"/>
        <w:jc w:val="left"/>
        <w:rPr>
          <w:rFonts w:ascii="ＭＳ 明朝" w:eastAsia="ＭＳ 明朝" w:hAnsi="ＭＳ 明朝"/>
          <w:color w:val="FF0000"/>
          <w:sz w:val="20"/>
          <w:szCs w:val="20"/>
        </w:rPr>
      </w:pPr>
      <w:r w:rsidRPr="00B04DA2">
        <w:rPr>
          <w:rFonts w:ascii="ＭＳ 明朝" w:eastAsia="ＭＳ 明朝" w:hAnsi="ＭＳ 明朝" w:hint="eastAsia"/>
          <w:color w:val="FF0000"/>
          <w:sz w:val="20"/>
          <w:szCs w:val="20"/>
        </w:rPr>
        <w:t>試験全体の中止・終了後の治療機会について具体的に記載する。</w:t>
      </w:r>
    </w:p>
    <w:p w14:paraId="44E2E095" w14:textId="0BC2C333" w:rsidR="00E02035" w:rsidRPr="00B04DA2" w:rsidRDefault="00E02035" w:rsidP="00284111">
      <w:pPr>
        <w:numPr>
          <w:ilvl w:val="0"/>
          <w:numId w:val="34"/>
        </w:numPr>
        <w:tabs>
          <w:tab w:val="clear" w:pos="1328"/>
        </w:tabs>
        <w:autoSpaceDE w:val="0"/>
        <w:autoSpaceDN w:val="0"/>
        <w:adjustRightInd w:val="0"/>
        <w:spacing w:line="300" w:lineRule="exact"/>
        <w:ind w:left="284" w:hanging="284"/>
        <w:jc w:val="left"/>
        <w:rPr>
          <w:rFonts w:ascii="ＭＳ 明朝" w:eastAsia="ＭＳ 明朝" w:hAnsi="ＭＳ 明朝"/>
          <w:color w:val="FF0000"/>
          <w:sz w:val="20"/>
          <w:szCs w:val="20"/>
        </w:rPr>
      </w:pPr>
      <w:r w:rsidRPr="00B04DA2">
        <w:rPr>
          <w:rFonts w:ascii="ＭＳ 明朝" w:eastAsia="ＭＳ 明朝" w:hAnsi="ＭＳ 明朝" w:hint="eastAsia"/>
          <w:color w:val="FF0000"/>
          <w:sz w:val="20"/>
          <w:szCs w:val="20"/>
        </w:rPr>
        <w:t>機器の試験においては、試験の参加を取りやめる場合の機器の取扱いに関する事項を記載すること。例えば、植込み型の機器であって、参加を取りやめる場合に取り出すことができないものにあっては、その旨とともに試験の参加を取りやめた後の機器に係る保守管理に関する取扱い、参加を取りやめた後に発生した当該機器に関連する不具合などに関する取扱い等を記載する。</w:t>
      </w:r>
    </w:p>
    <w:p w14:paraId="0524504F" w14:textId="77777777" w:rsidR="008B5CC2" w:rsidRPr="002741C8" w:rsidRDefault="008B5CC2" w:rsidP="000C2B25">
      <w:pPr>
        <w:spacing w:line="300" w:lineRule="exact"/>
        <w:ind w:left="851"/>
        <w:jc w:val="left"/>
        <w:rPr>
          <w:rFonts w:asciiTheme="minorEastAsia" w:hAnsiTheme="minorEastAsia"/>
          <w:sz w:val="20"/>
          <w:szCs w:val="20"/>
        </w:rPr>
      </w:pPr>
    </w:p>
    <w:p w14:paraId="5D299EAB" w14:textId="25DABDF8" w:rsidR="008B5CC2" w:rsidRPr="002741C8" w:rsidRDefault="008B5CC2" w:rsidP="000C2B25">
      <w:pPr>
        <w:spacing w:line="300" w:lineRule="exact"/>
        <w:ind w:left="566" w:hangingChars="283" w:hanging="566"/>
        <w:jc w:val="left"/>
        <w:rPr>
          <w:rFonts w:asciiTheme="minorEastAsia" w:hAnsiTheme="minorEastAsia"/>
          <w:color w:val="FF0000"/>
          <w:sz w:val="20"/>
          <w:szCs w:val="20"/>
        </w:rPr>
      </w:pPr>
      <w:r w:rsidRPr="002741C8">
        <w:rPr>
          <w:rFonts w:asciiTheme="minorEastAsia" w:hAnsiTheme="minorEastAsia" w:hint="eastAsia"/>
          <w:color w:val="FF0000"/>
          <w:sz w:val="20"/>
          <w:szCs w:val="20"/>
        </w:rPr>
        <w:t>注意：</w:t>
      </w:r>
      <w:r w:rsidRPr="002741C8">
        <w:rPr>
          <w:rFonts w:asciiTheme="minorEastAsia" w:hAnsiTheme="minorEastAsia"/>
          <w:color w:val="FF0000"/>
          <w:sz w:val="20"/>
          <w:szCs w:val="20"/>
        </w:rPr>
        <w:t>被験者</w:t>
      </w:r>
      <w:r w:rsidRPr="002741C8">
        <w:rPr>
          <w:rFonts w:asciiTheme="minorEastAsia" w:hAnsiTheme="minorEastAsia" w:hint="eastAsia"/>
          <w:color w:val="FF0000"/>
          <w:sz w:val="20"/>
          <w:szCs w:val="20"/>
        </w:rPr>
        <w:t>が試験終了後も試験の結果により得られた最善の予防、診断および治療を受けることができる</w:t>
      </w:r>
      <w:r w:rsidRPr="002741C8">
        <w:rPr>
          <w:rFonts w:asciiTheme="minorEastAsia" w:hAnsiTheme="minorEastAsia" w:hint="eastAsia"/>
          <w:color w:val="FF0000"/>
          <w:sz w:val="20"/>
          <w:szCs w:val="20"/>
        </w:rPr>
        <w:lastRenderedPageBreak/>
        <w:t>よう努める（ヘルシンキ宣言、倫理指針第5の3）</w:t>
      </w:r>
      <w:r w:rsidR="00967B5C">
        <w:rPr>
          <w:rFonts w:asciiTheme="minorEastAsia" w:hAnsiTheme="minorEastAsia" w:hint="eastAsia"/>
          <w:color w:val="FF0000"/>
          <w:sz w:val="20"/>
          <w:szCs w:val="20"/>
        </w:rPr>
        <w:t>。</w:t>
      </w:r>
    </w:p>
    <w:p w14:paraId="58EC532F" w14:textId="77777777" w:rsidR="00E02035" w:rsidRDefault="00E02035" w:rsidP="000C2B25">
      <w:pPr>
        <w:spacing w:line="300" w:lineRule="exact"/>
        <w:jc w:val="left"/>
        <w:rPr>
          <w:rFonts w:asciiTheme="minorEastAsia" w:hAnsiTheme="minorEastAsia"/>
          <w:sz w:val="20"/>
          <w:szCs w:val="20"/>
        </w:rPr>
      </w:pPr>
    </w:p>
    <w:p w14:paraId="2B08FB69" w14:textId="77777777" w:rsidR="00E02035" w:rsidRPr="002741C8" w:rsidRDefault="00E02035" w:rsidP="000C2B25">
      <w:pPr>
        <w:spacing w:line="300" w:lineRule="exact"/>
        <w:jc w:val="left"/>
        <w:rPr>
          <w:rFonts w:asciiTheme="minorEastAsia" w:hAnsiTheme="minorEastAsia"/>
          <w:sz w:val="20"/>
          <w:szCs w:val="20"/>
        </w:rPr>
      </w:pPr>
    </w:p>
    <w:p w14:paraId="637B7E12" w14:textId="56BF1EAD" w:rsidR="00672737" w:rsidRPr="00B04DA2" w:rsidRDefault="00393C4B" w:rsidP="000C2B25">
      <w:pPr>
        <w:pStyle w:val="1"/>
        <w:spacing w:line="300" w:lineRule="exact"/>
        <w:jc w:val="left"/>
        <w:rPr>
          <w:color w:val="FF0000"/>
        </w:rPr>
      </w:pPr>
      <w:bookmarkStart w:id="12" w:name="_Toc146275805"/>
      <w:r w:rsidRPr="002741C8">
        <w:t>1</w:t>
      </w:r>
      <w:r w:rsidR="00E520D6" w:rsidRPr="002741C8">
        <w:t>3</w:t>
      </w:r>
      <w:r w:rsidR="00672737" w:rsidRPr="002741C8">
        <w:rPr>
          <w:rFonts w:hint="eastAsia"/>
        </w:rPr>
        <w:t>．試験実施期間</w:t>
      </w:r>
      <w:bookmarkEnd w:id="12"/>
    </w:p>
    <w:p w14:paraId="0B062813" w14:textId="58BE0F6F" w:rsidR="00672737" w:rsidRPr="00857FED" w:rsidRDefault="009D1B55" w:rsidP="000C2B25">
      <w:pPr>
        <w:spacing w:line="300" w:lineRule="exact"/>
        <w:ind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実施計画の公表日</w:t>
      </w:r>
      <w:r w:rsidR="001F4006" w:rsidRPr="00857FED">
        <w:rPr>
          <w:rFonts w:ascii="ＭＳ ゴシック" w:eastAsia="ＭＳ ゴシック" w:hAnsi="ＭＳ ゴシック" w:hint="eastAsia"/>
          <w:sz w:val="20"/>
          <w:szCs w:val="20"/>
        </w:rPr>
        <w:t>から</w:t>
      </w:r>
      <w:r w:rsidR="007F01DD">
        <w:rPr>
          <w:rFonts w:ascii="ＭＳ ゴシック" w:eastAsia="ＭＳ ゴシック" w:hAnsi="ＭＳ ゴシック" w:hint="eastAsia"/>
          <w:sz w:val="20"/>
          <w:szCs w:val="20"/>
        </w:rPr>
        <w:t>西暦</w:t>
      </w:r>
      <w:r w:rsidR="001F4006" w:rsidRPr="00857FED">
        <w:rPr>
          <w:rFonts w:ascii="ＭＳ ゴシック" w:eastAsia="ＭＳ ゴシック" w:hAnsi="ＭＳ ゴシック" w:hint="eastAsia"/>
          <w:sz w:val="20"/>
          <w:szCs w:val="20"/>
        </w:rPr>
        <w:t xml:space="preserve">　　</w:t>
      </w:r>
      <w:r w:rsidR="00672737" w:rsidRPr="00857FED">
        <w:rPr>
          <w:rFonts w:ascii="ＭＳ ゴシック" w:eastAsia="ＭＳ ゴシック" w:hAnsi="ＭＳ ゴシック" w:hint="eastAsia"/>
          <w:sz w:val="20"/>
          <w:szCs w:val="20"/>
        </w:rPr>
        <w:t>年　　月　　日（登録締切</w:t>
      </w:r>
      <w:r w:rsidR="00F735C6">
        <w:rPr>
          <w:rFonts w:ascii="ＭＳ ゴシック" w:eastAsia="ＭＳ ゴシック" w:hAnsi="ＭＳ ゴシック" w:hint="eastAsia"/>
          <w:sz w:val="20"/>
          <w:szCs w:val="20"/>
        </w:rPr>
        <w:t xml:space="preserve">　　　</w:t>
      </w:r>
      <w:r w:rsidR="00672737" w:rsidRPr="00857FED">
        <w:rPr>
          <w:rFonts w:ascii="ＭＳ ゴシック" w:eastAsia="ＭＳ ゴシック" w:hAnsi="ＭＳ ゴシック" w:hint="eastAsia"/>
          <w:sz w:val="20"/>
          <w:szCs w:val="20"/>
        </w:rPr>
        <w:t>年</w:t>
      </w:r>
      <w:r w:rsidR="00F735C6">
        <w:rPr>
          <w:rFonts w:ascii="ＭＳ ゴシック" w:eastAsia="ＭＳ ゴシック" w:hAnsi="ＭＳ ゴシック" w:hint="eastAsia"/>
          <w:sz w:val="20"/>
          <w:szCs w:val="20"/>
        </w:rPr>
        <w:t xml:space="preserve">　　　</w:t>
      </w:r>
      <w:r w:rsidR="00672737" w:rsidRPr="00857FED">
        <w:rPr>
          <w:rFonts w:ascii="ＭＳ ゴシック" w:eastAsia="ＭＳ ゴシック" w:hAnsi="ＭＳ ゴシック" w:hint="eastAsia"/>
          <w:sz w:val="20"/>
          <w:szCs w:val="20"/>
        </w:rPr>
        <w:t>月</w:t>
      </w:r>
      <w:r w:rsidR="00F735C6">
        <w:rPr>
          <w:rFonts w:ascii="ＭＳ ゴシック" w:eastAsia="ＭＳ ゴシック" w:hAnsi="ＭＳ ゴシック" w:hint="eastAsia"/>
          <w:sz w:val="20"/>
          <w:szCs w:val="20"/>
        </w:rPr>
        <w:t xml:space="preserve">　　　</w:t>
      </w:r>
      <w:r w:rsidR="00672737" w:rsidRPr="00857FED">
        <w:rPr>
          <w:rFonts w:ascii="ＭＳ ゴシック" w:eastAsia="ＭＳ ゴシック" w:hAnsi="ＭＳ ゴシック" w:hint="eastAsia"/>
          <w:sz w:val="20"/>
          <w:szCs w:val="20"/>
        </w:rPr>
        <w:t>日）</w:t>
      </w:r>
    </w:p>
    <w:p w14:paraId="2596ABA3" w14:textId="641B34E8" w:rsidR="008D6478" w:rsidRPr="002741C8" w:rsidRDefault="008D6478" w:rsidP="000C2B25">
      <w:pPr>
        <w:spacing w:line="300" w:lineRule="exact"/>
        <w:jc w:val="left"/>
        <w:rPr>
          <w:rFonts w:asciiTheme="minorEastAsia" w:hAnsiTheme="minorEastAsia"/>
          <w:sz w:val="20"/>
          <w:szCs w:val="20"/>
        </w:rPr>
      </w:pPr>
    </w:p>
    <w:p w14:paraId="6C50F8A6" w14:textId="7C760588" w:rsidR="00511B24" w:rsidRPr="00857FED" w:rsidRDefault="00672737" w:rsidP="000C2B25">
      <w:pPr>
        <w:pStyle w:val="af9"/>
        <w:wordWrap/>
        <w:spacing w:line="300" w:lineRule="exact"/>
        <w:ind w:left="709" w:hanging="709"/>
        <w:jc w:val="left"/>
        <w:rPr>
          <w:rFonts w:asciiTheme="minorEastAsia" w:hAnsiTheme="minorEastAsia"/>
          <w:color w:val="FF0000"/>
        </w:rPr>
      </w:pPr>
      <w:r w:rsidRPr="00857FED">
        <w:rPr>
          <w:rFonts w:asciiTheme="minorEastAsia" w:hAnsiTheme="minorEastAsia" w:hint="eastAsia"/>
          <w:color w:val="FF0000"/>
        </w:rPr>
        <w:t>注意</w:t>
      </w:r>
      <w:r w:rsidR="00C315F7">
        <w:rPr>
          <w:rFonts w:asciiTheme="minorEastAsia" w:hAnsiTheme="minorEastAsia"/>
          <w:color w:val="FF0000"/>
        </w:rPr>
        <w:t>1</w:t>
      </w:r>
      <w:r w:rsidR="008D6478" w:rsidRPr="00857FED">
        <w:rPr>
          <w:rFonts w:asciiTheme="minorEastAsia" w:hAnsiTheme="minorEastAsia" w:hint="eastAsia"/>
          <w:color w:val="FF0000"/>
        </w:rPr>
        <w:t>：</w:t>
      </w:r>
      <w:r w:rsidR="0065571C" w:rsidRPr="00857FED">
        <w:rPr>
          <w:rFonts w:asciiTheme="minorEastAsia" w:hAnsiTheme="minorEastAsia" w:hint="eastAsia"/>
          <w:color w:val="FF0000"/>
        </w:rPr>
        <w:t>研究計画書の試験実施期間は、</w:t>
      </w:r>
      <w:r w:rsidR="00C32DC3" w:rsidRPr="00857FED">
        <w:rPr>
          <w:rFonts w:asciiTheme="minorEastAsia" w:hAnsiTheme="minorEastAsia" w:hint="eastAsia"/>
          <w:color w:val="FF0000"/>
        </w:rPr>
        <w:t>jRCT</w:t>
      </w:r>
      <w:r w:rsidR="0065571C" w:rsidRPr="00857FED">
        <w:rPr>
          <w:rFonts w:asciiTheme="minorEastAsia" w:hAnsiTheme="minorEastAsia" w:hint="eastAsia"/>
          <w:color w:val="FF0000"/>
        </w:rPr>
        <w:t>へ登録する試験実施期間と合わせる。</w:t>
      </w:r>
    </w:p>
    <w:p w14:paraId="7C25103D" w14:textId="04E3C41F" w:rsidR="004251E1" w:rsidRPr="00857FED" w:rsidRDefault="004251E1" w:rsidP="000C2B25">
      <w:pPr>
        <w:pStyle w:val="af9"/>
        <w:wordWrap/>
        <w:spacing w:line="300" w:lineRule="exact"/>
        <w:ind w:left="709" w:hangingChars="358" w:hanging="709"/>
        <w:jc w:val="left"/>
        <w:rPr>
          <w:rFonts w:hAnsi="ＭＳ 明朝" w:cs="ＭＳ明朝"/>
          <w:color w:val="FF0000"/>
        </w:rPr>
      </w:pPr>
      <w:r w:rsidRPr="00857FED">
        <w:rPr>
          <w:rFonts w:asciiTheme="minorEastAsia" w:hAnsiTheme="minorEastAsia" w:hint="eastAsia"/>
          <w:color w:val="FF0000"/>
        </w:rPr>
        <w:t>注意</w:t>
      </w:r>
      <w:r w:rsidR="00C315F7">
        <w:rPr>
          <w:rFonts w:asciiTheme="minorEastAsia" w:hAnsiTheme="minorEastAsia" w:hint="eastAsia"/>
          <w:color w:val="FF0000"/>
        </w:rPr>
        <w:t>2</w:t>
      </w:r>
      <w:r w:rsidRPr="00857FED">
        <w:rPr>
          <w:rFonts w:asciiTheme="minorEastAsia" w:hAnsiTheme="minorEastAsia" w:hint="eastAsia"/>
          <w:color w:val="FF0000"/>
        </w:rPr>
        <w:t>：</w:t>
      </w:r>
      <w:r w:rsidRPr="00857FED">
        <w:rPr>
          <w:rFonts w:hAnsi="ＭＳ 明朝"/>
          <w:color w:val="FF0000"/>
        </w:rPr>
        <w:t>jRCT</w:t>
      </w:r>
      <w:r w:rsidRPr="00857FED">
        <w:rPr>
          <w:rFonts w:hAnsi="ＭＳ 明朝" w:cs="ＭＳ明朝" w:hint="eastAsia"/>
          <w:color w:val="FF0000"/>
        </w:rPr>
        <w:t>の公表を行った日を「</w:t>
      </w:r>
      <w:r w:rsidR="00967B5C">
        <w:rPr>
          <w:rFonts w:hAnsi="ＭＳ 明朝" w:cs="ＭＳ明朝" w:hint="eastAsia"/>
          <w:color w:val="FF0000"/>
        </w:rPr>
        <w:t>本試験</w:t>
      </w:r>
      <w:r w:rsidRPr="00857FED">
        <w:rPr>
          <w:rFonts w:hAnsi="ＭＳ 明朝" w:cs="ＭＳ明朝" w:hint="eastAsia"/>
          <w:color w:val="FF0000"/>
        </w:rPr>
        <w:t>を開始した日」とし、総括報告書の概要を</w:t>
      </w:r>
      <w:r w:rsidRPr="00857FED">
        <w:rPr>
          <w:rFonts w:hAnsi="ＭＳ 明朝"/>
          <w:color w:val="FF0000"/>
        </w:rPr>
        <w:t>jRCT</w:t>
      </w:r>
      <w:r w:rsidRPr="00857FED">
        <w:rPr>
          <w:rFonts w:hAnsi="ＭＳ 明朝" w:cs="ＭＳ明朝" w:hint="eastAsia"/>
          <w:color w:val="FF0000"/>
        </w:rPr>
        <w:t>に記録することにより公表した日を「</w:t>
      </w:r>
      <w:r w:rsidR="00967B5C">
        <w:rPr>
          <w:rFonts w:hAnsi="ＭＳ 明朝" w:cs="ＭＳ明朝" w:hint="eastAsia"/>
          <w:color w:val="FF0000"/>
        </w:rPr>
        <w:t>本試験</w:t>
      </w:r>
      <w:r w:rsidRPr="00857FED">
        <w:rPr>
          <w:rFonts w:hAnsi="ＭＳ 明朝" w:cs="ＭＳ明朝" w:hint="eastAsia"/>
          <w:color w:val="FF0000"/>
        </w:rPr>
        <w:t>が終了した日」とする</w:t>
      </w:r>
      <w:r w:rsidRPr="00857FED">
        <w:rPr>
          <w:rFonts w:hAnsi="ＭＳ 明朝" w:hint="eastAsia"/>
          <w:color w:val="FF0000"/>
        </w:rPr>
        <w:t>（規則第</w:t>
      </w:r>
      <w:r w:rsidRPr="00857FED">
        <w:rPr>
          <w:rFonts w:hAnsi="ＭＳ 明朝"/>
          <w:color w:val="FF0000"/>
        </w:rPr>
        <w:t>14</w:t>
      </w:r>
      <w:r w:rsidRPr="00857FED">
        <w:rPr>
          <w:rFonts w:hAnsi="ＭＳ 明朝" w:hint="eastAsia"/>
          <w:color w:val="FF0000"/>
        </w:rPr>
        <w:t>条、課長通知</w:t>
      </w:r>
      <w:r w:rsidRPr="00857FED">
        <w:rPr>
          <w:rFonts w:hAnsi="ＭＳ 明朝"/>
          <w:color w:val="FF0000"/>
        </w:rPr>
        <w:t>2.</w:t>
      </w:r>
      <w:r w:rsidRPr="00857FED">
        <w:rPr>
          <w:rFonts w:hAnsi="ＭＳ 明朝" w:hint="eastAsia"/>
          <w:color w:val="FF0000"/>
        </w:rPr>
        <w:t>（</w:t>
      </w:r>
      <w:r w:rsidRPr="00857FED">
        <w:rPr>
          <w:rFonts w:hAnsi="ＭＳ 明朝"/>
          <w:color w:val="FF0000"/>
        </w:rPr>
        <w:t>11</w:t>
      </w:r>
      <w:r w:rsidRPr="00857FED">
        <w:rPr>
          <w:rFonts w:hAnsi="ＭＳ 明朝" w:hint="eastAsia"/>
          <w:color w:val="FF0000"/>
        </w:rPr>
        <w:t>）⑯参照）</w:t>
      </w:r>
      <w:r w:rsidRPr="00857FED">
        <w:rPr>
          <w:rFonts w:hAnsi="ＭＳ 明朝" w:cs="ＭＳ明朝" w:hint="eastAsia"/>
          <w:color w:val="FF0000"/>
        </w:rPr>
        <w:t>。</w:t>
      </w:r>
    </w:p>
    <w:p w14:paraId="4A177CB6" w14:textId="500D90B7" w:rsidR="00672737" w:rsidRPr="002741C8" w:rsidRDefault="00672737" w:rsidP="000C2B25">
      <w:pPr>
        <w:spacing w:line="300" w:lineRule="exact"/>
        <w:jc w:val="left"/>
        <w:rPr>
          <w:rFonts w:asciiTheme="minorEastAsia" w:hAnsiTheme="minorEastAsia"/>
          <w:sz w:val="20"/>
          <w:szCs w:val="20"/>
        </w:rPr>
      </w:pPr>
    </w:p>
    <w:p w14:paraId="262F2A19" w14:textId="77777777" w:rsidR="00554F2D" w:rsidRPr="002741C8" w:rsidRDefault="00554F2D" w:rsidP="000C2B25">
      <w:pPr>
        <w:spacing w:line="300" w:lineRule="exact"/>
        <w:jc w:val="left"/>
        <w:rPr>
          <w:rFonts w:asciiTheme="minorEastAsia" w:hAnsiTheme="minorEastAsia"/>
          <w:sz w:val="20"/>
          <w:szCs w:val="20"/>
        </w:rPr>
      </w:pPr>
    </w:p>
    <w:p w14:paraId="495BCD14" w14:textId="7AF9888E" w:rsidR="00827C16" w:rsidRPr="001F2937" w:rsidRDefault="003B75D7" w:rsidP="000C2B25">
      <w:pPr>
        <w:pStyle w:val="1"/>
        <w:spacing w:line="300" w:lineRule="exact"/>
        <w:jc w:val="left"/>
        <w:rPr>
          <w:rFonts w:asciiTheme="minorEastAsia" w:eastAsiaTheme="minorEastAsia" w:hAnsiTheme="minorEastAsia"/>
          <w:color w:val="FF0000"/>
        </w:rPr>
      </w:pPr>
      <w:bookmarkStart w:id="13" w:name="_Toc146275806"/>
      <w:r w:rsidRPr="002741C8">
        <w:t>14</w:t>
      </w:r>
      <w:r w:rsidRPr="002741C8">
        <w:rPr>
          <w:rFonts w:hint="eastAsia"/>
        </w:rPr>
        <w:t>．</w:t>
      </w:r>
      <w:r w:rsidRPr="001F2937">
        <w:rPr>
          <w:rFonts w:hint="eastAsia"/>
        </w:rPr>
        <w:t>統計学的事項</w:t>
      </w:r>
      <w:r w:rsidR="000678FC" w:rsidRPr="001F2937">
        <w:rPr>
          <w:rStyle w:val="aff1"/>
          <w:color w:val="FF0000"/>
          <w:sz w:val="36"/>
        </w:rPr>
        <w:endnoteReference w:id="6"/>
      </w:r>
      <w:bookmarkEnd w:id="13"/>
      <w:r w:rsidRPr="001F2937" w:rsidDel="00AA5516">
        <w:rPr>
          <w:rFonts w:hint="eastAsia"/>
          <w:color w:val="FF0000"/>
        </w:rPr>
        <w:t xml:space="preserve"> </w:t>
      </w:r>
    </w:p>
    <w:p w14:paraId="5FCB7034" w14:textId="0193A466" w:rsidR="003B75D7" w:rsidRPr="001F2937" w:rsidRDefault="003B75D7" w:rsidP="00284111">
      <w:pPr>
        <w:pStyle w:val="af9"/>
        <w:numPr>
          <w:ilvl w:val="1"/>
          <w:numId w:val="54"/>
        </w:numPr>
        <w:wordWrap/>
        <w:spacing w:line="300" w:lineRule="exact"/>
        <w:jc w:val="left"/>
        <w:rPr>
          <w:rFonts w:asciiTheme="minorEastAsia" w:eastAsiaTheme="minorEastAsia" w:hAnsiTheme="minorEastAsia"/>
        </w:rPr>
      </w:pPr>
      <w:r w:rsidRPr="001F2937">
        <w:rPr>
          <w:rFonts w:asciiTheme="majorEastAsia" w:eastAsiaTheme="majorEastAsia" w:hAnsiTheme="majorEastAsia" w:hint="eastAsia"/>
        </w:rPr>
        <w:t>目標症例数および設定根拠</w:t>
      </w:r>
    </w:p>
    <w:p w14:paraId="6B18249E" w14:textId="44ABBB61" w:rsidR="00732BBB" w:rsidRPr="001F2937" w:rsidRDefault="00364F57" w:rsidP="00284111">
      <w:pPr>
        <w:pStyle w:val="ab"/>
        <w:numPr>
          <w:ilvl w:val="0"/>
          <w:numId w:val="14"/>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臨床的仮説、評価項目などの設定根拠を記載する。先行研究の症例数は直接の根拠とはならないため、試験目的に対応する効果サイズや精度などの情報を、適宜文献等を引用しながら明記する。</w:t>
      </w:r>
    </w:p>
    <w:p w14:paraId="6EC423CA" w14:textId="24DF806B" w:rsidR="003B75D7" w:rsidRPr="001F2937" w:rsidRDefault="003B75D7" w:rsidP="00284111">
      <w:pPr>
        <w:pStyle w:val="af9"/>
        <w:numPr>
          <w:ilvl w:val="0"/>
          <w:numId w:val="16"/>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検定に基づく場合は</w:t>
      </w:r>
      <w:r w:rsidR="000C52AF" w:rsidRPr="001F2937">
        <w:rPr>
          <w:rFonts w:asciiTheme="minorEastAsia" w:eastAsiaTheme="minorEastAsia" w:hAnsiTheme="minorEastAsia" w:hint="eastAsia"/>
          <w:color w:val="FF0000"/>
        </w:rPr>
        <w:t>設定した</w:t>
      </w:r>
      <w:r w:rsidRPr="001F2937">
        <w:rPr>
          <w:rFonts w:asciiTheme="minorEastAsia" w:eastAsiaTheme="minorEastAsia" w:hAnsiTheme="minorEastAsia" w:hint="eastAsia"/>
          <w:color w:val="FF0000"/>
        </w:rPr>
        <w:t>有意水準と検出力、治療群間の効果の大きさの見積もりを記載する。</w:t>
      </w:r>
    </w:p>
    <w:p w14:paraId="759DFBE8" w14:textId="223B197E" w:rsidR="003B75D7" w:rsidRPr="001F2937" w:rsidRDefault="00E1784E" w:rsidP="00284111">
      <w:pPr>
        <w:pStyle w:val="af9"/>
        <w:numPr>
          <w:ilvl w:val="0"/>
          <w:numId w:val="16"/>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精度</w:t>
      </w:r>
      <w:r w:rsidR="003B75D7" w:rsidRPr="001F2937">
        <w:rPr>
          <w:rFonts w:asciiTheme="minorEastAsia" w:eastAsiaTheme="minorEastAsia" w:hAnsiTheme="minorEastAsia" w:hint="eastAsia"/>
          <w:color w:val="FF0000"/>
        </w:rPr>
        <w:t>に基づく場合は信頼係数と許容される信頼区間の幅を設定して記載する。</w:t>
      </w:r>
    </w:p>
    <w:p w14:paraId="48D5F97A" w14:textId="77777777" w:rsidR="003B75D7" w:rsidRPr="001F2937" w:rsidRDefault="003B75D7" w:rsidP="00284111">
      <w:pPr>
        <w:pStyle w:val="af9"/>
        <w:numPr>
          <w:ilvl w:val="0"/>
          <w:numId w:val="16"/>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予測される不適格例や脱落例を考慮し、目標症例数を設定する。</w:t>
      </w:r>
    </w:p>
    <w:p w14:paraId="3C14B22D" w14:textId="2A50C36F" w:rsidR="004A6F8F" w:rsidRPr="001F2937" w:rsidRDefault="004A6F8F" w:rsidP="00284111">
      <w:pPr>
        <w:pStyle w:val="af9"/>
        <w:numPr>
          <w:ilvl w:val="0"/>
          <w:numId w:val="16"/>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可能であれば、</w:t>
      </w:r>
      <w:r w:rsidR="0047351F" w:rsidRPr="001F2937">
        <w:rPr>
          <w:rFonts w:asciiTheme="minorEastAsia" w:eastAsiaTheme="minorEastAsia" w:hAnsiTheme="minorEastAsia" w:hint="eastAsia"/>
          <w:color w:val="FF0000"/>
        </w:rPr>
        <w:t>計画された登録症例数並びに</w:t>
      </w:r>
      <w:r w:rsidR="006D5BA1" w:rsidRPr="001F2937">
        <w:rPr>
          <w:rFonts w:asciiTheme="minorEastAsia" w:eastAsiaTheme="minorEastAsia" w:hAnsiTheme="minorEastAsia" w:hint="eastAsia"/>
          <w:color w:val="FF0000"/>
        </w:rPr>
        <w:t>試験</w:t>
      </w:r>
      <w:r w:rsidR="0047351F" w:rsidRPr="001F2937">
        <w:rPr>
          <w:rFonts w:asciiTheme="minorEastAsia" w:eastAsiaTheme="minorEastAsia" w:hAnsiTheme="minorEastAsia" w:hint="eastAsia"/>
          <w:color w:val="FF0000"/>
        </w:rPr>
        <w:t>の検出力</w:t>
      </w:r>
      <w:r w:rsidR="003C725E" w:rsidRPr="001F2937">
        <w:rPr>
          <w:rFonts w:asciiTheme="minorEastAsia" w:eastAsiaTheme="minorEastAsia" w:hAnsiTheme="minorEastAsia" w:hint="eastAsia"/>
          <w:color w:val="FF0000"/>
        </w:rPr>
        <w:t>および</w:t>
      </w:r>
      <w:r w:rsidR="0047351F" w:rsidRPr="001F2937">
        <w:rPr>
          <w:rFonts w:asciiTheme="minorEastAsia" w:eastAsiaTheme="minorEastAsia" w:hAnsiTheme="minorEastAsia" w:hint="eastAsia"/>
          <w:color w:val="FF0000"/>
        </w:rPr>
        <w:t>臨床上の理由からの考察を含む症例数設定の根拠を記載する。なお、実施医療機関別の予定症例数については、「23.実施体制」に記載する。</w:t>
      </w:r>
    </w:p>
    <w:p w14:paraId="69B48669" w14:textId="4D955A89" w:rsidR="00732BBB" w:rsidRPr="001F2937" w:rsidRDefault="00732BBB" w:rsidP="00284111">
      <w:pPr>
        <w:pStyle w:val="af9"/>
        <w:numPr>
          <w:ilvl w:val="0"/>
          <w:numId w:val="16"/>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探索的な研究のため事前情報が乏しく、検出力等を計算する根拠となる効果量や精度を設定できない場合には、侵襲がないあるいは軽微な侵襲のみを伴う試験の場合に限り、実施可能性による症例数設計も可とする。その場合は実施可能性について可能な限り具体的に記載する。</w:t>
      </w:r>
    </w:p>
    <w:p w14:paraId="061B3C5C" w14:textId="77777777" w:rsidR="003B75D7" w:rsidRPr="001F2937" w:rsidRDefault="003B75D7" w:rsidP="000C2B25">
      <w:pPr>
        <w:pStyle w:val="af9"/>
        <w:wordWrap/>
        <w:spacing w:line="300" w:lineRule="exact"/>
        <w:ind w:leftChars="202" w:left="424"/>
        <w:jc w:val="left"/>
        <w:rPr>
          <w:rFonts w:asciiTheme="minorEastAsia" w:eastAsiaTheme="minorEastAsia" w:hAnsiTheme="minorEastAsia"/>
        </w:rPr>
      </w:pPr>
    </w:p>
    <w:p w14:paraId="70329A61" w14:textId="0B4063EA" w:rsidR="000B3065" w:rsidRPr="001F2937" w:rsidRDefault="000B3065" w:rsidP="000C2B25">
      <w:pPr>
        <w:pStyle w:val="af9"/>
        <w:wordWrap/>
        <w:spacing w:line="300" w:lineRule="exact"/>
        <w:ind w:left="992" w:hangingChars="501" w:hanging="992"/>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コメント：試験のデザイン、症例数の算出や統計解析方法については、生物統計の専門家に相談</w:t>
      </w:r>
      <w:r w:rsidR="0047351F" w:rsidRPr="001F2937">
        <w:rPr>
          <w:rFonts w:asciiTheme="minorEastAsia" w:eastAsiaTheme="minorEastAsia" w:hAnsiTheme="minorEastAsia" w:hint="eastAsia"/>
          <w:color w:val="FF0000"/>
        </w:rPr>
        <w:t>する</w:t>
      </w:r>
      <w:r w:rsidRPr="001F2937">
        <w:rPr>
          <w:rFonts w:asciiTheme="minorEastAsia" w:eastAsiaTheme="minorEastAsia" w:hAnsiTheme="minorEastAsia" w:hint="eastAsia"/>
          <w:color w:val="FF0000"/>
        </w:rPr>
        <w:t>。</w:t>
      </w:r>
      <w:r w:rsidR="00150F25" w:rsidRPr="001F2937">
        <w:rPr>
          <w:rFonts w:asciiTheme="minorEastAsia" w:eastAsiaTheme="minorEastAsia" w:hAnsiTheme="minorEastAsia" w:hint="eastAsia"/>
          <w:color w:val="FF0000"/>
        </w:rPr>
        <w:t>筑波大学では、</w:t>
      </w:r>
      <w:r w:rsidRPr="001F2937">
        <w:rPr>
          <w:rFonts w:asciiTheme="minorEastAsia" w:eastAsiaTheme="minorEastAsia" w:hAnsiTheme="minorEastAsia"/>
          <w:color w:val="FF0000"/>
        </w:rPr>
        <w:t>T-CReDO</w:t>
      </w:r>
      <w:r w:rsidRPr="001F2937">
        <w:rPr>
          <w:rFonts w:asciiTheme="minorEastAsia" w:eastAsiaTheme="minorEastAsia" w:hAnsiTheme="minorEastAsia" w:hint="eastAsia"/>
          <w:color w:val="FF0000"/>
        </w:rPr>
        <w:t>臨床研究推進センター中央管理ユニットでも相談を受けている。</w:t>
      </w:r>
    </w:p>
    <w:p w14:paraId="3A19FD7A" w14:textId="61CD789C" w:rsidR="00967B5C" w:rsidRPr="001F2937" w:rsidRDefault="00850674" w:rsidP="000C2B25">
      <w:pPr>
        <w:pStyle w:val="af9"/>
        <w:wordWrap/>
        <w:spacing w:line="300" w:lineRule="exact"/>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統計相談窓口</w:t>
      </w:r>
      <w:r w:rsidRPr="001F2937">
        <w:rPr>
          <w:rFonts w:asciiTheme="minorEastAsia" w:eastAsiaTheme="minorEastAsia" w:hAnsiTheme="minorEastAsia"/>
          <w:color w:val="FF0000"/>
        </w:rPr>
        <w:t>URL</w:t>
      </w:r>
      <w:r w:rsidR="00967B5C" w:rsidRPr="001F2937">
        <w:rPr>
          <w:rFonts w:asciiTheme="minorEastAsia" w:eastAsiaTheme="minorEastAsia" w:hAnsiTheme="minorEastAsia" w:hint="eastAsia"/>
          <w:color w:val="FF0000"/>
        </w:rPr>
        <w:t>：</w:t>
      </w:r>
      <w:bookmarkStart w:id="14" w:name="_Hlk146291513"/>
      <w:r w:rsidR="00967B5C" w:rsidRPr="001F2937">
        <w:rPr>
          <w:rFonts w:asciiTheme="minorEastAsia" w:eastAsiaTheme="minorEastAsia" w:hAnsiTheme="minorEastAsia"/>
          <w:color w:val="FF0000"/>
        </w:rPr>
        <w:t>https://www.hosp.tsukuba.ac.jp/t-credo/rinsho/chuou/biostat/toukeisoudan.html</w:t>
      </w:r>
      <w:bookmarkEnd w:id="14"/>
    </w:p>
    <w:p w14:paraId="60595DB1" w14:textId="77777777" w:rsidR="000B3065" w:rsidRPr="001F2937" w:rsidRDefault="000B3065" w:rsidP="000C2B25">
      <w:pPr>
        <w:pStyle w:val="af9"/>
        <w:wordWrap/>
        <w:spacing w:line="300" w:lineRule="exact"/>
        <w:jc w:val="left"/>
        <w:rPr>
          <w:rFonts w:asciiTheme="minorEastAsia" w:eastAsiaTheme="minorEastAsia" w:hAnsiTheme="minorEastAsia"/>
        </w:rPr>
      </w:pPr>
    </w:p>
    <w:p w14:paraId="61811DC8" w14:textId="1521E9FB" w:rsidR="003B75D7" w:rsidRPr="001F2937" w:rsidRDefault="003B75D7" w:rsidP="00284111">
      <w:pPr>
        <w:pStyle w:val="af9"/>
        <w:numPr>
          <w:ilvl w:val="1"/>
          <w:numId w:val="54"/>
        </w:numPr>
        <w:wordWrap/>
        <w:spacing w:line="300" w:lineRule="exact"/>
        <w:jc w:val="left"/>
        <w:rPr>
          <w:rFonts w:asciiTheme="minorEastAsia" w:eastAsiaTheme="minorEastAsia" w:hAnsiTheme="minorEastAsia"/>
        </w:rPr>
      </w:pPr>
      <w:r w:rsidRPr="001F2937">
        <w:rPr>
          <w:rFonts w:asciiTheme="majorEastAsia" w:eastAsiaTheme="majorEastAsia" w:hAnsiTheme="majorEastAsia" w:hint="eastAsia"/>
        </w:rPr>
        <w:t>解析対象集団</w:t>
      </w:r>
    </w:p>
    <w:p w14:paraId="0F0698A8" w14:textId="77777777" w:rsidR="003B75D7" w:rsidRPr="001F2937" w:rsidRDefault="003B75D7" w:rsidP="00284111">
      <w:pPr>
        <w:pStyle w:val="af9"/>
        <w:numPr>
          <w:ilvl w:val="0"/>
          <w:numId w:val="17"/>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試験目的に関連する仮説を検証するために最も適切な集団を定義する。</w:t>
      </w:r>
    </w:p>
    <w:p w14:paraId="0B1B2EB0" w14:textId="77777777" w:rsidR="003B75D7" w:rsidRPr="001F2937" w:rsidRDefault="003B75D7" w:rsidP="00284111">
      <w:pPr>
        <w:pStyle w:val="af9"/>
        <w:numPr>
          <w:ilvl w:val="0"/>
          <w:numId w:val="17"/>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有効性に関連する評価項目と安全性評項目で解析対象集団が異なる場合、それぞれについて定義する。</w:t>
      </w:r>
    </w:p>
    <w:p w14:paraId="70568A48" w14:textId="75754100" w:rsidR="00281B49" w:rsidRPr="001F2937" w:rsidRDefault="003B75D7" w:rsidP="00284111">
      <w:pPr>
        <w:pStyle w:val="af9"/>
        <w:numPr>
          <w:ilvl w:val="0"/>
          <w:numId w:val="17"/>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結果の頑健性を保証するための複数の解析対象集団の定義があれば明記</w:t>
      </w:r>
      <w:r w:rsidR="00F67F29" w:rsidRPr="001F2937">
        <w:rPr>
          <w:rFonts w:asciiTheme="minorEastAsia" w:eastAsiaTheme="minorEastAsia" w:hAnsiTheme="minorEastAsia" w:hint="eastAsia"/>
          <w:color w:val="FF0000"/>
        </w:rPr>
        <w:t>する</w:t>
      </w:r>
      <w:r w:rsidRPr="001F2937">
        <w:rPr>
          <w:rFonts w:asciiTheme="minorEastAsia" w:eastAsiaTheme="minorEastAsia" w:hAnsiTheme="minorEastAsia" w:hint="eastAsia"/>
          <w:color w:val="FF0000"/>
        </w:rPr>
        <w:t>。</w:t>
      </w:r>
    </w:p>
    <w:p w14:paraId="2E4B8EF8" w14:textId="77777777" w:rsidR="00774568" w:rsidRPr="001F2937" w:rsidRDefault="00774568" w:rsidP="00284111">
      <w:pPr>
        <w:pStyle w:val="af9"/>
        <w:numPr>
          <w:ilvl w:val="0"/>
          <w:numId w:val="17"/>
        </w:numPr>
        <w:wordWrap/>
        <w:spacing w:line="300" w:lineRule="exact"/>
        <w:ind w:left="284" w:hanging="284"/>
        <w:jc w:val="left"/>
        <w:rPr>
          <w:rFonts w:asciiTheme="minorEastAsia" w:eastAsiaTheme="minorEastAsia" w:hAnsiTheme="minorEastAsia"/>
          <w:color w:val="FF0000"/>
        </w:rPr>
      </w:pPr>
    </w:p>
    <w:p w14:paraId="036EADB8" w14:textId="1383F0D5" w:rsidR="005903BB" w:rsidRPr="001F2937" w:rsidRDefault="005903BB" w:rsidP="000C2B25">
      <w:pPr>
        <w:pStyle w:val="af9"/>
        <w:wordWrap/>
        <w:spacing w:line="300" w:lineRule="exact"/>
        <w:jc w:val="left"/>
        <w:rPr>
          <w:rFonts w:asciiTheme="minorEastAsia" w:eastAsiaTheme="majorEastAsia" w:hAnsiTheme="minorEastAsia"/>
          <w:color w:val="0000FF"/>
        </w:rPr>
      </w:pPr>
      <w:r w:rsidRPr="001F2937">
        <w:rPr>
          <w:rFonts w:asciiTheme="minorEastAsia" w:eastAsiaTheme="majorEastAsia" w:hAnsiTheme="minorEastAsia" w:hint="eastAsia"/>
          <w:color w:val="0000FF"/>
        </w:rPr>
        <w:t>（例</w:t>
      </w:r>
      <w:r w:rsidRPr="001F2937">
        <w:rPr>
          <w:rFonts w:asciiTheme="minorEastAsia" w:eastAsiaTheme="majorEastAsia" w:hAnsiTheme="minorEastAsia" w:hint="eastAsia"/>
          <w:color w:val="0000FF"/>
        </w:rPr>
        <w:t>1</w:t>
      </w:r>
      <w:r w:rsidRPr="001F2937">
        <w:rPr>
          <w:rFonts w:asciiTheme="minorEastAsia" w:eastAsiaTheme="majorEastAsia" w:hAnsiTheme="minorEastAsia" w:hint="eastAsia"/>
          <w:color w:val="0000FF"/>
        </w:rPr>
        <w:t>）</w:t>
      </w:r>
    </w:p>
    <w:p w14:paraId="0188E82F" w14:textId="11B43838" w:rsidR="005903BB" w:rsidRPr="001F2937" w:rsidRDefault="005903BB" w:rsidP="000C2B25">
      <w:pPr>
        <w:pStyle w:val="af9"/>
        <w:wordWrap/>
        <w:spacing w:line="300" w:lineRule="exact"/>
        <w:ind w:firstLineChars="200" w:firstLine="396"/>
        <w:jc w:val="left"/>
        <w:rPr>
          <w:rFonts w:asciiTheme="minorEastAsia" w:eastAsiaTheme="majorEastAsia" w:hAnsiTheme="minorEastAsia"/>
          <w:color w:val="0000FF"/>
        </w:rPr>
      </w:pPr>
      <w:r w:rsidRPr="001F2937">
        <w:rPr>
          <w:rFonts w:asciiTheme="minorEastAsia" w:eastAsiaTheme="majorEastAsia" w:hAnsiTheme="minorEastAsia" w:hint="eastAsia"/>
          <w:color w:val="0000FF"/>
        </w:rPr>
        <w:t>解析対象集団は以下のとおりとする。主要評価項目の解析対象は、「対象集団」とする。</w:t>
      </w:r>
    </w:p>
    <w:p w14:paraId="79FD5CF4" w14:textId="152813BF" w:rsidR="005903BB" w:rsidRPr="001F2937" w:rsidRDefault="005903BB" w:rsidP="00284111">
      <w:pPr>
        <w:pStyle w:val="af9"/>
        <w:numPr>
          <w:ilvl w:val="1"/>
          <w:numId w:val="41"/>
        </w:numPr>
        <w:wordWrap/>
        <w:autoSpaceDE/>
        <w:autoSpaceDN/>
        <w:adjustRightInd/>
        <w:spacing w:line="300" w:lineRule="exact"/>
        <w:ind w:leftChars="100" w:left="606" w:hangingChars="200" w:hanging="396"/>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Full Analysis Set(</w:t>
      </w:r>
      <w:r w:rsidRPr="001F2937">
        <w:rPr>
          <w:rFonts w:ascii="ＭＳ ゴシック" w:eastAsia="ＭＳ ゴシック" w:hAnsi="ＭＳ ゴシック"/>
          <w:color w:val="0000FF"/>
        </w:rPr>
        <w:t>FAS</w:t>
      </w:r>
      <w:r w:rsidRPr="001F2937">
        <w:rPr>
          <w:rFonts w:ascii="ＭＳ ゴシック" w:eastAsia="ＭＳ ゴシック" w:hAnsi="ＭＳ ゴシック" w:hint="eastAsia"/>
          <w:color w:val="0000FF"/>
        </w:rPr>
        <w:t>)</w:t>
      </w:r>
    </w:p>
    <w:p w14:paraId="0BEFC62A" w14:textId="42A1B9CC"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無作為化が行った全ての被験者から、以下に該当する者を除外した被験者集団</w:t>
      </w:r>
    </w:p>
    <w:p w14:paraId="5161A78B" w14:textId="7BB6099C"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・プロトコル治療を一度も実施していない被験者</w:t>
      </w:r>
    </w:p>
    <w:p w14:paraId="119BAB1F" w14:textId="15C46168"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・プロトコル治療を1回以上実施したが、実施後のデータが得られていない被験者</w:t>
      </w:r>
    </w:p>
    <w:p w14:paraId="29D97D44" w14:textId="5EF947F8"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・適格基準を満たさない被験者</w:t>
      </w:r>
    </w:p>
    <w:p w14:paraId="3D8A32BF" w14:textId="32FD980B" w:rsidR="005903BB" w:rsidRPr="001F2937" w:rsidRDefault="005903BB" w:rsidP="00284111">
      <w:pPr>
        <w:pStyle w:val="af9"/>
        <w:numPr>
          <w:ilvl w:val="1"/>
          <w:numId w:val="41"/>
        </w:numPr>
        <w:wordWrap/>
        <w:autoSpaceDE/>
        <w:autoSpaceDN/>
        <w:adjustRightInd/>
        <w:spacing w:line="300" w:lineRule="exact"/>
        <w:ind w:leftChars="100" w:left="606" w:hangingChars="200" w:hanging="396"/>
        <w:jc w:val="left"/>
        <w:rPr>
          <w:rFonts w:ascii="ＭＳ ゴシック" w:eastAsia="ＭＳ ゴシック" w:hAnsi="ＭＳ ゴシック"/>
          <w:color w:val="0000FF"/>
        </w:rPr>
      </w:pPr>
      <w:r w:rsidRPr="001F2937">
        <w:rPr>
          <w:rFonts w:ascii="ＭＳ ゴシック" w:eastAsia="ＭＳ ゴシック" w:hAnsi="ＭＳ ゴシック"/>
          <w:color w:val="0000FF"/>
        </w:rPr>
        <w:t>Per Protocol Set(PPS)</w:t>
      </w:r>
    </w:p>
    <w:p w14:paraId="057354F3" w14:textId="288926D9"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FASのうち、併用禁止薬に関する逸脱</w:t>
      </w:r>
      <w:r w:rsidR="003C725E" w:rsidRPr="001F2937">
        <w:rPr>
          <w:rFonts w:ascii="ＭＳ ゴシック" w:eastAsia="ＭＳ ゴシック" w:hAnsi="ＭＳ ゴシック" w:hint="eastAsia"/>
          <w:color w:val="0000FF"/>
        </w:rPr>
        <w:t>および</w:t>
      </w:r>
      <w:r w:rsidRPr="001F2937">
        <w:rPr>
          <w:rFonts w:ascii="ＭＳ ゴシック" w:eastAsia="ＭＳ ゴシック" w:hAnsi="ＭＳ ゴシック" w:hint="eastAsia"/>
          <w:color w:val="0000FF"/>
        </w:rPr>
        <w:t>被験者のコンプライアンス不良（80％未満）の被験者を除外した被験者集団</w:t>
      </w:r>
    </w:p>
    <w:p w14:paraId="0B601166" w14:textId="59B5EC39" w:rsidR="005903BB" w:rsidRPr="001F2937" w:rsidRDefault="005903BB" w:rsidP="00284111">
      <w:pPr>
        <w:pStyle w:val="af9"/>
        <w:numPr>
          <w:ilvl w:val="1"/>
          <w:numId w:val="41"/>
        </w:numPr>
        <w:wordWrap/>
        <w:autoSpaceDE/>
        <w:autoSpaceDN/>
        <w:adjustRightInd/>
        <w:spacing w:line="300" w:lineRule="exact"/>
        <w:ind w:leftChars="100" w:left="606" w:hangingChars="200" w:hanging="396"/>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安全性解析対象集団</w:t>
      </w:r>
    </w:p>
    <w:p w14:paraId="333431EE" w14:textId="033E3B3D" w:rsidR="005903BB" w:rsidRPr="001F2937" w:rsidRDefault="005903BB" w:rsidP="000C2B25">
      <w:pPr>
        <w:pStyle w:val="af9"/>
        <w:wordWrap/>
        <w:spacing w:line="300" w:lineRule="exact"/>
        <w:ind w:left="851"/>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プロトコル治療を1回以上実施した全ての被験者集団</w:t>
      </w:r>
    </w:p>
    <w:p w14:paraId="2095FDE5" w14:textId="6359A7D8" w:rsidR="005903BB" w:rsidRPr="001F2937" w:rsidRDefault="005903BB"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lastRenderedPageBreak/>
        <w:t>（例2）</w:t>
      </w:r>
    </w:p>
    <w:p w14:paraId="353A0891" w14:textId="77777777" w:rsidR="005903BB" w:rsidRPr="001F2937" w:rsidRDefault="005903BB"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解析対象集団を以下に定義する。また、＜対象集団の説明＞を主要な解析の解析対象集団とする。</w:t>
      </w:r>
    </w:p>
    <w:p w14:paraId="0E677C5E" w14:textId="21E6D334" w:rsidR="005903BB" w:rsidRPr="001F2937" w:rsidRDefault="005903BB"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・割付例：無作為</w:t>
      </w:r>
      <w:r w:rsidR="006D5BA1" w:rsidRPr="001F2937">
        <w:rPr>
          <w:rFonts w:ascii="ＭＳ ゴシック" w:eastAsia="ＭＳ ゴシック" w:hAnsi="ＭＳ ゴシック" w:hint="eastAsia"/>
          <w:color w:val="0000FF"/>
        </w:rPr>
        <w:t>化</w:t>
      </w:r>
      <w:r w:rsidRPr="001F2937">
        <w:rPr>
          <w:rFonts w:ascii="ＭＳ ゴシック" w:eastAsia="ＭＳ ゴシック" w:hAnsi="ＭＳ ゴシック" w:hint="eastAsia"/>
          <w:color w:val="0000FF"/>
        </w:rPr>
        <w:t>を</w:t>
      </w:r>
      <w:r w:rsidR="006D5BA1" w:rsidRPr="001F2937">
        <w:rPr>
          <w:rFonts w:ascii="ＭＳ ゴシック" w:eastAsia="ＭＳ ゴシック" w:hAnsi="ＭＳ ゴシック" w:hint="eastAsia"/>
          <w:color w:val="0000FF"/>
        </w:rPr>
        <w:t>行った</w:t>
      </w:r>
      <w:r w:rsidRPr="001F2937">
        <w:rPr>
          <w:rFonts w:ascii="ＭＳ ゴシック" w:eastAsia="ＭＳ ゴシック" w:hAnsi="ＭＳ ゴシック" w:hint="eastAsia"/>
          <w:color w:val="0000FF"/>
        </w:rPr>
        <w:t>全ての被験者集団</w:t>
      </w:r>
    </w:p>
    <w:p w14:paraId="331AE5E2" w14:textId="6EF22AE7" w:rsidR="005903BB" w:rsidRPr="001F2937" w:rsidRDefault="005903BB"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・投与例：無作為化後、少なくとも1回の試験薬が投与</w:t>
      </w:r>
      <w:r w:rsidR="00E268D9" w:rsidRPr="001F2937">
        <w:rPr>
          <w:rFonts w:ascii="ＭＳ ゴシック" w:eastAsia="ＭＳ ゴシック" w:hAnsi="ＭＳ ゴシック" w:hint="eastAsia"/>
          <w:color w:val="0000FF"/>
        </w:rPr>
        <w:t>（試験機器が使用）</w:t>
      </w:r>
      <w:r w:rsidRPr="001F2937">
        <w:rPr>
          <w:rFonts w:ascii="ＭＳ ゴシック" w:eastAsia="ＭＳ ゴシック" w:hAnsi="ＭＳ ゴシック" w:hint="eastAsia"/>
          <w:color w:val="0000FF"/>
        </w:rPr>
        <w:t>された被験者集団</w:t>
      </w:r>
    </w:p>
    <w:p w14:paraId="29F1F0BC" w14:textId="77777777" w:rsidR="005903BB" w:rsidRPr="001F2937" w:rsidRDefault="005903BB" w:rsidP="000C2B25">
      <w:pPr>
        <w:pStyle w:val="af9"/>
        <w:wordWrap/>
        <w:spacing w:line="300" w:lineRule="exact"/>
        <w:ind w:left="566" w:hangingChars="286" w:hanging="566"/>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・Full Analysis Set(</w:t>
      </w:r>
      <w:r w:rsidRPr="001F2937">
        <w:rPr>
          <w:rFonts w:ascii="ＭＳ ゴシック" w:eastAsia="ＭＳ ゴシック" w:hAnsi="ＭＳ ゴシック"/>
          <w:color w:val="0000FF"/>
        </w:rPr>
        <w:t>FAS</w:t>
      </w:r>
      <w:r w:rsidRPr="001F2937">
        <w:rPr>
          <w:rFonts w:ascii="ＭＳ ゴシック" w:eastAsia="ＭＳ ゴシック" w:hAnsi="ＭＳ ゴシック" w:hint="eastAsia"/>
          <w:color w:val="0000FF"/>
        </w:rPr>
        <w:t>)：投与例のうち、適格性基準をすべて満たし、投与後の＜評価項目名＞の測定が一度でも実施された被験者集団</w:t>
      </w:r>
    </w:p>
    <w:p w14:paraId="41AD29C6" w14:textId="66BFAF37" w:rsidR="005903BB" w:rsidRPr="001F2937" w:rsidRDefault="005903BB"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・Per Protocol Set(</w:t>
      </w:r>
      <w:r w:rsidRPr="001F2937">
        <w:rPr>
          <w:rFonts w:ascii="ＭＳ ゴシック" w:eastAsia="ＭＳ ゴシック" w:hAnsi="ＭＳ ゴシック"/>
          <w:color w:val="0000FF"/>
        </w:rPr>
        <w:t>PPS</w:t>
      </w:r>
      <w:r w:rsidRPr="001F2937">
        <w:rPr>
          <w:rFonts w:ascii="ＭＳ ゴシック" w:eastAsia="ＭＳ ゴシック" w:hAnsi="ＭＳ ゴシック" w:hint="eastAsia"/>
          <w:color w:val="0000FF"/>
        </w:rPr>
        <w:t>)：FASのうち、投与期間を完了し、併用禁止薬に関する逸脱がない被験者集団</w:t>
      </w:r>
    </w:p>
    <w:p w14:paraId="62B1AF17" w14:textId="62CCD5AF" w:rsidR="00F34621" w:rsidRPr="001F2937" w:rsidRDefault="00F34621"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（例3）</w:t>
      </w:r>
    </w:p>
    <w:p w14:paraId="672E92AF" w14:textId="44D4E397" w:rsidR="00F34621" w:rsidRPr="001F2937" w:rsidRDefault="00F34621"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 xml:space="preserve">　　</w:t>
      </w:r>
      <w:r w:rsidRPr="001F2937">
        <w:rPr>
          <w:rFonts w:ascii="ＭＳ ゴシック" w:eastAsiaTheme="majorEastAsia" w:hAnsi="ＭＳ ゴシック" w:hint="eastAsia"/>
          <w:color w:val="3333FF"/>
        </w:rPr>
        <w:t>本試験の主要有効性解析は、各コホートにおける全無作為化被験者を含めた</w:t>
      </w:r>
      <w:r w:rsidRPr="001F2937">
        <w:rPr>
          <w:rFonts w:ascii="ＭＳ ゴシック" w:eastAsiaTheme="majorEastAsia" w:hAnsi="ＭＳ ゴシック"/>
          <w:color w:val="3333FF"/>
        </w:rPr>
        <w:t>intent-to-treat(ITT)集団に基づいて実施する。</w:t>
      </w:r>
    </w:p>
    <w:p w14:paraId="080E78D6" w14:textId="08F7D026" w:rsidR="00774568" w:rsidRPr="001F2937" w:rsidRDefault="00774568" w:rsidP="000C2B25">
      <w:pPr>
        <w:pStyle w:val="af9"/>
        <w:wordWrap/>
        <w:spacing w:line="300" w:lineRule="exact"/>
        <w:jc w:val="left"/>
        <w:rPr>
          <w:rFonts w:ascii="ＭＳ ゴシック" w:eastAsia="ＭＳ ゴシック" w:hAnsi="ＭＳ ゴシック"/>
          <w:color w:val="0000FF"/>
        </w:rPr>
      </w:pPr>
    </w:p>
    <w:p w14:paraId="686B1D91" w14:textId="77777777" w:rsidR="005903BB" w:rsidRPr="001F2937" w:rsidRDefault="005903BB" w:rsidP="000C2B25">
      <w:pPr>
        <w:pStyle w:val="af9"/>
        <w:wordWrap/>
        <w:spacing w:line="300" w:lineRule="exact"/>
        <w:jc w:val="left"/>
        <w:rPr>
          <w:rFonts w:asciiTheme="minorEastAsia" w:eastAsiaTheme="minorEastAsia" w:hAnsiTheme="minorEastAsia"/>
        </w:rPr>
      </w:pPr>
    </w:p>
    <w:p w14:paraId="5975AFBB" w14:textId="708EC990" w:rsidR="003B75D7" w:rsidRPr="001F2937" w:rsidRDefault="003B75D7" w:rsidP="00284111">
      <w:pPr>
        <w:pStyle w:val="af9"/>
        <w:numPr>
          <w:ilvl w:val="1"/>
          <w:numId w:val="54"/>
        </w:numPr>
        <w:wordWrap/>
        <w:spacing w:line="300" w:lineRule="exact"/>
        <w:jc w:val="left"/>
        <w:rPr>
          <w:rFonts w:asciiTheme="minorEastAsia" w:eastAsiaTheme="minorEastAsia" w:hAnsiTheme="minorEastAsia"/>
        </w:rPr>
      </w:pPr>
      <w:r w:rsidRPr="001F2937">
        <w:rPr>
          <w:rFonts w:asciiTheme="majorEastAsia" w:eastAsiaTheme="majorEastAsia" w:hAnsiTheme="majorEastAsia" w:hint="eastAsia"/>
        </w:rPr>
        <w:t>解析項目、方法</w:t>
      </w:r>
      <w:r w:rsidR="000678FC" w:rsidRPr="001F2937">
        <w:rPr>
          <w:rStyle w:val="aff1"/>
          <w:rFonts w:asciiTheme="majorHAnsi" w:eastAsiaTheme="minorEastAsia" w:hAnsiTheme="majorHAnsi" w:cstheme="majorHAnsi"/>
          <w:color w:val="FF0000"/>
          <w:spacing w:val="0"/>
          <w:kern w:val="2"/>
          <w:sz w:val="36"/>
          <w:szCs w:val="18"/>
        </w:rPr>
        <w:endnoteReference w:id="7"/>
      </w:r>
    </w:p>
    <w:p w14:paraId="4388A40E" w14:textId="1ED76AC0" w:rsidR="003B75D7" w:rsidRPr="001F2937" w:rsidRDefault="003B75D7" w:rsidP="00284111">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評価項目別に用いる解析方法を記載する。</w:t>
      </w:r>
      <w:r w:rsidR="0047351F" w:rsidRPr="001F2937">
        <w:rPr>
          <w:rFonts w:asciiTheme="minorEastAsia" w:eastAsiaTheme="minorEastAsia" w:hAnsiTheme="minorEastAsia" w:hint="eastAsia"/>
          <w:color w:val="FF0000"/>
        </w:rPr>
        <w:t>データの欠落・不採用</w:t>
      </w:r>
      <w:r w:rsidR="003C725E" w:rsidRPr="001F2937">
        <w:rPr>
          <w:rFonts w:asciiTheme="minorEastAsia" w:eastAsiaTheme="minorEastAsia" w:hAnsiTheme="minorEastAsia" w:hint="eastAsia"/>
          <w:color w:val="FF0000"/>
        </w:rPr>
        <w:t>および</w:t>
      </w:r>
      <w:r w:rsidR="0047351F" w:rsidRPr="001F2937">
        <w:rPr>
          <w:rFonts w:asciiTheme="minorEastAsia" w:eastAsiaTheme="minorEastAsia" w:hAnsiTheme="minorEastAsia" w:hint="eastAsia"/>
          <w:color w:val="FF0000"/>
        </w:rPr>
        <w:t>異常データの取扱い方法についても記載する。</w:t>
      </w:r>
      <w:r w:rsidR="00364F57" w:rsidRPr="001F2937">
        <w:rPr>
          <w:rFonts w:asciiTheme="minorEastAsia" w:eastAsiaTheme="minorEastAsia" w:hAnsiTheme="minorEastAsia" w:hint="eastAsia"/>
          <w:color w:val="FF0000"/>
        </w:rPr>
        <w:t>評価項目の定義は、本項でなく7.評価項目に記載する。</w:t>
      </w:r>
    </w:p>
    <w:p w14:paraId="4926F887" w14:textId="57ADC25C" w:rsidR="00E7013B" w:rsidRPr="001F2937" w:rsidRDefault="00F34621" w:rsidP="00284111">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「７．評価項目」で記載した項目との整合性に留意する。</w:t>
      </w:r>
    </w:p>
    <w:p w14:paraId="6C0A79A9" w14:textId="77777777" w:rsidR="003B75D7" w:rsidRPr="001F2937" w:rsidRDefault="003B75D7" w:rsidP="00284111">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統計的仮説検定を行う場合は、検定手法、帰無仮説および有意水準を明記する。</w:t>
      </w:r>
    </w:p>
    <w:p w14:paraId="68EA3AA8" w14:textId="77777777" w:rsidR="003B75D7" w:rsidRPr="001F2937" w:rsidRDefault="003B75D7" w:rsidP="00284111">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サブグループ解析を行う場合は、サブグループを規定する因子を明記する。</w:t>
      </w:r>
    </w:p>
    <w:p w14:paraId="7CD93F61" w14:textId="470A4566" w:rsidR="003B75D7" w:rsidRPr="001F2937" w:rsidRDefault="003B75D7" w:rsidP="00284111">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主要評価項目を2つ以上設定する場合は、</w:t>
      </w:r>
      <w:r w:rsidR="00732BBB" w:rsidRPr="001F2937">
        <w:rPr>
          <w:rFonts w:asciiTheme="minorEastAsia" w:eastAsiaTheme="minorEastAsia" w:hAnsiTheme="minorEastAsia" w:hint="eastAsia"/>
          <w:color w:val="FF0000"/>
        </w:rPr>
        <w:t>原則として</w:t>
      </w:r>
      <w:r w:rsidRPr="001F2937">
        <w:rPr>
          <w:rFonts w:asciiTheme="minorEastAsia" w:eastAsiaTheme="minorEastAsia" w:hAnsiTheme="minorEastAsia" w:hint="eastAsia"/>
          <w:color w:val="FF0000"/>
        </w:rPr>
        <w:t>多重性の調整方法を記載する。</w:t>
      </w:r>
    </w:p>
    <w:p w14:paraId="00AF1A8F" w14:textId="75FD063F" w:rsidR="00732BBB" w:rsidRPr="001F2937" w:rsidRDefault="00732BBB" w:rsidP="00364F57">
      <w:pPr>
        <w:pStyle w:val="af9"/>
        <w:numPr>
          <w:ilvl w:val="0"/>
          <w:numId w:val="1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検証的な試験で主要評価項目に対して複数の統計学的</w:t>
      </w:r>
      <w:r w:rsidR="007B4ED8" w:rsidRPr="001F2937">
        <w:rPr>
          <w:rFonts w:asciiTheme="minorEastAsia" w:eastAsiaTheme="minorEastAsia" w:hAnsiTheme="minorEastAsia" w:hint="eastAsia"/>
          <w:color w:val="FF0000"/>
        </w:rPr>
        <w:t>仮説</w:t>
      </w:r>
      <w:r w:rsidRPr="001F2937">
        <w:rPr>
          <w:rFonts w:asciiTheme="minorEastAsia" w:eastAsiaTheme="minorEastAsia" w:hAnsiTheme="minorEastAsia" w:hint="eastAsia"/>
          <w:color w:val="FF0000"/>
        </w:rPr>
        <w:t>検定を行う際には、多重性の観点から主解析を特定するか多重性の調整方法を記載する。探索的な</w:t>
      </w:r>
      <w:r w:rsidR="00967B5C" w:rsidRPr="001F2937">
        <w:rPr>
          <w:rFonts w:asciiTheme="minorEastAsia" w:eastAsiaTheme="minorEastAsia" w:hAnsiTheme="minorEastAsia" w:hint="eastAsia"/>
          <w:color w:val="FF0000"/>
        </w:rPr>
        <w:t>試験</w:t>
      </w:r>
      <w:r w:rsidRPr="001F2937">
        <w:rPr>
          <w:rFonts w:asciiTheme="minorEastAsia" w:eastAsiaTheme="minorEastAsia" w:hAnsiTheme="minorEastAsia" w:hint="eastAsia"/>
          <w:color w:val="FF0000"/>
        </w:rPr>
        <w:t>であれば必ずしも検定の多重性を調整する必要はないが、探索的であるため調整しない旨を明記する。その場合、統計的</w:t>
      </w:r>
      <w:r w:rsidR="007B4ED8" w:rsidRPr="001F2937">
        <w:rPr>
          <w:rFonts w:asciiTheme="minorEastAsia" w:eastAsiaTheme="minorEastAsia" w:hAnsiTheme="minorEastAsia" w:hint="eastAsia"/>
          <w:color w:val="FF0000"/>
        </w:rPr>
        <w:t>仮説</w:t>
      </w:r>
      <w:r w:rsidRPr="001F2937">
        <w:rPr>
          <w:rFonts w:asciiTheme="minorEastAsia" w:eastAsiaTheme="minorEastAsia" w:hAnsiTheme="minorEastAsia" w:hint="eastAsia"/>
          <w:color w:val="FF0000"/>
        </w:rPr>
        <w:t>検定の証拠能力が下がることに留意する。</w:t>
      </w:r>
    </w:p>
    <w:p w14:paraId="766752C3" w14:textId="77777777" w:rsidR="003B75D7" w:rsidRPr="001F2937" w:rsidRDefault="003B75D7" w:rsidP="000C2B25">
      <w:pPr>
        <w:pStyle w:val="af9"/>
        <w:wordWrap/>
        <w:spacing w:line="300" w:lineRule="exact"/>
        <w:jc w:val="left"/>
        <w:rPr>
          <w:rFonts w:asciiTheme="minorEastAsia" w:eastAsiaTheme="minorEastAsia" w:hAnsiTheme="minorEastAsia"/>
        </w:rPr>
      </w:pPr>
    </w:p>
    <w:p w14:paraId="4CB465F5" w14:textId="77777777" w:rsidR="00CA1F9B" w:rsidRPr="001F2937" w:rsidRDefault="00CA1F9B" w:rsidP="000C2B25">
      <w:pPr>
        <w:pStyle w:val="af9"/>
        <w:tabs>
          <w:tab w:val="left" w:pos="1418"/>
        </w:tabs>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（例）</w:t>
      </w:r>
    </w:p>
    <w:p w14:paraId="29521160" w14:textId="06E596DA" w:rsidR="00992FA9" w:rsidRPr="001F2937" w:rsidRDefault="00992FA9" w:rsidP="00150619">
      <w:pPr>
        <w:pStyle w:val="af9"/>
        <w:tabs>
          <w:tab w:val="left" w:pos="709"/>
          <w:tab w:val="left" w:pos="1418"/>
        </w:tabs>
        <w:wordWrap/>
        <w:spacing w:line="300" w:lineRule="exact"/>
        <w:ind w:left="198" w:hangingChars="100" w:hanging="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w:t>
      </w:r>
      <w:r w:rsidR="00CA1F9B" w:rsidRPr="001F2937">
        <w:rPr>
          <w:rFonts w:ascii="ＭＳ ゴシック" w:eastAsia="ＭＳ ゴシック" w:hAnsi="ＭＳ ゴシック" w:hint="eastAsia"/>
          <w:color w:val="0000FF"/>
        </w:rPr>
        <w:t>主要評価項目はOSとする。本</w:t>
      </w:r>
      <w:r w:rsidR="006D5BA1" w:rsidRPr="001F2937">
        <w:rPr>
          <w:rFonts w:ascii="ＭＳ ゴシック" w:eastAsia="ＭＳ ゴシック" w:hAnsi="ＭＳ ゴシック" w:hint="eastAsia"/>
          <w:color w:val="0000FF"/>
        </w:rPr>
        <w:t>試験</w:t>
      </w:r>
      <w:r w:rsidR="00CA1F9B" w:rsidRPr="001F2937">
        <w:rPr>
          <w:rFonts w:ascii="ＭＳ ゴシック" w:eastAsia="ＭＳ ゴシック" w:hAnsi="ＭＳ ゴシック" w:hint="eastAsia"/>
          <w:color w:val="0000FF"/>
        </w:rPr>
        <w:t>の主要有効性解析は、</w:t>
      </w:r>
      <w:r w:rsidR="00CA1F9B" w:rsidRPr="001F2937">
        <w:rPr>
          <w:rFonts w:ascii="ＭＳ ゴシック" w:eastAsia="ＭＳ ゴシック" w:hAnsi="ＭＳ ゴシック"/>
          <w:color w:val="0000FF"/>
        </w:rPr>
        <w:t>Kaplan-Meier法を用いて、各コホート内の投与群ごとにOSの</w:t>
      </w:r>
      <w:r w:rsidR="00A35F5D" w:rsidRPr="001F2937">
        <w:rPr>
          <w:rFonts w:ascii="ＭＳ ゴシック" w:eastAsia="ＭＳ ゴシック" w:hAnsi="ＭＳ ゴシック" w:hint="eastAsia"/>
          <w:color w:val="0000FF"/>
        </w:rPr>
        <w:t>生存曲線</w:t>
      </w:r>
      <w:r w:rsidR="00CA1F9B" w:rsidRPr="001F2937">
        <w:rPr>
          <w:rFonts w:ascii="ＭＳ ゴシック" w:eastAsia="ＭＳ ゴシック" w:hAnsi="ＭＳ ゴシック"/>
          <w:color w:val="0000FF"/>
        </w:rPr>
        <w:t>を推定する。</w:t>
      </w:r>
    </w:p>
    <w:p w14:paraId="22CAD881" w14:textId="6DD3290C" w:rsidR="00992FA9" w:rsidRPr="001F2937" w:rsidRDefault="00992FA9" w:rsidP="00150619">
      <w:pPr>
        <w:pStyle w:val="af9"/>
        <w:tabs>
          <w:tab w:val="left" w:pos="709"/>
          <w:tab w:val="left" w:pos="1418"/>
        </w:tabs>
        <w:wordWrap/>
        <w:spacing w:line="300" w:lineRule="exact"/>
        <w:ind w:left="198" w:hangingChars="100" w:hanging="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w:t>
      </w:r>
      <w:r w:rsidR="00CA1F9B" w:rsidRPr="001F2937">
        <w:rPr>
          <w:rFonts w:ascii="ＭＳ ゴシック" w:eastAsia="ＭＳ ゴシック" w:hAnsi="ＭＳ ゴシック" w:hint="eastAsia"/>
          <w:color w:val="0000FF"/>
        </w:rPr>
        <w:t>試験薬投与</w:t>
      </w:r>
      <w:r w:rsidR="007766F9" w:rsidRPr="001F2937">
        <w:rPr>
          <w:rFonts w:ascii="ＭＳ ゴシック" w:eastAsia="ＭＳ ゴシック" w:hAnsi="ＭＳ ゴシック" w:hint="eastAsia"/>
          <w:color w:val="0000FF"/>
        </w:rPr>
        <w:t>（試験機器使用）</w:t>
      </w:r>
      <w:r w:rsidR="00CA1F9B" w:rsidRPr="001F2937">
        <w:rPr>
          <w:rFonts w:ascii="ＭＳ ゴシック" w:eastAsia="ＭＳ ゴシック" w:hAnsi="ＭＳ ゴシック" w:hint="eastAsia"/>
          <w:color w:val="0000FF"/>
        </w:rPr>
        <w:t>開始後に発現した全ての疾病等を対象として、疾病等の有無</w:t>
      </w:r>
      <w:r w:rsidR="003C725E" w:rsidRPr="001F2937">
        <w:rPr>
          <w:rFonts w:ascii="ＭＳ ゴシック" w:eastAsia="ＭＳ ゴシック" w:hAnsi="ＭＳ ゴシック" w:hint="eastAsia"/>
          <w:color w:val="0000FF"/>
        </w:rPr>
        <w:t>および</w:t>
      </w:r>
      <w:r w:rsidR="00CA1F9B" w:rsidRPr="001F2937">
        <w:rPr>
          <w:rFonts w:ascii="ＭＳ ゴシック" w:eastAsia="ＭＳ ゴシック" w:hAnsi="ＭＳ ゴシック" w:hint="eastAsia"/>
          <w:color w:val="0000FF"/>
        </w:rPr>
        <w:t>内容別の発現割合を集計する。また、重症度別、発現時期別の集計も同様に実施する。</w:t>
      </w:r>
    </w:p>
    <w:p w14:paraId="28512991" w14:textId="69B7C406" w:rsidR="00CA1F9B" w:rsidRPr="001F2937" w:rsidRDefault="00992FA9" w:rsidP="00774568">
      <w:pPr>
        <w:pStyle w:val="af9"/>
        <w:tabs>
          <w:tab w:val="left" w:pos="709"/>
          <w:tab w:val="left" w:pos="1418"/>
        </w:tabs>
        <w:wordWrap/>
        <w:spacing w:line="300" w:lineRule="exact"/>
        <w:ind w:left="198" w:hangingChars="100" w:hanging="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w:t>
      </w:r>
      <w:r w:rsidR="00CA1F9B" w:rsidRPr="001F2937">
        <w:rPr>
          <w:rFonts w:ascii="ＭＳ ゴシック" w:eastAsia="ＭＳ ゴシック" w:hAnsi="ＭＳ ゴシック" w:hint="eastAsia"/>
          <w:color w:val="0000FF"/>
        </w:rPr>
        <w:t>試験薬投与</w:t>
      </w:r>
      <w:r w:rsidR="007766F9" w:rsidRPr="001F2937">
        <w:rPr>
          <w:rFonts w:ascii="ＭＳ ゴシック" w:eastAsia="ＭＳ ゴシック" w:hAnsi="ＭＳ ゴシック" w:hint="eastAsia"/>
          <w:color w:val="0000FF"/>
        </w:rPr>
        <w:t>（試験機器使用）</w:t>
      </w:r>
      <w:r w:rsidR="00CA1F9B" w:rsidRPr="001F2937">
        <w:rPr>
          <w:rFonts w:ascii="ＭＳ ゴシック" w:eastAsia="ＭＳ ゴシック" w:hAnsi="ＭＳ ゴシック" w:hint="eastAsia"/>
          <w:color w:val="0000FF"/>
        </w:rPr>
        <w:t>開始後に発現した全ての疾病等を対象とする。疾病等は投与群ごとにNCI</w:t>
      </w:r>
      <w:r w:rsidR="00CA1F9B" w:rsidRPr="001F2937">
        <w:rPr>
          <w:rFonts w:ascii="ＭＳ ゴシック" w:eastAsia="ＭＳ ゴシック" w:hAnsi="ＭＳ ゴシック"/>
          <w:color w:val="0000FF"/>
        </w:rPr>
        <w:t xml:space="preserve"> CTCAE</w:t>
      </w:r>
      <w:r w:rsidR="00CA1F9B" w:rsidRPr="001F2937">
        <w:rPr>
          <w:rFonts w:ascii="ＭＳ ゴシック" w:eastAsia="ＭＳ ゴシック" w:hAnsi="ＭＳ ゴシック" w:hint="eastAsia"/>
          <w:color w:val="0000FF"/>
        </w:rPr>
        <w:t>第</w:t>
      </w:r>
      <w:r w:rsidR="00CD39B8" w:rsidRPr="001F2937">
        <w:rPr>
          <w:rFonts w:ascii="ＭＳ ゴシック" w:eastAsia="ＭＳ ゴシック" w:hAnsi="ＭＳ ゴシック" w:hint="eastAsia"/>
          <w:color w:val="0000FF"/>
        </w:rPr>
        <w:t>5</w:t>
      </w:r>
      <w:r w:rsidR="00CA1F9B" w:rsidRPr="001F2937">
        <w:rPr>
          <w:rFonts w:ascii="ＭＳ ゴシック" w:eastAsia="ＭＳ ゴシック" w:hAnsi="ＭＳ ゴシック" w:hint="eastAsia"/>
          <w:color w:val="0000FF"/>
        </w:rPr>
        <w:t>版</w:t>
      </w:r>
      <w:r w:rsidR="004B1590" w:rsidRPr="001F2937">
        <w:rPr>
          <w:rFonts w:ascii="ＭＳ ゴシック" w:eastAsia="ＭＳ ゴシック" w:hAnsi="ＭＳ ゴシック" w:hint="eastAsia"/>
          <w:color w:val="0000FF"/>
        </w:rPr>
        <w:t xml:space="preserve">　</w:t>
      </w:r>
      <w:r w:rsidR="00CA1F9B" w:rsidRPr="001F2937">
        <w:rPr>
          <w:rFonts w:ascii="ＭＳ ゴシック" w:eastAsia="ＭＳ ゴシック" w:hAnsi="ＭＳ ゴシック" w:hint="eastAsia"/>
          <w:color w:val="0000FF"/>
        </w:rPr>
        <w:t>を用いてグレードを分類する。最悪グレードの疾病等、投与中止に至った疾病等</w:t>
      </w:r>
      <w:r w:rsidR="003C725E" w:rsidRPr="001F2937">
        <w:rPr>
          <w:rFonts w:ascii="ＭＳ ゴシック" w:eastAsia="ＭＳ ゴシック" w:hAnsi="ＭＳ ゴシック" w:hint="eastAsia"/>
          <w:color w:val="0000FF"/>
        </w:rPr>
        <w:t>および</w:t>
      </w:r>
      <w:r w:rsidR="00CA1F9B" w:rsidRPr="001F2937">
        <w:rPr>
          <w:rFonts w:ascii="ＭＳ ゴシック" w:eastAsia="ＭＳ ゴシック" w:hAnsi="ＭＳ ゴシック" w:hint="eastAsia"/>
          <w:color w:val="0000FF"/>
        </w:rPr>
        <w:t>重篤な疾病等の発現頻度</w:t>
      </w:r>
      <w:r w:rsidR="003C725E" w:rsidRPr="001F2937">
        <w:rPr>
          <w:rFonts w:ascii="ＭＳ ゴシック" w:eastAsia="ＭＳ ゴシック" w:hAnsi="ＭＳ ゴシック" w:hint="eastAsia"/>
          <w:color w:val="0000FF"/>
        </w:rPr>
        <w:t>および</w:t>
      </w:r>
      <w:r w:rsidR="00CA1F9B" w:rsidRPr="001F2937">
        <w:rPr>
          <w:rFonts w:ascii="ＭＳ ゴシック" w:eastAsia="ＭＳ ゴシック" w:hAnsi="ＭＳ ゴシック" w:hint="eastAsia"/>
          <w:color w:val="0000FF"/>
        </w:rPr>
        <w:t>パーセンテージを、原因</w:t>
      </w:r>
      <w:r w:rsidR="003C725E" w:rsidRPr="001F2937">
        <w:rPr>
          <w:rFonts w:ascii="ＭＳ ゴシック" w:eastAsia="ＭＳ ゴシック" w:hAnsi="ＭＳ ゴシック" w:hint="eastAsia"/>
          <w:color w:val="0000FF"/>
        </w:rPr>
        <w:t>および</w:t>
      </w:r>
      <w:r w:rsidR="0065406F" w:rsidRPr="001F2937">
        <w:rPr>
          <w:rFonts w:ascii="ＭＳ ゴシック" w:eastAsia="ＭＳ ゴシック" w:hAnsi="ＭＳ ゴシック" w:hint="eastAsia"/>
          <w:color w:val="0000FF"/>
        </w:rPr>
        <w:t>試験</w:t>
      </w:r>
      <w:r w:rsidR="00CA1F9B" w:rsidRPr="001F2937">
        <w:rPr>
          <w:rFonts w:ascii="ＭＳ ゴシック" w:eastAsia="ＭＳ ゴシック" w:hAnsi="ＭＳ ゴシック" w:hint="eastAsia"/>
          <w:color w:val="0000FF"/>
        </w:rPr>
        <w:t>薬</w:t>
      </w:r>
      <w:r w:rsidR="007766F9" w:rsidRPr="001F2937">
        <w:rPr>
          <w:rFonts w:ascii="ＭＳ ゴシック" w:eastAsia="ＭＳ ゴシック" w:hAnsi="ＭＳ ゴシック" w:hint="eastAsia"/>
          <w:color w:val="0000FF"/>
        </w:rPr>
        <w:t>（試験機器）</w:t>
      </w:r>
      <w:r w:rsidR="00CA1F9B" w:rsidRPr="001F2937">
        <w:rPr>
          <w:rFonts w:ascii="ＭＳ ゴシック" w:eastAsia="ＭＳ ゴシック" w:hAnsi="ＭＳ ゴシック" w:hint="eastAsia"/>
          <w:color w:val="0000FF"/>
        </w:rPr>
        <w:t>との因果関係を問わず器官別大分類</w:t>
      </w:r>
      <w:r w:rsidR="003C725E" w:rsidRPr="001F2937">
        <w:rPr>
          <w:rFonts w:ascii="ＭＳ ゴシック" w:eastAsia="ＭＳ ゴシック" w:hAnsi="ＭＳ ゴシック" w:hint="eastAsia"/>
          <w:color w:val="0000FF"/>
        </w:rPr>
        <w:t>および</w:t>
      </w:r>
      <w:r w:rsidR="00CA1F9B" w:rsidRPr="001F2937">
        <w:rPr>
          <w:rFonts w:ascii="ＭＳ ゴシック" w:eastAsia="ＭＳ ゴシック" w:hAnsi="ＭＳ ゴシック" w:hint="eastAsia"/>
          <w:color w:val="0000FF"/>
        </w:rPr>
        <w:t>基本語別に示す。</w:t>
      </w:r>
      <w:r w:rsidR="0065406F" w:rsidRPr="001F2937">
        <w:rPr>
          <w:rFonts w:ascii="ＭＳ ゴシック" w:eastAsia="ＭＳ ゴシック" w:hAnsi="ＭＳ ゴシック" w:hint="eastAsia"/>
          <w:color w:val="0000FF"/>
        </w:rPr>
        <w:t>試験</w:t>
      </w:r>
      <w:r w:rsidR="00CA1F9B" w:rsidRPr="001F2937">
        <w:rPr>
          <w:rFonts w:ascii="ＭＳ ゴシック" w:eastAsia="ＭＳ ゴシック" w:hAnsi="ＭＳ ゴシック" w:hint="eastAsia"/>
          <w:color w:val="0000FF"/>
        </w:rPr>
        <w:t>期間中の血液学的検査、凝固検査、血液生化学的検査、肝機能検査</w:t>
      </w:r>
      <w:r w:rsidR="003C725E" w:rsidRPr="001F2937">
        <w:rPr>
          <w:rFonts w:ascii="ＭＳ ゴシック" w:eastAsia="ＭＳ ゴシック" w:hAnsi="ＭＳ ゴシック" w:hint="eastAsia"/>
          <w:color w:val="0000FF"/>
        </w:rPr>
        <w:t>および</w:t>
      </w:r>
      <w:r w:rsidR="00CA1F9B" w:rsidRPr="001F2937">
        <w:rPr>
          <w:rFonts w:ascii="ＭＳ ゴシック" w:eastAsia="ＭＳ ゴシック" w:hAnsi="ＭＳ ゴシック" w:hint="eastAsia"/>
          <w:color w:val="0000FF"/>
        </w:rPr>
        <w:t>腎機能検査などの臨床検査項目については、NCI</w:t>
      </w:r>
      <w:r w:rsidR="00CA1F9B" w:rsidRPr="001F2937">
        <w:rPr>
          <w:rFonts w:ascii="ＭＳ ゴシック" w:eastAsia="ＭＳ ゴシック" w:hAnsi="ＭＳ ゴシック"/>
          <w:color w:val="0000FF"/>
        </w:rPr>
        <w:t xml:space="preserve"> CTCAE</w:t>
      </w:r>
      <w:r w:rsidR="00CA1F9B" w:rsidRPr="001F2937">
        <w:rPr>
          <w:rFonts w:ascii="ＭＳ ゴシック" w:eastAsia="ＭＳ ゴシック" w:hAnsi="ＭＳ ゴシック" w:hint="eastAsia"/>
          <w:color w:val="0000FF"/>
        </w:rPr>
        <w:t>第4版による最悪グレードを用いて要約する。</w:t>
      </w:r>
    </w:p>
    <w:p w14:paraId="174828B5" w14:textId="58DAB468" w:rsidR="00774568" w:rsidRPr="001F2937" w:rsidRDefault="00774568" w:rsidP="00774568">
      <w:pPr>
        <w:pStyle w:val="af9"/>
        <w:tabs>
          <w:tab w:val="left" w:pos="1276"/>
        </w:tabs>
        <w:wordWrap/>
        <w:spacing w:line="300" w:lineRule="exact"/>
        <w:ind w:left="198" w:hangingChars="100" w:hanging="198"/>
        <w:jc w:val="left"/>
        <w:rPr>
          <w:rFonts w:ascii="ＭＳ ゴシック" w:eastAsiaTheme="majorEastAsia" w:hAnsi="ＭＳ ゴシック"/>
          <w:color w:val="3333FF"/>
        </w:rPr>
      </w:pPr>
      <w:r w:rsidRPr="001F2937">
        <w:rPr>
          <w:rFonts w:ascii="ＭＳ ゴシック" w:eastAsia="ＭＳ ゴシック" w:hAnsi="ＭＳ ゴシック" w:hint="eastAsia"/>
          <w:color w:val="0000FF"/>
        </w:rPr>
        <w:t>・</w:t>
      </w:r>
      <w:r w:rsidRPr="001F2937">
        <w:rPr>
          <w:rFonts w:ascii="ＭＳ ゴシック" w:eastAsiaTheme="majorEastAsia" w:hAnsi="ＭＳ ゴシック"/>
          <w:color w:val="3333FF"/>
        </w:rPr>
        <w:t>Kaplan-Meier法を用いて、各コホート内の投与群ごとにOSの</w:t>
      </w:r>
      <w:r w:rsidR="00A35F5D" w:rsidRPr="001F2937">
        <w:rPr>
          <w:rFonts w:ascii="ＭＳ ゴシック" w:eastAsiaTheme="majorEastAsia" w:hAnsi="ＭＳ ゴシック" w:hint="eastAsia"/>
          <w:color w:val="3333FF"/>
        </w:rPr>
        <w:t>生存曲線</w:t>
      </w:r>
      <w:r w:rsidRPr="001F2937">
        <w:rPr>
          <w:rFonts w:ascii="ＭＳ ゴシック" w:eastAsiaTheme="majorEastAsia" w:hAnsi="ＭＳ ゴシック"/>
          <w:color w:val="3333FF"/>
        </w:rPr>
        <w:t>を推定する。</w:t>
      </w:r>
    </w:p>
    <w:p w14:paraId="358DF58D" w14:textId="6E5A3FA2" w:rsidR="00774568" w:rsidRPr="001F2937" w:rsidRDefault="00774568" w:rsidP="00150619">
      <w:pPr>
        <w:pStyle w:val="af9"/>
        <w:tabs>
          <w:tab w:val="left" w:pos="709"/>
          <w:tab w:val="left" w:pos="1418"/>
        </w:tabs>
        <w:wordWrap/>
        <w:spacing w:line="300" w:lineRule="exact"/>
        <w:ind w:left="198" w:hangingChars="100" w:hanging="198"/>
        <w:jc w:val="left"/>
        <w:rPr>
          <w:rFonts w:ascii="ＭＳ ゴシック" w:eastAsia="ＭＳ ゴシック" w:hAnsi="ＭＳ ゴシック"/>
          <w:color w:val="0000FF"/>
        </w:rPr>
      </w:pPr>
    </w:p>
    <w:p w14:paraId="55B02282" w14:textId="77777777" w:rsidR="00CA1F9B" w:rsidRPr="001F2937" w:rsidRDefault="00CA1F9B" w:rsidP="000C2B25">
      <w:pPr>
        <w:pStyle w:val="af9"/>
        <w:wordWrap/>
        <w:spacing w:line="300" w:lineRule="exact"/>
        <w:jc w:val="left"/>
        <w:rPr>
          <w:rFonts w:asciiTheme="minorEastAsia" w:eastAsiaTheme="minorEastAsia" w:hAnsiTheme="minorEastAsia"/>
        </w:rPr>
      </w:pPr>
    </w:p>
    <w:p w14:paraId="74DEF82D" w14:textId="30D78583" w:rsidR="003B75D7" w:rsidRPr="001F2937" w:rsidRDefault="003B75D7" w:rsidP="00284111">
      <w:pPr>
        <w:pStyle w:val="af9"/>
        <w:numPr>
          <w:ilvl w:val="1"/>
          <w:numId w:val="54"/>
        </w:numPr>
        <w:wordWrap/>
        <w:spacing w:line="300" w:lineRule="exact"/>
        <w:jc w:val="left"/>
        <w:rPr>
          <w:rFonts w:asciiTheme="minorEastAsia" w:eastAsiaTheme="minorEastAsia" w:hAnsiTheme="minorEastAsia"/>
        </w:rPr>
      </w:pPr>
      <w:r w:rsidRPr="001F2937">
        <w:rPr>
          <w:rFonts w:asciiTheme="majorEastAsia" w:eastAsiaTheme="majorEastAsia" w:hAnsiTheme="majorEastAsia" w:hint="eastAsia"/>
        </w:rPr>
        <w:t>中間解析</w:t>
      </w:r>
    </w:p>
    <w:p w14:paraId="28E3C192" w14:textId="77777777" w:rsidR="003B75D7" w:rsidRPr="001F2937" w:rsidRDefault="003B75D7" w:rsidP="00284111">
      <w:pPr>
        <w:pStyle w:val="af9"/>
        <w:numPr>
          <w:ilvl w:val="0"/>
          <w:numId w:val="78"/>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中間解析を実施する場合には、実施する目的と実施時期、およびその手法を記載する。</w:t>
      </w:r>
    </w:p>
    <w:p w14:paraId="69EEDD82" w14:textId="27DC2005" w:rsidR="00D263B3" w:rsidRPr="001F2937" w:rsidRDefault="00D263B3" w:rsidP="000C2B25">
      <w:pPr>
        <w:pStyle w:val="ab"/>
        <w:spacing w:line="300" w:lineRule="exact"/>
        <w:ind w:leftChars="0" w:left="851"/>
        <w:jc w:val="left"/>
        <w:rPr>
          <w:rFonts w:asciiTheme="minorEastAsia" w:eastAsiaTheme="majorEastAsia" w:hAnsiTheme="minorEastAsia"/>
          <w:color w:val="0000FF"/>
          <w:sz w:val="20"/>
          <w:szCs w:val="20"/>
        </w:rPr>
      </w:pPr>
    </w:p>
    <w:p w14:paraId="4537F6D5" w14:textId="1ED2524A" w:rsidR="00E62F4C" w:rsidRPr="001F2937" w:rsidRDefault="00E62F4C" w:rsidP="00284111">
      <w:pPr>
        <w:pStyle w:val="af9"/>
        <w:numPr>
          <w:ilvl w:val="1"/>
          <w:numId w:val="54"/>
        </w:numPr>
        <w:wordWrap/>
        <w:spacing w:line="300" w:lineRule="exact"/>
        <w:jc w:val="left"/>
        <w:rPr>
          <w:rFonts w:asciiTheme="minorEastAsia" w:eastAsiaTheme="minorEastAsia" w:hAnsiTheme="minorEastAsia"/>
        </w:rPr>
      </w:pPr>
      <w:r w:rsidRPr="001F2937">
        <w:rPr>
          <w:rFonts w:asciiTheme="minorEastAsia" w:eastAsiaTheme="majorEastAsia" w:hAnsiTheme="minorEastAsia" w:hint="eastAsia"/>
        </w:rPr>
        <w:t>当初の統計的な</w:t>
      </w:r>
      <w:r w:rsidR="00D263B3" w:rsidRPr="001F2937">
        <w:rPr>
          <w:rFonts w:asciiTheme="minorEastAsia" w:eastAsiaTheme="majorEastAsia" w:hAnsiTheme="minorEastAsia" w:hint="eastAsia"/>
        </w:rPr>
        <w:t>解析</w:t>
      </w:r>
      <w:r w:rsidRPr="001F2937">
        <w:rPr>
          <w:rFonts w:asciiTheme="minorEastAsia" w:eastAsiaTheme="majorEastAsia" w:hAnsiTheme="minorEastAsia" w:hint="eastAsia"/>
        </w:rPr>
        <w:t>計画を変更する場合の手順</w:t>
      </w:r>
    </w:p>
    <w:p w14:paraId="44DD9FB4" w14:textId="13ABA45A" w:rsidR="00E62F4C" w:rsidRPr="001F2937" w:rsidRDefault="00E62F4C" w:rsidP="000C2B25">
      <w:pPr>
        <w:pStyle w:val="ab"/>
        <w:spacing w:line="300" w:lineRule="exact"/>
        <w:ind w:leftChars="0" w:left="0" w:firstLineChars="100" w:firstLine="20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当初の統計的な解析計画からの変更がある場合は、研究計画書又は統計解析計画書を改訂し、</w:t>
      </w:r>
      <w:r w:rsidR="006D5BA1" w:rsidRPr="001F2937">
        <w:rPr>
          <w:rFonts w:asciiTheme="minorEastAsia" w:eastAsiaTheme="majorEastAsia" w:hAnsiTheme="minorEastAsia" w:hint="eastAsia"/>
          <w:sz w:val="20"/>
          <w:szCs w:val="20"/>
        </w:rPr>
        <w:t>試験</w:t>
      </w:r>
      <w:r w:rsidRPr="001F2937">
        <w:rPr>
          <w:rFonts w:asciiTheme="minorEastAsia" w:eastAsiaTheme="majorEastAsia" w:hAnsiTheme="minorEastAsia" w:hint="eastAsia"/>
          <w:sz w:val="20"/>
          <w:szCs w:val="20"/>
        </w:rPr>
        <w:t>の総括報告書においても説明する。</w:t>
      </w:r>
    </w:p>
    <w:p w14:paraId="30077632" w14:textId="79EEA0D5" w:rsidR="00427BC3" w:rsidRPr="001F2937" w:rsidRDefault="00427BC3" w:rsidP="00284111">
      <w:pPr>
        <w:pStyle w:val="ab"/>
        <w:numPr>
          <w:ilvl w:val="0"/>
          <w:numId w:val="78"/>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実際に集積された症例、データの分布状況又は安全性データ集積が当初予定と乖離する場合等により当</w:t>
      </w:r>
      <w:r w:rsidRPr="001F2937">
        <w:rPr>
          <w:rFonts w:asciiTheme="minorEastAsia" w:hAnsiTheme="minorEastAsia" w:hint="eastAsia"/>
          <w:color w:val="FF0000"/>
          <w:sz w:val="20"/>
          <w:szCs w:val="20"/>
        </w:rPr>
        <w:lastRenderedPageBreak/>
        <w:t>初の解析を変更する場合等が考えられる。</w:t>
      </w:r>
    </w:p>
    <w:p w14:paraId="4AED3C32" w14:textId="77777777" w:rsidR="005E5F07" w:rsidRPr="001F2937" w:rsidRDefault="005E5F07" w:rsidP="000C2B25">
      <w:pPr>
        <w:spacing w:line="300" w:lineRule="exact"/>
        <w:jc w:val="left"/>
        <w:rPr>
          <w:rFonts w:asciiTheme="majorEastAsia" w:eastAsiaTheme="majorEastAsia" w:hAnsiTheme="majorEastAsia"/>
          <w:sz w:val="20"/>
          <w:szCs w:val="20"/>
        </w:rPr>
      </w:pPr>
    </w:p>
    <w:p w14:paraId="0A2B1B17" w14:textId="77777777" w:rsidR="005E5F07" w:rsidRPr="001F2937" w:rsidRDefault="005E5F07" w:rsidP="000C2B25">
      <w:pPr>
        <w:spacing w:line="300" w:lineRule="exact"/>
        <w:jc w:val="left"/>
        <w:rPr>
          <w:rFonts w:asciiTheme="majorEastAsia" w:eastAsiaTheme="majorEastAsia" w:hAnsiTheme="majorEastAsia"/>
          <w:sz w:val="20"/>
          <w:szCs w:val="20"/>
        </w:rPr>
      </w:pPr>
    </w:p>
    <w:p w14:paraId="41275EB3" w14:textId="28E1DE6A" w:rsidR="00152394" w:rsidRPr="001F2937" w:rsidRDefault="00EC42FB" w:rsidP="00732D7E">
      <w:pPr>
        <w:pStyle w:val="1"/>
        <w:spacing w:line="300" w:lineRule="exact"/>
        <w:jc w:val="left"/>
        <w:rPr>
          <w:rFonts w:asciiTheme="minorEastAsia" w:hAnsiTheme="minorEastAsia"/>
          <w:sz w:val="20"/>
          <w:szCs w:val="20"/>
        </w:rPr>
      </w:pPr>
      <w:bookmarkStart w:id="15" w:name="_Toc146275807"/>
      <w:r w:rsidRPr="001F2937">
        <w:t>15</w:t>
      </w:r>
      <w:r w:rsidRPr="001F2937">
        <w:rPr>
          <w:rFonts w:hint="eastAsia"/>
        </w:rPr>
        <w:t>．</w:t>
      </w:r>
      <w:bookmarkStart w:id="16" w:name="_Toc523155672"/>
      <w:r w:rsidR="00672C6C" w:rsidRPr="001F2937">
        <w:rPr>
          <w:rFonts w:hint="eastAsia"/>
        </w:rPr>
        <w:t>原資料の閲覧に関する事項</w:t>
      </w:r>
      <w:bookmarkEnd w:id="16"/>
      <w:r w:rsidR="00672C6C" w:rsidRPr="001F2937">
        <w:rPr>
          <w:rFonts w:ascii="ＭＳ 明朝" w:eastAsia="ＭＳ 明朝" w:hAnsi="ＭＳ 明朝" w:hint="eastAsia"/>
          <w:color w:val="FF0000"/>
          <w:sz w:val="20"/>
          <w:szCs w:val="20"/>
        </w:rPr>
        <w:t>（規則第</w:t>
      </w:r>
      <w:r w:rsidR="00672C6C" w:rsidRPr="001F2937">
        <w:rPr>
          <w:rFonts w:ascii="ＭＳ 明朝" w:eastAsia="ＭＳ 明朝" w:hAnsi="ＭＳ 明朝"/>
          <w:color w:val="FF0000"/>
          <w:sz w:val="20"/>
          <w:szCs w:val="20"/>
        </w:rPr>
        <w:t>14条、課長通知2.（11）⑩参照）</w:t>
      </w:r>
      <w:bookmarkEnd w:id="15"/>
    </w:p>
    <w:p w14:paraId="22E7F435" w14:textId="4017DFFC" w:rsidR="0095097C" w:rsidRPr="001F2937" w:rsidRDefault="00261AF3" w:rsidP="00284111">
      <w:pPr>
        <w:pStyle w:val="ab"/>
        <w:numPr>
          <w:ilvl w:val="1"/>
          <w:numId w:val="55"/>
        </w:numPr>
        <w:spacing w:line="300" w:lineRule="exact"/>
        <w:ind w:leftChars="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w:t>
      </w:r>
      <w:r w:rsidR="0095097C" w:rsidRPr="001F2937">
        <w:rPr>
          <w:rFonts w:ascii="ＭＳ ゴシック" w:eastAsia="ＭＳ ゴシック" w:hAnsi="ＭＳ ゴシック" w:hint="eastAsia"/>
          <w:sz w:val="20"/>
          <w:szCs w:val="20"/>
        </w:rPr>
        <w:t>原資料</w:t>
      </w:r>
      <w:r w:rsidRPr="001F2937">
        <w:rPr>
          <w:rFonts w:ascii="ＭＳ ゴシック" w:eastAsia="ＭＳ ゴシック" w:hAnsi="ＭＳ ゴシック" w:hint="eastAsia"/>
          <w:sz w:val="20"/>
          <w:szCs w:val="20"/>
        </w:rPr>
        <w:t>」</w:t>
      </w:r>
      <w:r w:rsidR="00E80F3D" w:rsidRPr="001F2937">
        <w:rPr>
          <w:rFonts w:ascii="ＭＳ ゴシック" w:eastAsia="ＭＳ ゴシック" w:hAnsi="ＭＳ ゴシック" w:hint="eastAsia"/>
          <w:sz w:val="20"/>
          <w:szCs w:val="20"/>
        </w:rPr>
        <w:t>（臨床研究により得られたデータその他の記録で、締結した契約の内容を含む）</w:t>
      </w:r>
      <w:r w:rsidR="0095097C" w:rsidRPr="001F2937">
        <w:rPr>
          <w:rFonts w:ascii="ＭＳ ゴシック" w:eastAsia="ＭＳ ゴシック" w:hAnsi="ＭＳ ゴシック" w:hint="eastAsia"/>
          <w:sz w:val="20"/>
          <w:szCs w:val="20"/>
        </w:rPr>
        <w:t>の閲覧について</w:t>
      </w:r>
    </w:p>
    <w:p w14:paraId="3B4966A5" w14:textId="007ECBD8" w:rsidR="00672C6C" w:rsidRPr="001F2937" w:rsidRDefault="00672C6C" w:rsidP="000C2B25">
      <w:pPr>
        <w:pStyle w:val="ab"/>
        <w:spacing w:line="300" w:lineRule="exact"/>
        <w:ind w:leftChars="0" w:left="510" w:firstLineChars="100" w:firstLine="20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研究責任医師</w:t>
      </w:r>
      <w:r w:rsidR="007F4AC2" w:rsidRPr="001F2937">
        <w:rPr>
          <w:rFonts w:asciiTheme="majorEastAsia" w:eastAsiaTheme="majorEastAsia" w:hAnsiTheme="majorEastAsia" w:hint="eastAsia"/>
          <w:color w:val="0000FF"/>
        </w:rPr>
        <w:t>（研究代表医師、研究責任医師）</w:t>
      </w:r>
      <w:r w:rsidR="003C725E" w:rsidRPr="001F2937">
        <w:rPr>
          <w:rFonts w:ascii="ＭＳ ゴシック" w:eastAsia="ＭＳ ゴシック" w:hAnsi="ＭＳ ゴシック" w:hint="eastAsia"/>
          <w:sz w:val="20"/>
          <w:szCs w:val="20"/>
        </w:rPr>
        <w:t>および</w:t>
      </w:r>
      <w:r w:rsidRPr="001F2937">
        <w:rPr>
          <w:rFonts w:ascii="ＭＳ ゴシック" w:eastAsia="ＭＳ ゴシック" w:hAnsi="ＭＳ ゴシック" w:hint="eastAsia"/>
          <w:sz w:val="20"/>
          <w:szCs w:val="20"/>
        </w:rPr>
        <w:t>実施医療機関</w:t>
      </w:r>
      <w:r w:rsidR="00962661" w:rsidRPr="001F2937">
        <w:rPr>
          <w:rFonts w:ascii="ＭＳ ゴシック" w:eastAsia="ＭＳ ゴシック" w:hAnsi="ＭＳ ゴシック" w:hint="eastAsia"/>
          <w:sz w:val="20"/>
          <w:szCs w:val="20"/>
        </w:rPr>
        <w:t>は</w:t>
      </w:r>
      <w:r w:rsidRPr="001F2937">
        <w:rPr>
          <w:rFonts w:ascii="ＭＳ ゴシック" w:eastAsia="ＭＳ ゴシック" w:hAnsi="ＭＳ ゴシック" w:hint="eastAsia"/>
          <w:sz w:val="20"/>
          <w:szCs w:val="20"/>
        </w:rPr>
        <w:t>、</w:t>
      </w:r>
      <w:r w:rsidR="00967B5C" w:rsidRPr="001F2937">
        <w:rPr>
          <w:rFonts w:ascii="ＭＳ ゴシック" w:eastAsia="ＭＳ ゴシック" w:hAnsi="ＭＳ ゴシック" w:hint="eastAsia"/>
          <w:sz w:val="20"/>
          <w:szCs w:val="20"/>
        </w:rPr>
        <w:t>試験</w:t>
      </w:r>
      <w:r w:rsidRPr="001F2937">
        <w:rPr>
          <w:rFonts w:ascii="ＭＳ ゴシック" w:eastAsia="ＭＳ ゴシック" w:hAnsi="ＭＳ ゴシック" w:hint="eastAsia"/>
          <w:sz w:val="20"/>
          <w:szCs w:val="20"/>
        </w:rPr>
        <w:t>に関連するモニタリング、監査並びに認定臨床研究審査委員会</w:t>
      </w:r>
      <w:r w:rsidR="003C725E" w:rsidRPr="001F2937">
        <w:rPr>
          <w:rFonts w:ascii="ＭＳ ゴシック" w:eastAsia="ＭＳ ゴシック" w:hAnsi="ＭＳ ゴシック" w:hint="eastAsia"/>
          <w:sz w:val="20"/>
          <w:szCs w:val="20"/>
        </w:rPr>
        <w:t>および</w:t>
      </w:r>
      <w:r w:rsidRPr="001F2937">
        <w:rPr>
          <w:rFonts w:ascii="ＭＳ ゴシック" w:eastAsia="ＭＳ ゴシック" w:hAnsi="ＭＳ ゴシック" w:hint="eastAsia"/>
          <w:sz w:val="20"/>
          <w:szCs w:val="20"/>
        </w:rPr>
        <w:t>規制当局の調査の際に、原資料等の全ての</w:t>
      </w:r>
      <w:r w:rsidR="00967B5C" w:rsidRPr="001F2937">
        <w:rPr>
          <w:rFonts w:ascii="ＭＳ ゴシック" w:eastAsia="ＭＳ ゴシック" w:hAnsi="ＭＳ ゴシック" w:hint="eastAsia"/>
          <w:sz w:val="20"/>
          <w:szCs w:val="20"/>
        </w:rPr>
        <w:t>試験</w:t>
      </w:r>
      <w:r w:rsidRPr="001F2937">
        <w:rPr>
          <w:rFonts w:ascii="ＭＳ ゴシック" w:eastAsia="ＭＳ ゴシック" w:hAnsi="ＭＳ ゴシック" w:hint="eastAsia"/>
          <w:sz w:val="20"/>
          <w:szCs w:val="20"/>
        </w:rPr>
        <w:t>関連記録</w:t>
      </w:r>
      <w:r w:rsidR="005E28DC" w:rsidRPr="001F2937">
        <w:rPr>
          <w:rFonts w:ascii="ＭＳ ゴシック" w:eastAsia="ＭＳ ゴシック" w:hAnsi="ＭＳ ゴシック" w:hint="eastAsia"/>
          <w:sz w:val="20"/>
          <w:szCs w:val="20"/>
        </w:rPr>
        <w:t>の</w:t>
      </w:r>
      <w:r w:rsidRPr="001F2937">
        <w:rPr>
          <w:rFonts w:ascii="ＭＳ ゴシック" w:eastAsia="ＭＳ ゴシック" w:hAnsi="ＭＳ ゴシック" w:hint="eastAsia"/>
          <w:sz w:val="20"/>
          <w:szCs w:val="20"/>
        </w:rPr>
        <w:t>直接閲覧に</w:t>
      </w:r>
      <w:r w:rsidR="00962661" w:rsidRPr="001F2937">
        <w:rPr>
          <w:rFonts w:ascii="ＭＳ ゴシック" w:eastAsia="ＭＳ ゴシック" w:hAnsi="ＭＳ ゴシック" w:hint="eastAsia"/>
          <w:sz w:val="20"/>
          <w:szCs w:val="20"/>
        </w:rPr>
        <w:t>協力する</w:t>
      </w:r>
      <w:r w:rsidRPr="001F2937">
        <w:rPr>
          <w:rFonts w:ascii="ＭＳ ゴシック" w:eastAsia="ＭＳ ゴシック" w:hAnsi="ＭＳ ゴシック" w:hint="eastAsia"/>
          <w:sz w:val="20"/>
          <w:szCs w:val="20"/>
        </w:rPr>
        <w:t>。</w:t>
      </w:r>
    </w:p>
    <w:p w14:paraId="11AB2C6C" w14:textId="77777777" w:rsidR="00672C6C" w:rsidRPr="001F2937" w:rsidRDefault="00672C6C" w:rsidP="000C2B25">
      <w:pPr>
        <w:spacing w:line="300" w:lineRule="exact"/>
        <w:jc w:val="left"/>
      </w:pPr>
    </w:p>
    <w:p w14:paraId="708A8959" w14:textId="0A288428" w:rsidR="00AE5CF6" w:rsidRPr="001F2937" w:rsidRDefault="00261AF3" w:rsidP="00284111">
      <w:pPr>
        <w:pStyle w:val="ab"/>
        <w:numPr>
          <w:ilvl w:val="1"/>
          <w:numId w:val="55"/>
        </w:numPr>
        <w:spacing w:line="300" w:lineRule="exact"/>
        <w:ind w:leftChars="0"/>
        <w:jc w:val="left"/>
        <w:rPr>
          <w:rFonts w:ascii="ＭＳ ゴシック" w:eastAsia="ＭＳ ゴシック" w:hAnsi="ＭＳ ゴシック"/>
          <w:sz w:val="20"/>
          <w:szCs w:val="20"/>
        </w:rPr>
      </w:pPr>
      <w:r w:rsidRPr="001F2937">
        <w:rPr>
          <w:rFonts w:ascii="ＭＳ ゴシック" w:eastAsia="ＭＳ ゴシック" w:hAnsi="ＭＳ ゴシック" w:hint="eastAsia"/>
          <w:sz w:val="20"/>
          <w:szCs w:val="20"/>
        </w:rPr>
        <w:t>「原資料」および「</w:t>
      </w:r>
      <w:r w:rsidR="00AE5CF6" w:rsidRPr="001F2937">
        <w:rPr>
          <w:rFonts w:ascii="ＭＳ ゴシック" w:eastAsia="ＭＳ ゴシック" w:hAnsi="ＭＳ ゴシック"/>
          <w:sz w:val="20"/>
          <w:szCs w:val="20"/>
        </w:rPr>
        <w:t>症例報告書に直接記入され、かつ原資料と解すべき内容</w:t>
      </w:r>
      <w:r w:rsidRPr="001F2937">
        <w:rPr>
          <w:rFonts w:ascii="ＭＳ ゴシック" w:eastAsia="ＭＳ ゴシック" w:hAnsi="ＭＳ ゴシック" w:hint="eastAsia"/>
          <w:sz w:val="20"/>
          <w:szCs w:val="20"/>
        </w:rPr>
        <w:t>」</w:t>
      </w:r>
      <w:r w:rsidR="00AE5CF6" w:rsidRPr="001F2937">
        <w:rPr>
          <w:rFonts w:ascii="ＭＳ ゴシック" w:eastAsia="ＭＳ ゴシック" w:hAnsi="ＭＳ ゴシック"/>
          <w:sz w:val="20"/>
          <w:szCs w:val="20"/>
        </w:rPr>
        <w:t>の</w:t>
      </w:r>
      <w:r w:rsidR="00AE5CF6" w:rsidRPr="001F2937">
        <w:rPr>
          <w:rFonts w:ascii="ＭＳ ゴシック" w:eastAsia="ＭＳ ゴシック" w:hAnsi="ＭＳ ゴシック" w:hint="eastAsia"/>
          <w:sz w:val="20"/>
          <w:szCs w:val="20"/>
        </w:rPr>
        <w:t>特定</w:t>
      </w:r>
      <w:r w:rsidR="00AE5CF6" w:rsidRPr="001F2937">
        <w:rPr>
          <w:rStyle w:val="aff1"/>
          <w:rFonts w:asciiTheme="majorHAnsi" w:eastAsia="ＭＳ ゴシック" w:hAnsiTheme="majorHAnsi" w:cstheme="majorHAnsi"/>
          <w:color w:val="FF0000"/>
          <w:sz w:val="36"/>
          <w:szCs w:val="20"/>
        </w:rPr>
        <w:endnoteReference w:id="8"/>
      </w:r>
    </w:p>
    <w:p w14:paraId="0DC40F2D" w14:textId="49521903" w:rsidR="00AE5CF6" w:rsidRPr="001F2937" w:rsidRDefault="00AE5CF6" w:rsidP="00284111">
      <w:pPr>
        <w:pStyle w:val="ab"/>
        <w:numPr>
          <w:ilvl w:val="0"/>
          <w:numId w:val="78"/>
        </w:numPr>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診療録に記載された内容を転記するのではなく、</w:t>
      </w:r>
      <w:r w:rsidR="006D5BA1" w:rsidRPr="001F2937">
        <w:rPr>
          <w:rFonts w:asciiTheme="minorEastAsia" w:hAnsiTheme="minorEastAsia" w:hint="eastAsia"/>
          <w:color w:val="FF0000"/>
          <w:sz w:val="20"/>
          <w:szCs w:val="20"/>
        </w:rPr>
        <w:t>試験</w:t>
      </w:r>
      <w:r w:rsidRPr="001F2937">
        <w:rPr>
          <w:rFonts w:asciiTheme="minorEastAsia" w:hAnsiTheme="minorEastAsia" w:hint="eastAsia"/>
          <w:color w:val="FF0000"/>
          <w:sz w:val="20"/>
          <w:szCs w:val="20"/>
        </w:rPr>
        <w:t>の実施により対象者から得た情報を症例報告書に直接記入する場合は、当該症例報告書が原資料となるため、あらかじめ研究計画書にその旨を記載して、原資料を特定しておく（QA8-5）</w:t>
      </w:r>
    </w:p>
    <w:p w14:paraId="3586DDEE" w14:textId="77777777" w:rsidR="00AE5CF6" w:rsidRPr="001F2937" w:rsidRDefault="00AE5CF6" w:rsidP="000C2B25">
      <w:pPr>
        <w:spacing w:line="300" w:lineRule="exact"/>
        <w:jc w:val="left"/>
        <w:rPr>
          <w:rFonts w:asciiTheme="minorEastAsia" w:hAnsiTheme="minorEastAsia"/>
          <w:sz w:val="20"/>
          <w:szCs w:val="20"/>
        </w:rPr>
      </w:pPr>
    </w:p>
    <w:p w14:paraId="11FCD03A" w14:textId="1908C51E" w:rsidR="00AE5CF6" w:rsidRPr="001F2937" w:rsidRDefault="00AE5CF6" w:rsidP="000C2B25">
      <w:pPr>
        <w:autoSpaceDE w:val="0"/>
        <w:autoSpaceDN w:val="0"/>
        <w:adjustRightInd w:val="0"/>
        <w:spacing w:line="300" w:lineRule="exact"/>
        <w:ind w:left="710" w:hangingChars="355" w:hanging="710"/>
        <w:jc w:val="left"/>
        <w:rPr>
          <w:rFonts w:ascii="ＭＳ 明朝" w:eastAsia="ＭＳ 明朝" w:hAnsi="ＭＳ 明朝" w:cs="ＭＳ明朝"/>
          <w:color w:val="FF0000"/>
          <w:kern w:val="0"/>
          <w:sz w:val="20"/>
          <w:szCs w:val="20"/>
        </w:rPr>
      </w:pPr>
      <w:r w:rsidRPr="001F2937">
        <w:rPr>
          <w:rFonts w:ascii="ＭＳ 明朝" w:eastAsia="ＭＳ 明朝" w:hAnsi="ＭＳ 明朝" w:cs="ＭＳ明朝" w:hint="eastAsia"/>
          <w:color w:val="FF0000"/>
          <w:kern w:val="0"/>
          <w:sz w:val="20"/>
          <w:szCs w:val="20"/>
        </w:rPr>
        <w:t>注意</w:t>
      </w:r>
      <w:r w:rsidR="00A17635" w:rsidRPr="001F2937">
        <w:rPr>
          <w:rFonts w:ascii="ＭＳ 明朝" w:eastAsia="ＭＳ 明朝" w:hAnsi="ＭＳ 明朝" w:cs="ＭＳ明朝"/>
          <w:color w:val="FF0000"/>
          <w:kern w:val="0"/>
          <w:sz w:val="20"/>
          <w:szCs w:val="20"/>
        </w:rPr>
        <w:t>1</w:t>
      </w:r>
      <w:r w:rsidRPr="001F2937">
        <w:rPr>
          <w:rFonts w:ascii="ＭＳ 明朝" w:eastAsia="ＭＳ 明朝" w:hAnsi="ＭＳ 明朝" w:cs="ＭＳ明朝" w:hint="eastAsia"/>
          <w:color w:val="FF0000"/>
          <w:kern w:val="0"/>
          <w:sz w:val="20"/>
          <w:szCs w:val="20"/>
        </w:rPr>
        <w:t>：「原資料」とは、</w:t>
      </w:r>
      <w:r w:rsidR="006D5BA1" w:rsidRPr="001F2937">
        <w:rPr>
          <w:rFonts w:ascii="ＭＳ 明朝" w:eastAsia="ＭＳ 明朝" w:hAnsi="ＭＳ 明朝" w:cs="ＭＳ明朝" w:hint="eastAsia"/>
          <w:color w:val="FF0000"/>
          <w:kern w:val="0"/>
          <w:sz w:val="20"/>
          <w:szCs w:val="20"/>
        </w:rPr>
        <w:t>試験</w:t>
      </w:r>
      <w:r w:rsidRPr="001F2937">
        <w:rPr>
          <w:rFonts w:ascii="ＭＳ 明朝" w:eastAsia="ＭＳ 明朝" w:hAnsi="ＭＳ 明朝" w:cs="ＭＳ明朝" w:hint="eastAsia"/>
          <w:color w:val="FF0000"/>
          <w:kern w:val="0"/>
          <w:sz w:val="20"/>
          <w:szCs w:val="20"/>
        </w:rPr>
        <w:t>の対象者に対する医薬品等の投与</w:t>
      </w:r>
      <w:r w:rsidR="003C725E" w:rsidRPr="001F2937">
        <w:rPr>
          <w:rFonts w:ascii="ＭＳ 明朝" w:eastAsia="ＭＳ 明朝" w:hAnsi="ＭＳ 明朝" w:cs="ＭＳ明朝" w:hint="eastAsia"/>
          <w:color w:val="FF0000"/>
          <w:kern w:val="0"/>
          <w:sz w:val="20"/>
          <w:szCs w:val="20"/>
        </w:rPr>
        <w:t>および</w:t>
      </w:r>
      <w:r w:rsidRPr="001F2937">
        <w:rPr>
          <w:rFonts w:ascii="ＭＳ 明朝" w:eastAsia="ＭＳ 明朝" w:hAnsi="ＭＳ 明朝" w:cs="ＭＳ明朝" w:hint="eastAsia"/>
          <w:color w:val="FF0000"/>
          <w:kern w:val="0"/>
          <w:sz w:val="20"/>
          <w:szCs w:val="20"/>
        </w:rPr>
        <w:t>診療により得られた臨床所見、観察その他の活動に関する元の記録やデータ</w:t>
      </w:r>
      <w:r w:rsidR="00E80F3D" w:rsidRPr="001F2937">
        <w:rPr>
          <w:rFonts w:ascii="ＭＳ 明朝" w:eastAsia="ＭＳ 明朝" w:hAnsi="ＭＳ 明朝" w:cs="ＭＳ明朝" w:hint="eastAsia"/>
          <w:color w:val="FF0000"/>
          <w:kern w:val="0"/>
          <w:sz w:val="20"/>
          <w:szCs w:val="20"/>
        </w:rPr>
        <w:t>、</w:t>
      </w:r>
      <w:r w:rsidR="006535CB" w:rsidRPr="001F2937">
        <w:rPr>
          <w:rFonts w:ascii="ＭＳ 明朝" w:eastAsia="ＭＳ 明朝" w:hAnsi="ＭＳ 明朝" w:cs="ＭＳ明朝" w:hint="eastAsia"/>
          <w:color w:val="FF0000"/>
          <w:kern w:val="0"/>
          <w:sz w:val="20"/>
          <w:szCs w:val="20"/>
        </w:rPr>
        <w:t>研究資金等の提供に係る契約書</w:t>
      </w:r>
      <w:r w:rsidRPr="001F2937">
        <w:rPr>
          <w:rFonts w:ascii="ＭＳ 明朝" w:eastAsia="ＭＳ 明朝" w:hAnsi="ＭＳ 明朝" w:cs="ＭＳ明朝" w:hint="eastAsia"/>
          <w:color w:val="FF0000"/>
          <w:kern w:val="0"/>
          <w:sz w:val="20"/>
          <w:szCs w:val="20"/>
        </w:rPr>
        <w:t>をいう。</w:t>
      </w:r>
    </w:p>
    <w:p w14:paraId="2ACCEF9A" w14:textId="3204CF0D" w:rsidR="00AE5CF6" w:rsidRPr="001F2937" w:rsidRDefault="00AE5CF6" w:rsidP="000C2B25">
      <w:pPr>
        <w:autoSpaceDE w:val="0"/>
        <w:autoSpaceDN w:val="0"/>
        <w:adjustRightInd w:val="0"/>
        <w:spacing w:line="300" w:lineRule="exact"/>
        <w:ind w:left="710" w:hangingChars="355" w:hanging="710"/>
        <w:jc w:val="left"/>
        <w:rPr>
          <w:rFonts w:ascii="ＭＳ 明朝" w:eastAsia="ＭＳ 明朝" w:hAnsi="ＭＳ 明朝"/>
          <w:color w:val="FF0000"/>
          <w:sz w:val="20"/>
          <w:szCs w:val="20"/>
        </w:rPr>
      </w:pPr>
      <w:r w:rsidRPr="001F2937">
        <w:rPr>
          <w:rFonts w:ascii="ＭＳ 明朝" w:eastAsia="ＭＳ 明朝" w:hAnsi="ＭＳ 明朝" w:cs="ＭＳ明朝" w:hint="eastAsia"/>
          <w:color w:val="FF0000"/>
          <w:kern w:val="0"/>
          <w:sz w:val="20"/>
          <w:szCs w:val="20"/>
        </w:rPr>
        <w:t>注意</w:t>
      </w:r>
      <w:r w:rsidR="00A17635" w:rsidRPr="001F2937">
        <w:rPr>
          <w:rFonts w:ascii="ＭＳ 明朝" w:eastAsia="ＭＳ 明朝" w:hAnsi="ＭＳ 明朝" w:cs="ＭＳ明朝"/>
          <w:color w:val="FF0000"/>
          <w:kern w:val="0"/>
          <w:sz w:val="20"/>
          <w:szCs w:val="20"/>
        </w:rPr>
        <w:t>2</w:t>
      </w:r>
      <w:r w:rsidRPr="001F2937">
        <w:rPr>
          <w:rFonts w:ascii="ＭＳ 明朝" w:eastAsia="ＭＳ 明朝" w:hAnsi="ＭＳ 明朝" w:cs="ＭＳ明朝" w:hint="eastAsia"/>
          <w:color w:val="FF0000"/>
          <w:kern w:val="0"/>
          <w:sz w:val="20"/>
          <w:szCs w:val="20"/>
        </w:rPr>
        <w:t>：「原資料」の例として、例えば、診療記録、検査記録、臨床研究の対象者の服薬日誌、投与記録、エックス線写真が該当する（</w:t>
      </w:r>
      <w:r w:rsidRPr="001F2937">
        <w:rPr>
          <w:rFonts w:ascii="ＭＳ 明朝" w:eastAsia="ＭＳ 明朝" w:hAnsi="ＭＳ 明朝" w:cs="ＭＳ明朝"/>
          <w:color w:val="FF0000"/>
          <w:kern w:val="0"/>
          <w:sz w:val="20"/>
          <w:szCs w:val="20"/>
        </w:rPr>
        <w:t>QA1-3）</w:t>
      </w:r>
    </w:p>
    <w:p w14:paraId="1310B912" w14:textId="77777777" w:rsidR="00AE5CF6" w:rsidRPr="001F2937" w:rsidRDefault="00AE5CF6" w:rsidP="000C2B25">
      <w:pPr>
        <w:spacing w:line="300" w:lineRule="exact"/>
        <w:ind w:leftChars="269" w:left="565"/>
        <w:jc w:val="left"/>
        <w:rPr>
          <w:rFonts w:asciiTheme="minorEastAsia" w:hAnsiTheme="minorEastAsia"/>
          <w:sz w:val="20"/>
          <w:szCs w:val="20"/>
        </w:rPr>
      </w:pPr>
    </w:p>
    <w:p w14:paraId="10F2B4F5" w14:textId="77777777" w:rsidR="00AE5CF6" w:rsidRPr="001F2937" w:rsidRDefault="00AE5CF6" w:rsidP="007C238A">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本試験における原資料とは、以下のものとする。</w:t>
      </w:r>
    </w:p>
    <w:p w14:paraId="4A14C2A4" w14:textId="3290364B"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00" w:themeColor="text1"/>
          <w:sz w:val="20"/>
          <w:szCs w:val="20"/>
        </w:rPr>
      </w:pPr>
      <w:r w:rsidRPr="001F2937">
        <w:rPr>
          <w:rFonts w:ascii="ＭＳ ゴシック" w:eastAsia="ＭＳ ゴシック" w:hAnsi="ＭＳ ゴシック" w:hint="eastAsia"/>
          <w:color w:val="000000" w:themeColor="text1"/>
          <w:sz w:val="20"/>
          <w:szCs w:val="20"/>
        </w:rPr>
        <w:t>被験者の同意に関する記録</w:t>
      </w:r>
      <w:r w:rsidR="00150619" w:rsidRPr="001F2937">
        <w:rPr>
          <w:rFonts w:ascii="ＭＳ ゴシック" w:eastAsia="ＭＳ ゴシック" w:hAnsi="ＭＳ ゴシック" w:hint="eastAsia"/>
          <w:color w:val="000000" w:themeColor="text1"/>
          <w:sz w:val="20"/>
          <w:szCs w:val="20"/>
        </w:rPr>
        <w:t>（原本はカルテにスキャン）</w:t>
      </w:r>
    </w:p>
    <w:p w14:paraId="197BEACB" w14:textId="77777777"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00" w:themeColor="text1"/>
          <w:sz w:val="20"/>
          <w:szCs w:val="20"/>
        </w:rPr>
      </w:pPr>
      <w:r w:rsidRPr="001F2937">
        <w:rPr>
          <w:rFonts w:ascii="ＭＳ ゴシック" w:eastAsia="ＭＳ ゴシック" w:hAnsi="ＭＳ ゴシック" w:hint="eastAsia"/>
          <w:color w:val="000000" w:themeColor="text1"/>
          <w:sz w:val="20"/>
          <w:szCs w:val="20"/>
        </w:rPr>
        <w:t>適格基準に関する記録</w:t>
      </w:r>
    </w:p>
    <w:p w14:paraId="41EB1FB9" w14:textId="3DE09D0A"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00" w:themeColor="text1"/>
          <w:sz w:val="20"/>
          <w:szCs w:val="20"/>
        </w:rPr>
      </w:pPr>
      <w:r w:rsidRPr="001F2937">
        <w:rPr>
          <w:rFonts w:ascii="ＭＳ ゴシック" w:eastAsia="ＭＳ ゴシック" w:hAnsi="ＭＳ ゴシック" w:hint="eastAsia"/>
          <w:color w:val="000000" w:themeColor="text1"/>
          <w:sz w:val="20"/>
          <w:szCs w:val="20"/>
        </w:rPr>
        <w:t>診療録</w:t>
      </w:r>
      <w:r w:rsidR="003C725E" w:rsidRPr="001F2937">
        <w:rPr>
          <w:rFonts w:ascii="ＭＳ ゴシック" w:eastAsia="ＭＳ ゴシック" w:hAnsi="ＭＳ ゴシック" w:hint="eastAsia"/>
          <w:color w:val="000000" w:themeColor="text1"/>
          <w:sz w:val="20"/>
          <w:szCs w:val="20"/>
        </w:rPr>
        <w:t>および</w:t>
      </w:r>
      <w:r w:rsidRPr="001F2937">
        <w:rPr>
          <w:rFonts w:ascii="ＭＳ ゴシック" w:eastAsia="ＭＳ ゴシック" w:hAnsi="ＭＳ ゴシック" w:hint="eastAsia"/>
          <w:color w:val="000000" w:themeColor="text1"/>
          <w:sz w:val="20"/>
          <w:szCs w:val="20"/>
        </w:rPr>
        <w:t>これに貼付された記録類など症例報告書の元となった記録</w:t>
      </w:r>
    </w:p>
    <w:p w14:paraId="742CDBF6" w14:textId="0359EEA8"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00" w:themeColor="text1"/>
          <w:sz w:val="20"/>
          <w:szCs w:val="20"/>
        </w:rPr>
        <w:t>試験薬等の投与</w:t>
      </w:r>
      <w:r w:rsidR="00E80F3D" w:rsidRPr="001F2937">
        <w:rPr>
          <w:rFonts w:ascii="ＭＳ ゴシック" w:eastAsia="ＭＳ ゴシック" w:hAnsi="ＭＳ ゴシック" w:hint="eastAsia"/>
          <w:color w:val="0000FF"/>
          <w:sz w:val="20"/>
          <w:szCs w:val="20"/>
        </w:rPr>
        <w:t>（試験機器等の使用）</w:t>
      </w:r>
      <w:r w:rsidRPr="001F2937">
        <w:rPr>
          <w:rFonts w:ascii="ＭＳ ゴシック" w:eastAsia="ＭＳ ゴシック" w:hAnsi="ＭＳ ゴシック" w:hint="eastAsia"/>
          <w:color w:val="000000" w:themeColor="text1"/>
          <w:sz w:val="20"/>
          <w:szCs w:val="20"/>
        </w:rPr>
        <w:t>に関する記録</w:t>
      </w:r>
    </w:p>
    <w:p w14:paraId="77FF71D0" w14:textId="148975FF"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00" w:themeColor="text1"/>
          <w:sz w:val="20"/>
          <w:szCs w:val="20"/>
        </w:rPr>
        <w:t>臨床評価の根拠となる記録</w:t>
      </w:r>
      <w:r w:rsidRPr="001F2937">
        <w:rPr>
          <w:rFonts w:ascii="ＭＳ ゴシック" w:eastAsia="ＭＳ ゴシック" w:hAnsi="ＭＳ ゴシック" w:hint="eastAsia"/>
          <w:color w:val="0000FF"/>
          <w:sz w:val="20"/>
          <w:szCs w:val="20"/>
        </w:rPr>
        <w:t>（服薬日誌、エックス線写真</w:t>
      </w:r>
      <w:r w:rsidR="007F4AC2"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 xml:space="preserve">　等）</w:t>
      </w:r>
    </w:p>
    <w:p w14:paraId="1DBE25BC" w14:textId="098D679C" w:rsidR="00AE5CF6" w:rsidRPr="001F2937" w:rsidRDefault="00AE5CF6"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00" w:themeColor="text1"/>
          <w:sz w:val="20"/>
          <w:szCs w:val="20"/>
        </w:rPr>
        <w:t>本試験に関連する文書又は記録</w:t>
      </w:r>
      <w:r w:rsidRPr="001F2937">
        <w:rPr>
          <w:rFonts w:ascii="ＭＳ ゴシック" w:eastAsia="ＭＳ ゴシック" w:hAnsi="ＭＳ ゴシック" w:hint="eastAsia"/>
          <w:color w:val="0000FF"/>
          <w:sz w:val="20"/>
          <w:szCs w:val="20"/>
        </w:rPr>
        <w:t>（登録票、検査伝票</w:t>
      </w:r>
      <w:r w:rsidR="007F4AC2" w:rsidRPr="001F2937">
        <w:rPr>
          <w:rFonts w:ascii="ＭＳ ゴシック" w:eastAsia="ＭＳ ゴシック" w:hAnsi="ＭＳ ゴシック" w:hint="eastAsia"/>
          <w:color w:val="0000FF"/>
          <w:sz w:val="20"/>
          <w:szCs w:val="20"/>
        </w:rPr>
        <w:t>、</w:t>
      </w:r>
      <w:r w:rsidR="00C42D01"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hint="eastAsia"/>
          <w:color w:val="0000FF"/>
          <w:sz w:val="20"/>
          <w:szCs w:val="20"/>
        </w:rPr>
        <w:t xml:space="preserve">　等）</w:t>
      </w:r>
    </w:p>
    <w:p w14:paraId="76083060" w14:textId="18059600" w:rsidR="00150619" w:rsidRPr="001F2937" w:rsidRDefault="00150619"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00" w:themeColor="text1"/>
          <w:sz w:val="20"/>
          <w:szCs w:val="20"/>
        </w:rPr>
        <w:t>CRB関連文書、実施許可書（CRB</w:t>
      </w:r>
      <w:r w:rsidR="00F91A29" w:rsidRPr="001F2937">
        <w:rPr>
          <w:rFonts w:ascii="ＭＳ ゴシック" w:eastAsia="ＭＳ ゴシック" w:hAnsi="ＭＳ ゴシック" w:hint="eastAsia"/>
          <w:color w:val="000000" w:themeColor="text1"/>
          <w:sz w:val="20"/>
          <w:szCs w:val="20"/>
        </w:rPr>
        <w:t>申請</w:t>
      </w:r>
      <w:r w:rsidRPr="001F2937">
        <w:rPr>
          <w:rFonts w:ascii="ＭＳ ゴシック" w:eastAsia="ＭＳ ゴシック" w:hAnsi="ＭＳ ゴシック" w:hint="eastAsia"/>
          <w:color w:val="000000" w:themeColor="text1"/>
          <w:sz w:val="20"/>
          <w:szCs w:val="20"/>
        </w:rPr>
        <w:t>システム）</w:t>
      </w:r>
    </w:p>
    <w:p w14:paraId="214E90E6" w14:textId="55760DBF" w:rsidR="006535CB" w:rsidRPr="001F2937" w:rsidRDefault="006535CB" w:rsidP="00284111">
      <w:pPr>
        <w:pStyle w:val="ab"/>
        <w:numPr>
          <w:ilvl w:val="0"/>
          <w:numId w:val="30"/>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研究に関する契約書</w:t>
      </w:r>
    </w:p>
    <w:p w14:paraId="22BA69CD" w14:textId="77777777" w:rsidR="00AE5CF6" w:rsidRPr="001F2937" w:rsidRDefault="00AE5CF6" w:rsidP="000C2B25">
      <w:pPr>
        <w:spacing w:line="300" w:lineRule="exact"/>
        <w:ind w:leftChars="269" w:left="565" w:firstLineChars="425" w:firstLine="850"/>
        <w:jc w:val="left"/>
        <w:rPr>
          <w:rFonts w:ascii="ＭＳ ゴシック" w:eastAsia="ＭＳ ゴシック" w:hAnsi="ＭＳ ゴシック"/>
          <w:color w:val="0000FF"/>
          <w:sz w:val="20"/>
          <w:szCs w:val="20"/>
        </w:rPr>
      </w:pPr>
    </w:p>
    <w:p w14:paraId="6479A268" w14:textId="77777777" w:rsidR="00AE5CF6" w:rsidRPr="001F2937" w:rsidRDefault="00AE5CF6" w:rsidP="007C238A">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なお、下記のデータについては、症例報告書の記載内容を原資料とする。</w:t>
      </w:r>
    </w:p>
    <w:p w14:paraId="29584DD1" w14:textId="19713FE5" w:rsidR="00AE5CF6" w:rsidRPr="001F2937" w:rsidRDefault="00AE5CF6" w:rsidP="00284111">
      <w:pPr>
        <w:pStyle w:val="ab"/>
        <w:numPr>
          <w:ilvl w:val="0"/>
          <w:numId w:val="31"/>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疾病等の試験薬</w:t>
      </w:r>
      <w:r w:rsidR="007766F9" w:rsidRPr="001F2937">
        <w:rPr>
          <w:rFonts w:ascii="ＭＳ ゴシック" w:eastAsia="ＭＳ ゴシック" w:hAnsi="ＭＳ ゴシック" w:hint="eastAsia"/>
          <w:color w:val="0000FF"/>
          <w:sz w:val="20"/>
          <w:szCs w:val="20"/>
        </w:rPr>
        <w:t>（試験機器）</w:t>
      </w:r>
      <w:r w:rsidRPr="001F2937">
        <w:rPr>
          <w:rFonts w:ascii="ＭＳ ゴシック" w:eastAsia="ＭＳ ゴシック" w:hAnsi="ＭＳ ゴシック" w:hint="eastAsia"/>
          <w:color w:val="0000FF"/>
          <w:sz w:val="20"/>
          <w:szCs w:val="20"/>
        </w:rPr>
        <w:t>との因果関係の判定</w:t>
      </w:r>
      <w:r w:rsidR="003C725E" w:rsidRPr="001F2937">
        <w:rPr>
          <w:rFonts w:ascii="ＭＳ ゴシック" w:eastAsia="ＭＳ ゴシック" w:hAnsi="ＭＳ ゴシック" w:hint="eastAsia"/>
          <w:color w:val="0000FF"/>
          <w:sz w:val="20"/>
          <w:szCs w:val="20"/>
        </w:rPr>
        <w:t>および</w:t>
      </w:r>
      <w:r w:rsidRPr="001F2937">
        <w:rPr>
          <w:rFonts w:ascii="ＭＳ ゴシック" w:eastAsia="ＭＳ ゴシック" w:hAnsi="ＭＳ ゴシック" w:hint="eastAsia"/>
          <w:color w:val="0000FF"/>
          <w:sz w:val="20"/>
          <w:szCs w:val="20"/>
        </w:rPr>
        <w:t>コメント</w:t>
      </w:r>
    </w:p>
    <w:p w14:paraId="3BAE2331" w14:textId="0C4BDC47" w:rsidR="00AE5CF6" w:rsidRPr="001F2937" w:rsidRDefault="00AE5CF6" w:rsidP="00284111">
      <w:pPr>
        <w:pStyle w:val="ab"/>
        <w:numPr>
          <w:ilvl w:val="0"/>
          <w:numId w:val="31"/>
        </w:numPr>
        <w:tabs>
          <w:tab w:val="left" w:pos="993"/>
        </w:tabs>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疾病等の重症度</w:t>
      </w:r>
      <w:r w:rsidR="003C725E" w:rsidRPr="001F2937">
        <w:rPr>
          <w:rFonts w:ascii="ＭＳ ゴシック" w:eastAsia="ＭＳ ゴシック" w:hAnsi="ＭＳ ゴシック" w:hint="eastAsia"/>
          <w:color w:val="0000FF"/>
          <w:sz w:val="20"/>
          <w:szCs w:val="20"/>
        </w:rPr>
        <w:t>および</w:t>
      </w:r>
      <w:r w:rsidRPr="001F2937">
        <w:rPr>
          <w:rFonts w:ascii="ＭＳ ゴシック" w:eastAsia="ＭＳ ゴシック" w:hAnsi="ＭＳ ゴシック" w:hint="eastAsia"/>
          <w:color w:val="0000FF"/>
          <w:sz w:val="20"/>
          <w:szCs w:val="20"/>
        </w:rPr>
        <w:t>重篤度</w:t>
      </w:r>
    </w:p>
    <w:p w14:paraId="22431904" w14:textId="39AD9AC0" w:rsidR="005D6301" w:rsidRPr="001F2937" w:rsidRDefault="00AE5CF6" w:rsidP="00284111">
      <w:pPr>
        <w:pStyle w:val="ab"/>
        <w:numPr>
          <w:ilvl w:val="0"/>
          <w:numId w:val="31"/>
        </w:numPr>
        <w:tabs>
          <w:tab w:val="left" w:pos="993"/>
        </w:tabs>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中止の理由、内容</w:t>
      </w:r>
      <w:r w:rsidR="003C725E" w:rsidRPr="001F2937">
        <w:rPr>
          <w:rFonts w:ascii="ＭＳ ゴシック" w:eastAsia="ＭＳ ゴシック" w:hAnsi="ＭＳ ゴシック" w:hint="eastAsia"/>
          <w:color w:val="0000FF"/>
          <w:sz w:val="20"/>
          <w:szCs w:val="20"/>
        </w:rPr>
        <w:t>および</w:t>
      </w:r>
      <w:r w:rsidRPr="001F2937">
        <w:rPr>
          <w:rFonts w:ascii="ＭＳ ゴシック" w:eastAsia="ＭＳ ゴシック" w:hAnsi="ＭＳ ゴシック" w:hint="eastAsia"/>
          <w:color w:val="0000FF"/>
          <w:sz w:val="20"/>
          <w:szCs w:val="20"/>
        </w:rPr>
        <w:t>コメント</w:t>
      </w:r>
    </w:p>
    <w:p w14:paraId="79296F0F" w14:textId="02630DF1" w:rsidR="00AE5CF6" w:rsidRPr="001F2937" w:rsidRDefault="00AE5CF6" w:rsidP="00284111">
      <w:pPr>
        <w:pStyle w:val="ab"/>
        <w:numPr>
          <w:ilvl w:val="0"/>
          <w:numId w:val="31"/>
        </w:numPr>
        <w:spacing w:line="300" w:lineRule="exact"/>
        <w:ind w:leftChars="100" w:left="610" w:hangingChars="200" w:hanging="400"/>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上記以外の特記事項、医師による判断</w:t>
      </w:r>
      <w:r w:rsidR="003C725E" w:rsidRPr="001F2937">
        <w:rPr>
          <w:rFonts w:ascii="ＭＳ ゴシック" w:eastAsia="ＭＳ ゴシック" w:hAnsi="ＭＳ ゴシック" w:hint="eastAsia"/>
          <w:color w:val="0000FF"/>
          <w:sz w:val="20"/>
          <w:szCs w:val="20"/>
        </w:rPr>
        <w:t>および</w:t>
      </w:r>
      <w:r w:rsidRPr="001F2937">
        <w:rPr>
          <w:rFonts w:ascii="ＭＳ ゴシック" w:eastAsia="ＭＳ ゴシック" w:hAnsi="ＭＳ ゴシック" w:hint="eastAsia"/>
          <w:color w:val="0000FF"/>
          <w:sz w:val="20"/>
          <w:szCs w:val="20"/>
        </w:rPr>
        <w:t>コメント等</w:t>
      </w:r>
    </w:p>
    <w:p w14:paraId="3FDFD796" w14:textId="77777777" w:rsidR="000277B6" w:rsidRPr="001F2937" w:rsidRDefault="000277B6" w:rsidP="000C2B25">
      <w:pPr>
        <w:spacing w:line="300" w:lineRule="exact"/>
        <w:jc w:val="left"/>
      </w:pPr>
    </w:p>
    <w:p w14:paraId="095E62BF" w14:textId="77777777" w:rsidR="000277B6" w:rsidRPr="001F2937" w:rsidRDefault="000277B6" w:rsidP="000C2B25">
      <w:pPr>
        <w:spacing w:line="300" w:lineRule="exact"/>
        <w:jc w:val="left"/>
      </w:pPr>
    </w:p>
    <w:p w14:paraId="559C3AF7" w14:textId="1E73117F" w:rsidR="00EC42FB" w:rsidRPr="001F2937" w:rsidRDefault="00672C6C" w:rsidP="000C2B25">
      <w:pPr>
        <w:pStyle w:val="1"/>
        <w:spacing w:line="300" w:lineRule="exact"/>
        <w:jc w:val="left"/>
      </w:pPr>
      <w:bookmarkStart w:id="17" w:name="_Toc146275808"/>
      <w:r w:rsidRPr="001F2937">
        <w:rPr>
          <w:rFonts w:hint="eastAsia"/>
        </w:rPr>
        <w:t>16.</w:t>
      </w:r>
      <w:r w:rsidRPr="001F2937">
        <w:rPr>
          <w:rFonts w:hint="eastAsia"/>
        </w:rPr>
        <w:t xml:space="preserve">　</w:t>
      </w:r>
      <w:r w:rsidR="00121B61" w:rsidRPr="001F2937">
        <w:rPr>
          <w:rFonts w:hint="eastAsia"/>
        </w:rPr>
        <w:t>モニタリングと監査</w:t>
      </w:r>
      <w:bookmarkEnd w:id="17"/>
    </w:p>
    <w:p w14:paraId="606D4CC8" w14:textId="1B4ACBE2" w:rsidR="00A076AF" w:rsidRPr="001F2937" w:rsidRDefault="001B361B" w:rsidP="00284111">
      <w:pPr>
        <w:pStyle w:val="ab"/>
        <w:numPr>
          <w:ilvl w:val="1"/>
          <w:numId w:val="56"/>
        </w:numPr>
        <w:spacing w:line="300" w:lineRule="exact"/>
        <w:ind w:leftChars="0"/>
        <w:jc w:val="left"/>
        <w:rPr>
          <w:rFonts w:ascii="ＭＳ ゴシック" w:eastAsia="ＭＳ ゴシック" w:hAnsi="ＭＳ ゴシック"/>
          <w:color w:val="FF0000"/>
          <w:sz w:val="20"/>
          <w:szCs w:val="20"/>
        </w:rPr>
      </w:pPr>
      <w:r w:rsidRPr="001F2937">
        <w:rPr>
          <w:rFonts w:ascii="ＭＳ ゴシック" w:eastAsia="ＭＳ ゴシック" w:hAnsi="ＭＳ ゴシック" w:hint="eastAsia"/>
          <w:sz w:val="20"/>
          <w:szCs w:val="20"/>
        </w:rPr>
        <w:t>モニタリング</w:t>
      </w:r>
      <w:r w:rsidR="003321C9" w:rsidRPr="001F2937">
        <w:rPr>
          <w:rStyle w:val="aff1"/>
          <w:rFonts w:asciiTheme="majorHAnsi" w:eastAsia="ＭＳ ゴシック" w:hAnsiTheme="majorHAnsi" w:cstheme="majorHAnsi"/>
          <w:color w:val="FF0000"/>
          <w:sz w:val="36"/>
          <w:szCs w:val="20"/>
        </w:rPr>
        <w:endnoteReference w:id="9"/>
      </w:r>
    </w:p>
    <w:p w14:paraId="7FE4F123" w14:textId="77777777" w:rsidR="00B32459" w:rsidRPr="001F2937" w:rsidRDefault="00A076AF" w:rsidP="00284111">
      <w:pPr>
        <w:pStyle w:val="af9"/>
        <w:numPr>
          <w:ilvl w:val="0"/>
          <w:numId w:val="19"/>
        </w:numPr>
        <w:wordWrap/>
        <w:autoSpaceDE/>
        <w:autoSpaceDN/>
        <w:adjustRightInd/>
        <w:spacing w:line="300" w:lineRule="exact"/>
        <w:ind w:leftChars="100" w:left="606" w:hangingChars="200" w:hanging="396"/>
        <w:jc w:val="left"/>
        <w:rPr>
          <w:rFonts w:ascii="ＭＳ ゴシック" w:eastAsia="ＭＳ ゴシック" w:hAnsi="ＭＳ ゴシック"/>
        </w:rPr>
      </w:pPr>
      <w:r w:rsidRPr="001F2937">
        <w:rPr>
          <w:rFonts w:ascii="ＭＳ ゴシック" w:eastAsia="ＭＳ ゴシック" w:hAnsi="ＭＳ ゴシック" w:hint="eastAsia"/>
        </w:rPr>
        <w:t>モニタリング</w:t>
      </w:r>
      <w:r w:rsidR="00B32459" w:rsidRPr="001F2937">
        <w:rPr>
          <w:rFonts w:ascii="ＭＳ ゴシック" w:eastAsia="ＭＳ ゴシック" w:hAnsi="ＭＳ ゴシック" w:hint="eastAsia"/>
        </w:rPr>
        <w:t>担当者</w:t>
      </w:r>
    </w:p>
    <w:p w14:paraId="4F816EA2" w14:textId="4F2FB8F9" w:rsidR="00A076AF" w:rsidRPr="001F2937" w:rsidRDefault="00A076AF" w:rsidP="000C2B25">
      <w:pPr>
        <w:pStyle w:val="af9"/>
        <w:wordWrap/>
        <w:spacing w:line="300" w:lineRule="exact"/>
        <w:ind w:left="426"/>
        <w:jc w:val="left"/>
        <w:rPr>
          <w:rFonts w:ascii="ＭＳ ゴシック" w:eastAsia="ＭＳ ゴシック" w:hAnsi="ＭＳ ゴシック"/>
        </w:rPr>
      </w:pPr>
      <w:r w:rsidRPr="001F2937">
        <w:rPr>
          <w:rFonts w:ascii="ＭＳ ゴシック" w:eastAsia="ＭＳ ゴシック" w:hAnsi="ＭＳ ゴシック"/>
        </w:rPr>
        <w:t>2</w:t>
      </w:r>
      <w:r w:rsidR="00FC48D1" w:rsidRPr="001F2937">
        <w:rPr>
          <w:rFonts w:ascii="ＭＳ ゴシック" w:eastAsia="ＭＳ ゴシック" w:hAnsi="ＭＳ ゴシック" w:hint="eastAsia"/>
        </w:rPr>
        <w:t>3</w:t>
      </w:r>
      <w:r w:rsidRPr="001F2937">
        <w:rPr>
          <w:rFonts w:ascii="ＭＳ ゴシック" w:eastAsia="ＭＳ ゴシック" w:hAnsi="ＭＳ ゴシック" w:hint="eastAsia"/>
        </w:rPr>
        <w:t>「実施体制」に記載</w:t>
      </w:r>
    </w:p>
    <w:p w14:paraId="337E25E7" w14:textId="77777777" w:rsidR="00A076AF" w:rsidRPr="001F2937" w:rsidRDefault="00A076AF" w:rsidP="000C2B25">
      <w:pPr>
        <w:pStyle w:val="af9"/>
        <w:wordWrap/>
        <w:spacing w:line="300" w:lineRule="exact"/>
        <w:ind w:leftChars="606" w:left="1556" w:hangingChars="143" w:hanging="283"/>
        <w:jc w:val="left"/>
        <w:rPr>
          <w:rFonts w:asciiTheme="minorEastAsia" w:eastAsiaTheme="minorEastAsia" w:hAnsiTheme="minorEastAsia"/>
          <w:color w:val="000000"/>
        </w:rPr>
      </w:pPr>
    </w:p>
    <w:p w14:paraId="0980DBB9" w14:textId="5947EE25" w:rsidR="00A076AF" w:rsidRPr="001F2937" w:rsidRDefault="005A4E78" w:rsidP="00394AE7">
      <w:pPr>
        <w:pStyle w:val="af9"/>
        <w:wordWrap/>
        <w:spacing w:line="300" w:lineRule="exact"/>
        <w:ind w:left="568" w:hangingChars="287" w:hanging="568"/>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注意</w:t>
      </w:r>
      <w:r w:rsidR="00A076AF" w:rsidRPr="001F2937">
        <w:rPr>
          <w:rFonts w:asciiTheme="minorEastAsia" w:eastAsiaTheme="minorEastAsia" w:hAnsiTheme="minorEastAsia" w:hint="eastAsia"/>
          <w:color w:val="FF0000"/>
        </w:rPr>
        <w:t>：</w:t>
      </w:r>
      <w:r w:rsidR="00D95031" w:rsidRPr="001F2937">
        <w:rPr>
          <w:rFonts w:asciiTheme="minorEastAsia" w:eastAsiaTheme="minorEastAsia" w:hAnsiTheme="minorEastAsia" w:hint="eastAsia"/>
          <w:color w:val="FF0000"/>
        </w:rPr>
        <w:t>筑波大学</w:t>
      </w:r>
      <w:r w:rsidR="006D5BA1" w:rsidRPr="001F2937">
        <w:rPr>
          <w:rFonts w:asciiTheme="minorEastAsia" w:eastAsiaTheme="minorEastAsia" w:hAnsiTheme="minorEastAsia" w:hint="eastAsia"/>
          <w:color w:val="FF0000"/>
        </w:rPr>
        <w:t>附属</w:t>
      </w:r>
      <w:r w:rsidR="00D95031" w:rsidRPr="001F2937">
        <w:rPr>
          <w:rFonts w:asciiTheme="minorEastAsia" w:eastAsiaTheme="minorEastAsia" w:hAnsiTheme="minorEastAsia" w:hint="eastAsia"/>
          <w:color w:val="FF0000"/>
        </w:rPr>
        <w:t>病院単施設</w:t>
      </w:r>
      <w:r w:rsidR="00A076AF" w:rsidRPr="001F2937">
        <w:rPr>
          <w:rFonts w:asciiTheme="minorEastAsia" w:eastAsiaTheme="minorEastAsia" w:hAnsiTheme="minorEastAsia" w:hint="eastAsia"/>
          <w:color w:val="FF0000"/>
        </w:rPr>
        <w:t>で</w:t>
      </w:r>
      <w:r w:rsidR="00D95031" w:rsidRPr="001F2937">
        <w:rPr>
          <w:rFonts w:asciiTheme="minorEastAsia" w:eastAsiaTheme="minorEastAsia" w:hAnsiTheme="minorEastAsia" w:hint="eastAsia"/>
          <w:color w:val="FF0000"/>
        </w:rPr>
        <w:t>探索的試験を</w:t>
      </w:r>
      <w:r w:rsidR="00A076AF" w:rsidRPr="001F2937">
        <w:rPr>
          <w:rFonts w:asciiTheme="minorEastAsia" w:eastAsiaTheme="minorEastAsia" w:hAnsiTheme="minorEastAsia" w:hint="eastAsia"/>
          <w:color w:val="FF0000"/>
        </w:rPr>
        <w:t>実施する場合</w:t>
      </w:r>
      <w:r w:rsidR="00063012" w:rsidRPr="001F2937">
        <w:rPr>
          <w:rFonts w:asciiTheme="minorEastAsia" w:eastAsiaTheme="minorEastAsia" w:hAnsiTheme="minorEastAsia" w:hint="eastAsia"/>
          <w:color w:val="FF0000"/>
        </w:rPr>
        <w:t>等</w:t>
      </w:r>
      <w:r w:rsidR="00A076AF" w:rsidRPr="001F2937">
        <w:rPr>
          <w:rFonts w:asciiTheme="minorEastAsia" w:eastAsiaTheme="minorEastAsia" w:hAnsiTheme="minorEastAsia" w:hint="eastAsia"/>
          <w:color w:val="FF0000"/>
        </w:rPr>
        <w:t>は、</w:t>
      </w:r>
      <w:r w:rsidR="00C70798" w:rsidRPr="001F2937">
        <w:rPr>
          <w:rFonts w:asciiTheme="minorEastAsia" w:eastAsiaTheme="minorEastAsia" w:hAnsiTheme="minorEastAsia" w:hint="eastAsia"/>
          <w:color w:val="FF0000"/>
        </w:rPr>
        <w:t>T</w:t>
      </w:r>
      <w:r w:rsidR="00C70798" w:rsidRPr="001F2937">
        <w:rPr>
          <w:rFonts w:asciiTheme="minorEastAsia" w:eastAsiaTheme="minorEastAsia" w:hAnsiTheme="minorEastAsia"/>
          <w:color w:val="FF0000"/>
        </w:rPr>
        <w:t>-CReDO</w:t>
      </w:r>
      <w:r w:rsidR="00FC0B61" w:rsidRPr="001F2937">
        <w:rPr>
          <w:rFonts w:asciiTheme="minorEastAsia" w:eastAsiaTheme="minorEastAsia" w:hAnsiTheme="minorEastAsia" w:hint="eastAsia"/>
          <w:color w:val="FF0000"/>
        </w:rPr>
        <w:t>サイト管理ユニット（無料）</w:t>
      </w:r>
      <w:r w:rsidR="00CE49E7" w:rsidRPr="001F2937">
        <w:rPr>
          <w:rFonts w:asciiTheme="minorEastAsia" w:eastAsiaTheme="minorEastAsia" w:hAnsiTheme="minorEastAsia" w:hint="eastAsia"/>
          <w:color w:val="FF0000"/>
        </w:rPr>
        <w:t>に</w:t>
      </w:r>
      <w:r w:rsidR="00D95031" w:rsidRPr="001F2937">
        <w:rPr>
          <w:rFonts w:asciiTheme="minorEastAsia" w:eastAsiaTheme="minorEastAsia" w:hAnsiTheme="minorEastAsia" w:hint="eastAsia"/>
          <w:color w:val="FF0000"/>
        </w:rPr>
        <w:t>モニタリングを</w:t>
      </w:r>
      <w:r w:rsidR="00554FA5" w:rsidRPr="001F2937">
        <w:rPr>
          <w:rFonts w:asciiTheme="minorEastAsia" w:eastAsiaTheme="minorEastAsia" w:hAnsiTheme="minorEastAsia" w:hint="eastAsia"/>
          <w:color w:val="FF0000"/>
        </w:rPr>
        <w:t>委託</w:t>
      </w:r>
      <w:r w:rsidR="00FC0B61" w:rsidRPr="001F2937">
        <w:rPr>
          <w:rFonts w:asciiTheme="minorEastAsia" w:eastAsiaTheme="minorEastAsia" w:hAnsiTheme="minorEastAsia" w:hint="eastAsia"/>
          <w:color w:val="FF0000"/>
        </w:rPr>
        <w:t>可能である</w:t>
      </w:r>
      <w:r w:rsidR="00CE49E7" w:rsidRPr="001F2937">
        <w:rPr>
          <w:rFonts w:asciiTheme="minorEastAsia" w:eastAsiaTheme="minorEastAsia" w:hAnsiTheme="minorEastAsia" w:hint="eastAsia"/>
          <w:color w:val="FF0000"/>
        </w:rPr>
        <w:t>。</w:t>
      </w:r>
      <w:r w:rsidR="00487884" w:rsidRPr="001F2937">
        <w:rPr>
          <w:rFonts w:asciiTheme="minorEastAsia" w:eastAsiaTheme="minorEastAsia" w:hAnsiTheme="minorEastAsia" w:hint="eastAsia"/>
          <w:color w:val="FF0000"/>
        </w:rPr>
        <w:t>多施設共同</w:t>
      </w:r>
      <w:r w:rsidR="00063012" w:rsidRPr="001F2937">
        <w:rPr>
          <w:rFonts w:asciiTheme="minorEastAsia" w:eastAsiaTheme="minorEastAsia" w:hAnsiTheme="minorEastAsia" w:hint="eastAsia"/>
          <w:color w:val="FF0000"/>
        </w:rPr>
        <w:t>の探索的</w:t>
      </w:r>
      <w:r w:rsidR="00487884" w:rsidRPr="001F2937">
        <w:rPr>
          <w:rFonts w:asciiTheme="minorEastAsia" w:eastAsiaTheme="minorEastAsia" w:hAnsiTheme="minorEastAsia" w:hint="eastAsia"/>
          <w:color w:val="FF0000"/>
        </w:rPr>
        <w:t>試験では、</w:t>
      </w:r>
      <w:r w:rsidR="004D6AA2" w:rsidRPr="001F2937">
        <w:rPr>
          <w:rFonts w:asciiTheme="minorEastAsia" w:eastAsiaTheme="minorEastAsia" w:hAnsiTheme="minorEastAsia" w:hint="eastAsia"/>
          <w:color w:val="FF0000"/>
        </w:rPr>
        <w:t>他</w:t>
      </w:r>
      <w:r w:rsidR="0036555A" w:rsidRPr="001F2937">
        <w:rPr>
          <w:rFonts w:asciiTheme="minorEastAsia" w:eastAsiaTheme="minorEastAsia" w:hAnsiTheme="minorEastAsia" w:hint="eastAsia"/>
          <w:color w:val="FF0000"/>
        </w:rPr>
        <w:t>施設の研究者同</w:t>
      </w:r>
      <w:r w:rsidR="00D95031" w:rsidRPr="001F2937">
        <w:rPr>
          <w:rFonts w:asciiTheme="minorEastAsia" w:eastAsiaTheme="minorEastAsia" w:hAnsiTheme="minorEastAsia" w:hint="eastAsia"/>
          <w:color w:val="FF0000"/>
        </w:rPr>
        <w:t>士の相互訪問により、</w:t>
      </w:r>
      <w:r w:rsidR="00063012" w:rsidRPr="001F2937">
        <w:rPr>
          <w:rFonts w:asciiTheme="minorEastAsia" w:eastAsiaTheme="minorEastAsia" w:hAnsiTheme="minorEastAsia" w:hint="eastAsia"/>
          <w:color w:val="FF0000"/>
        </w:rPr>
        <w:t>手順書に従い</w:t>
      </w:r>
      <w:r w:rsidR="00D95031" w:rsidRPr="001F2937">
        <w:rPr>
          <w:rFonts w:asciiTheme="minorEastAsia" w:eastAsiaTheme="minorEastAsia" w:hAnsiTheme="minorEastAsia" w:hint="eastAsia"/>
          <w:color w:val="FF0000"/>
        </w:rPr>
        <w:t>モニタリングを実施することでもよい。</w:t>
      </w:r>
      <w:r w:rsidR="00063012" w:rsidRPr="001F2937">
        <w:rPr>
          <w:rFonts w:asciiTheme="minorEastAsia" w:eastAsiaTheme="minorEastAsia" w:hAnsiTheme="minorEastAsia" w:hint="eastAsia"/>
          <w:color w:val="FF0000"/>
        </w:rPr>
        <w:t>一方</w:t>
      </w:r>
      <w:r w:rsidR="004D6AA2" w:rsidRPr="001F2937">
        <w:rPr>
          <w:rFonts w:asciiTheme="minorEastAsia" w:eastAsiaTheme="minorEastAsia" w:hAnsiTheme="minorEastAsia" w:hint="eastAsia"/>
          <w:color w:val="FF0000"/>
        </w:rPr>
        <w:t>、</w:t>
      </w:r>
      <w:r w:rsidR="00D95031" w:rsidRPr="001F2937">
        <w:rPr>
          <w:rFonts w:asciiTheme="minorEastAsia" w:eastAsiaTheme="minorEastAsia" w:hAnsiTheme="minorEastAsia" w:hint="eastAsia"/>
          <w:color w:val="FF0000"/>
        </w:rPr>
        <w:t>大規模試験や</w:t>
      </w:r>
      <w:r w:rsidR="0036555A" w:rsidRPr="001F2937">
        <w:rPr>
          <w:rFonts w:asciiTheme="minorEastAsia" w:eastAsiaTheme="minorEastAsia" w:hAnsiTheme="minorEastAsia" w:hint="eastAsia"/>
          <w:color w:val="FF0000"/>
        </w:rPr>
        <w:t>検証的試験</w:t>
      </w:r>
      <w:r w:rsidR="00063012" w:rsidRPr="001F2937">
        <w:rPr>
          <w:rFonts w:asciiTheme="minorEastAsia" w:eastAsiaTheme="minorEastAsia" w:hAnsiTheme="minorEastAsia" w:hint="eastAsia"/>
          <w:color w:val="FF0000"/>
        </w:rPr>
        <w:t>、先進医療</w:t>
      </w:r>
      <w:r w:rsidR="00063012" w:rsidRPr="001F2937">
        <w:rPr>
          <w:rFonts w:asciiTheme="minorEastAsia" w:eastAsiaTheme="minorEastAsia" w:hAnsiTheme="minorEastAsia"/>
          <w:color w:val="FF0000"/>
        </w:rPr>
        <w:t>B</w:t>
      </w:r>
      <w:r w:rsidR="0036555A" w:rsidRPr="001F2937">
        <w:rPr>
          <w:rFonts w:asciiTheme="minorEastAsia" w:eastAsiaTheme="minorEastAsia" w:hAnsiTheme="minorEastAsia" w:hint="eastAsia"/>
          <w:color w:val="FF0000"/>
        </w:rPr>
        <w:lastRenderedPageBreak/>
        <w:t>の場合</w:t>
      </w:r>
      <w:r w:rsidR="004D6AA2" w:rsidRPr="001F2937">
        <w:rPr>
          <w:rFonts w:asciiTheme="minorEastAsia" w:eastAsiaTheme="minorEastAsia" w:hAnsiTheme="minorEastAsia" w:hint="eastAsia"/>
          <w:color w:val="FF0000"/>
        </w:rPr>
        <w:t>等、高い信頼性が要求される試験</w:t>
      </w:r>
      <w:r w:rsidR="0036555A" w:rsidRPr="001F2937">
        <w:rPr>
          <w:rFonts w:asciiTheme="minorEastAsia" w:eastAsiaTheme="minorEastAsia" w:hAnsiTheme="minorEastAsia" w:hint="eastAsia"/>
          <w:color w:val="FF0000"/>
        </w:rPr>
        <w:t>では、</w:t>
      </w:r>
      <w:r w:rsidR="00554FA5" w:rsidRPr="001F2937">
        <w:rPr>
          <w:rFonts w:asciiTheme="minorEastAsia" w:eastAsiaTheme="minorEastAsia" w:hAnsiTheme="minorEastAsia"/>
          <w:color w:val="FF0000"/>
        </w:rPr>
        <w:t>T-CReDO</w:t>
      </w:r>
      <w:r w:rsidR="00554FA5" w:rsidRPr="001F2937">
        <w:rPr>
          <w:rFonts w:asciiTheme="minorEastAsia" w:eastAsiaTheme="minorEastAsia" w:hAnsiTheme="minorEastAsia" w:hint="eastAsia"/>
          <w:color w:val="FF0000"/>
        </w:rPr>
        <w:t>臨床研究推進センター中央管理ユニット</w:t>
      </w:r>
      <w:r w:rsidR="00FC0B61" w:rsidRPr="001F2937">
        <w:rPr>
          <w:rFonts w:asciiTheme="minorEastAsia" w:eastAsiaTheme="minorEastAsia" w:hAnsiTheme="minorEastAsia" w:hint="eastAsia"/>
          <w:color w:val="FF0000"/>
        </w:rPr>
        <w:t>（有料）</w:t>
      </w:r>
      <w:r w:rsidR="00554FA5" w:rsidRPr="001F2937">
        <w:rPr>
          <w:rFonts w:asciiTheme="minorEastAsia" w:eastAsiaTheme="minorEastAsia" w:hAnsiTheme="minorEastAsia" w:hint="eastAsia"/>
          <w:color w:val="FF0000"/>
        </w:rPr>
        <w:t>あるいは外部の専門機関に</w:t>
      </w:r>
      <w:r w:rsidR="0036555A" w:rsidRPr="001F2937">
        <w:rPr>
          <w:rFonts w:asciiTheme="minorEastAsia" w:eastAsiaTheme="minorEastAsia" w:hAnsiTheme="minorEastAsia" w:hint="eastAsia"/>
          <w:color w:val="FF0000"/>
        </w:rPr>
        <w:t>業務委託し、専門教育を受けたモニタリング担当者が</w:t>
      </w:r>
      <w:r w:rsidR="00CC01B2" w:rsidRPr="001F2937">
        <w:rPr>
          <w:rFonts w:asciiTheme="minorEastAsia" w:eastAsiaTheme="minorEastAsia" w:hAnsiTheme="minorEastAsia" w:hint="eastAsia"/>
          <w:color w:val="FF0000"/>
        </w:rPr>
        <w:t>必ず</w:t>
      </w:r>
      <w:r w:rsidR="0036555A" w:rsidRPr="001F2937">
        <w:rPr>
          <w:rFonts w:asciiTheme="minorEastAsia" w:eastAsiaTheme="minorEastAsia" w:hAnsiTheme="minorEastAsia" w:hint="eastAsia"/>
          <w:color w:val="FF0000"/>
        </w:rPr>
        <w:t>担当する</w:t>
      </w:r>
      <w:r w:rsidR="0036555A" w:rsidRPr="001F2937">
        <w:rPr>
          <w:rFonts w:asciiTheme="minorEastAsia" w:eastAsiaTheme="minorEastAsia" w:hAnsiTheme="minorEastAsia" w:hint="eastAsia"/>
          <w:color w:val="000000"/>
        </w:rPr>
        <w:t>。</w:t>
      </w:r>
    </w:p>
    <w:p w14:paraId="2F7A02A7" w14:textId="77777777" w:rsidR="00A076AF" w:rsidRPr="001F2937" w:rsidRDefault="00A076AF" w:rsidP="000C2B25">
      <w:pPr>
        <w:pStyle w:val="af9"/>
        <w:wordWrap/>
        <w:spacing w:line="300" w:lineRule="exact"/>
        <w:ind w:leftChars="606" w:left="1556" w:hangingChars="143" w:hanging="283"/>
        <w:jc w:val="left"/>
        <w:rPr>
          <w:rFonts w:asciiTheme="minorEastAsia" w:eastAsiaTheme="minorEastAsia" w:hAnsiTheme="minorEastAsia"/>
          <w:color w:val="000000"/>
        </w:rPr>
      </w:pPr>
    </w:p>
    <w:p w14:paraId="60D97AEF" w14:textId="397A15CA" w:rsidR="00317879" w:rsidRPr="001F2937" w:rsidRDefault="0085456A" w:rsidP="00284111">
      <w:pPr>
        <w:pStyle w:val="af9"/>
        <w:numPr>
          <w:ilvl w:val="0"/>
          <w:numId w:val="19"/>
        </w:numPr>
        <w:wordWrap/>
        <w:autoSpaceDE/>
        <w:autoSpaceDN/>
        <w:adjustRightInd/>
        <w:spacing w:line="300" w:lineRule="exact"/>
        <w:ind w:left="396" w:hangingChars="200" w:hanging="396"/>
        <w:jc w:val="left"/>
        <w:rPr>
          <w:rFonts w:asciiTheme="minorEastAsia" w:eastAsiaTheme="minorEastAsia" w:hAnsiTheme="minorEastAsia"/>
          <w:color w:val="0000FF"/>
        </w:rPr>
      </w:pPr>
      <w:r w:rsidRPr="001F2937">
        <w:rPr>
          <w:rFonts w:asciiTheme="majorEastAsia" w:eastAsiaTheme="majorEastAsia" w:hAnsiTheme="majorEastAsia" w:hint="eastAsia"/>
        </w:rPr>
        <w:t>モニタリングの手順</w:t>
      </w:r>
    </w:p>
    <w:p w14:paraId="75A72C53" w14:textId="42B1AEFF" w:rsidR="009A0DE7" w:rsidRPr="001F2937" w:rsidRDefault="00487940" w:rsidP="00284111">
      <w:pPr>
        <w:pStyle w:val="af9"/>
        <w:numPr>
          <w:ilvl w:val="0"/>
          <w:numId w:val="78"/>
        </w:numPr>
        <w:wordWrap/>
        <w:spacing w:line="300" w:lineRule="exact"/>
        <w:ind w:left="284" w:hanging="284"/>
        <w:jc w:val="left"/>
        <w:rPr>
          <w:rFonts w:asciiTheme="minorEastAsia" w:eastAsiaTheme="minorEastAsia" w:hAnsiTheme="minorEastAsia"/>
        </w:rPr>
      </w:pPr>
      <w:r w:rsidRPr="001F2937">
        <w:rPr>
          <w:rFonts w:asciiTheme="minorEastAsia" w:eastAsiaTheme="minorEastAsia" w:hAnsiTheme="minorEastAsia" w:hint="eastAsia"/>
          <w:color w:val="FF0000"/>
        </w:rPr>
        <w:t>モニタリングの</w:t>
      </w:r>
      <w:r w:rsidR="009A0DE7" w:rsidRPr="001F2937">
        <w:rPr>
          <w:rFonts w:asciiTheme="minorEastAsia" w:eastAsiaTheme="minorEastAsia" w:hAnsiTheme="minorEastAsia" w:hint="eastAsia"/>
          <w:color w:val="FF0000"/>
        </w:rPr>
        <w:t>手順（</w:t>
      </w:r>
      <w:r w:rsidRPr="001F2937">
        <w:rPr>
          <w:rFonts w:asciiTheme="minorEastAsia" w:eastAsiaTheme="minorEastAsia" w:hAnsiTheme="minorEastAsia" w:hint="eastAsia"/>
          <w:color w:val="FF0000"/>
        </w:rPr>
        <w:t>時期、対象</w:t>
      </w:r>
      <w:r w:rsidR="009665E5" w:rsidRPr="001F2937">
        <w:rPr>
          <w:rFonts w:asciiTheme="minorEastAsia" w:eastAsiaTheme="minorEastAsia" w:hAnsiTheme="minorEastAsia" w:hint="eastAsia"/>
          <w:color w:val="FF0000"/>
        </w:rPr>
        <w:t>症例・対象項目</w:t>
      </w:r>
      <w:r w:rsidRPr="001F2937">
        <w:rPr>
          <w:rFonts w:asciiTheme="minorEastAsia" w:eastAsiaTheme="minorEastAsia" w:hAnsiTheme="minorEastAsia" w:hint="eastAsia"/>
          <w:color w:val="FF0000"/>
        </w:rPr>
        <w:t>、方法、頻度</w:t>
      </w:r>
      <w:r w:rsidR="009A0DE7" w:rsidRPr="001F2937">
        <w:rPr>
          <w:rFonts w:asciiTheme="minorEastAsia" w:eastAsiaTheme="minorEastAsia" w:hAnsiTheme="minorEastAsia" w:hint="eastAsia"/>
          <w:color w:val="FF0000"/>
        </w:rPr>
        <w:t>等）</w:t>
      </w:r>
      <w:r w:rsidRPr="001F2937">
        <w:rPr>
          <w:rFonts w:asciiTheme="minorEastAsia" w:eastAsiaTheme="minorEastAsia" w:hAnsiTheme="minorEastAsia" w:hint="eastAsia"/>
          <w:color w:val="FF0000"/>
        </w:rPr>
        <w:t>について概略を記載する。</w:t>
      </w:r>
      <w:r w:rsidR="00E80F3D" w:rsidRPr="001F2937">
        <w:rPr>
          <w:rFonts w:asciiTheme="minorEastAsia" w:eastAsiaTheme="minorEastAsia" w:hAnsiTheme="minorEastAsia" w:hint="eastAsia"/>
          <w:color w:val="FF0000"/>
        </w:rPr>
        <w:t>別途作成する「モニタリングの手順書と計画書を参照」としてもよい。その場合は、認定臨床研究審査委員会申請時にそれを添付して提出する。モニタリングの手順書と計画書は、</w:t>
      </w:r>
      <w:r w:rsidR="00E80F3D" w:rsidRPr="001F2937">
        <w:rPr>
          <w:rFonts w:asciiTheme="minorEastAsia" w:eastAsiaTheme="minorEastAsia" w:hAnsiTheme="minorEastAsia"/>
          <w:color w:val="FF0000"/>
        </w:rPr>
        <w:t>T-CReDO</w:t>
      </w:r>
      <w:r w:rsidR="00E80F3D" w:rsidRPr="001F2937">
        <w:rPr>
          <w:rFonts w:asciiTheme="minorEastAsia" w:eastAsiaTheme="minorEastAsia" w:hAnsiTheme="minorEastAsia" w:hint="eastAsia"/>
          <w:color w:val="FF0000"/>
        </w:rPr>
        <w:t>で作成する標準手順書（ひな形）を利用して作成する。</w:t>
      </w:r>
    </w:p>
    <w:p w14:paraId="447110BF" w14:textId="053155C4" w:rsidR="003F306A" w:rsidRPr="001F2937" w:rsidRDefault="003F306A" w:rsidP="000C2B25">
      <w:pPr>
        <w:pStyle w:val="af9"/>
        <w:wordWrap/>
        <w:spacing w:line="300" w:lineRule="exact"/>
        <w:jc w:val="left"/>
        <w:rPr>
          <w:rFonts w:ascii="ＭＳ ゴシック" w:eastAsia="ＭＳ ゴシック" w:hAnsi="ＭＳ ゴシック"/>
          <w:color w:val="0000FF"/>
        </w:rPr>
      </w:pPr>
      <w:r w:rsidRPr="001F2937">
        <w:rPr>
          <w:rFonts w:ascii="ＭＳ ゴシック" w:eastAsia="ＭＳ ゴシック" w:hAnsi="ＭＳ ゴシック"/>
          <w:color w:val="0000FF"/>
        </w:rPr>
        <w:t>(</w:t>
      </w:r>
      <w:r w:rsidRPr="001F2937">
        <w:rPr>
          <w:rFonts w:ascii="ＭＳ ゴシック" w:eastAsia="ＭＳ ゴシック" w:hAnsi="ＭＳ ゴシック" w:hint="eastAsia"/>
          <w:color w:val="0000FF"/>
        </w:rPr>
        <w:t>例</w:t>
      </w:r>
      <w:r w:rsidRPr="001F2937">
        <w:rPr>
          <w:rFonts w:ascii="ＭＳ ゴシック" w:eastAsia="ＭＳ ゴシック" w:hAnsi="ＭＳ ゴシック"/>
          <w:color w:val="0000FF"/>
        </w:rPr>
        <w:t>)</w:t>
      </w:r>
    </w:p>
    <w:p w14:paraId="6B33C276" w14:textId="77777777" w:rsidR="003D62A4" w:rsidRPr="001F2937" w:rsidRDefault="003D62A4" w:rsidP="00394AE7">
      <w:pPr>
        <w:pStyle w:val="af9"/>
        <w:wordWrap/>
        <w:spacing w:line="300" w:lineRule="exact"/>
        <w:ind w:firstLineChars="100" w:firstLine="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研究責任医師は、以下手順により、モニタリング従事者にモニタリングを実施させる。</w:t>
      </w:r>
    </w:p>
    <w:p w14:paraId="72A70737" w14:textId="0CC2F97B" w:rsidR="009A3BA4" w:rsidRPr="001F2937" w:rsidRDefault="003D62A4" w:rsidP="00284111">
      <w:pPr>
        <w:pStyle w:val="ab"/>
        <w:numPr>
          <w:ilvl w:val="0"/>
          <w:numId w:val="43"/>
        </w:numPr>
        <w:tabs>
          <w:tab w:val="left" w:pos="284"/>
          <w:tab w:val="left" w:pos="1134"/>
        </w:tabs>
        <w:autoSpaceDE w:val="0"/>
        <w:autoSpaceDN w:val="0"/>
        <w:adjustRightInd w:val="0"/>
        <w:spacing w:line="300" w:lineRule="exact"/>
        <w:ind w:leftChars="200" w:left="720" w:hangingChars="150" w:hanging="300"/>
        <w:jc w:val="left"/>
        <w:rPr>
          <w:rFonts w:ascii="ＭＳ ゴシック" w:eastAsia="ＭＳ ゴシック" w:hAnsi="ＭＳ ゴシック" w:cs="ＭＳ"/>
          <w:color w:val="0000FF"/>
          <w:kern w:val="0"/>
          <w:sz w:val="20"/>
          <w:szCs w:val="20"/>
        </w:rPr>
      </w:pPr>
      <w:r w:rsidRPr="001F2937">
        <w:rPr>
          <w:rFonts w:ascii="ＭＳ ゴシック" w:eastAsia="ＭＳ ゴシック" w:hAnsi="ＭＳ ゴシック" w:cs="ＭＳ" w:hint="eastAsia"/>
          <w:color w:val="0000FF"/>
          <w:kern w:val="0"/>
          <w:sz w:val="20"/>
          <w:szCs w:val="20"/>
        </w:rPr>
        <w:t>研究計画書ごとに、モニタリング手順書を作成する。</w:t>
      </w:r>
      <w:r w:rsidRPr="001F2937">
        <w:rPr>
          <w:rFonts w:ascii="ＭＳ ゴシック" w:eastAsia="ＭＳ ゴシック" w:hAnsi="ＭＳ ゴシック" w:cs="ＭＳ"/>
          <w:color w:val="0000FF"/>
          <w:kern w:val="0"/>
          <w:sz w:val="20"/>
          <w:szCs w:val="20"/>
        </w:rPr>
        <w:t xml:space="preserve"> </w:t>
      </w:r>
    </w:p>
    <w:p w14:paraId="1F2645D2" w14:textId="72DD7D7F" w:rsidR="009A3BA4" w:rsidRPr="001F2937" w:rsidRDefault="003D62A4" w:rsidP="00284111">
      <w:pPr>
        <w:pStyle w:val="ab"/>
        <w:numPr>
          <w:ilvl w:val="0"/>
          <w:numId w:val="43"/>
        </w:numPr>
        <w:tabs>
          <w:tab w:val="left" w:pos="284"/>
          <w:tab w:val="left" w:pos="426"/>
          <w:tab w:val="left" w:pos="1134"/>
        </w:tabs>
        <w:autoSpaceDE w:val="0"/>
        <w:autoSpaceDN w:val="0"/>
        <w:adjustRightInd w:val="0"/>
        <w:spacing w:line="300" w:lineRule="exact"/>
        <w:ind w:leftChars="200" w:left="720" w:hangingChars="150" w:hanging="300"/>
        <w:jc w:val="left"/>
        <w:rPr>
          <w:rFonts w:ascii="ＭＳ ゴシック" w:eastAsia="ＭＳ ゴシック" w:hAnsi="ＭＳ ゴシック" w:cs="ＭＳ"/>
          <w:color w:val="0000FF"/>
          <w:kern w:val="0"/>
          <w:sz w:val="20"/>
          <w:szCs w:val="20"/>
        </w:rPr>
      </w:pPr>
      <w:r w:rsidRPr="001F2937">
        <w:rPr>
          <w:rFonts w:ascii="ＭＳ ゴシック" w:eastAsia="ＭＳ ゴシック" w:hAnsi="ＭＳ ゴシック" w:cs="ＭＳ" w:hint="eastAsia"/>
          <w:color w:val="0000FF"/>
          <w:kern w:val="0"/>
          <w:sz w:val="20"/>
          <w:szCs w:val="20"/>
        </w:rPr>
        <w:t>モニタリング手順書、研究計画書に従い、モニタリング従事者にモニタリングを実施させる。</w:t>
      </w:r>
      <w:r w:rsidRPr="001F2937">
        <w:rPr>
          <w:rFonts w:ascii="ＭＳ ゴシック" w:eastAsia="ＭＳ ゴシック" w:hAnsi="ＭＳ ゴシック" w:cs="ＭＳ"/>
          <w:color w:val="0000FF"/>
          <w:kern w:val="0"/>
          <w:sz w:val="20"/>
          <w:szCs w:val="20"/>
        </w:rPr>
        <w:t xml:space="preserve"> </w:t>
      </w:r>
    </w:p>
    <w:p w14:paraId="28BA9D55" w14:textId="6C480F95" w:rsidR="009A3BA4" w:rsidRPr="001F2937" w:rsidRDefault="003D62A4" w:rsidP="00284111">
      <w:pPr>
        <w:pStyle w:val="ab"/>
        <w:numPr>
          <w:ilvl w:val="0"/>
          <w:numId w:val="43"/>
        </w:numPr>
        <w:tabs>
          <w:tab w:val="left" w:pos="284"/>
          <w:tab w:val="left" w:pos="1134"/>
        </w:tabs>
        <w:autoSpaceDE w:val="0"/>
        <w:autoSpaceDN w:val="0"/>
        <w:adjustRightInd w:val="0"/>
        <w:spacing w:line="300" w:lineRule="exact"/>
        <w:ind w:leftChars="200" w:left="720" w:hangingChars="150" w:hanging="300"/>
        <w:jc w:val="left"/>
        <w:rPr>
          <w:rFonts w:ascii="ＭＳ ゴシック" w:eastAsia="ＭＳ ゴシック" w:hAnsi="ＭＳ ゴシック" w:cs="ＭＳ"/>
          <w:color w:val="0000FF"/>
          <w:kern w:val="0"/>
          <w:sz w:val="20"/>
          <w:szCs w:val="20"/>
        </w:rPr>
      </w:pPr>
      <w:r w:rsidRPr="001F2937">
        <w:rPr>
          <w:rFonts w:ascii="ＭＳ ゴシック" w:eastAsia="ＭＳ ゴシック" w:hAnsi="ＭＳ ゴシック" w:cs="ＭＳ" w:hint="eastAsia"/>
          <w:color w:val="0000FF"/>
          <w:kern w:val="0"/>
          <w:sz w:val="20"/>
          <w:szCs w:val="20"/>
        </w:rPr>
        <w:t>モニタリングの対象となる</w:t>
      </w:r>
      <w:r w:rsidR="006D5BA1" w:rsidRPr="001F2937">
        <w:rPr>
          <w:rFonts w:ascii="ＭＳ ゴシック" w:eastAsia="ＭＳ ゴシック" w:hAnsi="ＭＳ ゴシック" w:cs="ＭＳ" w:hint="eastAsia"/>
          <w:color w:val="0000FF"/>
          <w:kern w:val="0"/>
          <w:sz w:val="20"/>
          <w:szCs w:val="20"/>
        </w:rPr>
        <w:t>試験</w:t>
      </w:r>
      <w:r w:rsidRPr="001F2937">
        <w:rPr>
          <w:rFonts w:ascii="ＭＳ ゴシック" w:eastAsia="ＭＳ ゴシック" w:hAnsi="ＭＳ ゴシック" w:cs="ＭＳ" w:hint="eastAsia"/>
          <w:color w:val="0000FF"/>
          <w:kern w:val="0"/>
          <w:sz w:val="20"/>
          <w:szCs w:val="20"/>
        </w:rPr>
        <w:t>に従事する者には、当該モニタリングを担当させない。</w:t>
      </w:r>
      <w:r w:rsidRPr="001F2937">
        <w:rPr>
          <w:rFonts w:ascii="ＭＳ ゴシック" w:eastAsia="ＭＳ ゴシック" w:hAnsi="ＭＳ ゴシック" w:cs="ＭＳ"/>
          <w:color w:val="0000FF"/>
          <w:kern w:val="0"/>
          <w:sz w:val="20"/>
          <w:szCs w:val="20"/>
        </w:rPr>
        <w:t xml:space="preserve"> </w:t>
      </w:r>
    </w:p>
    <w:p w14:paraId="5FE79E96" w14:textId="48C6D883" w:rsidR="009A3BA4" w:rsidRPr="001F2937" w:rsidRDefault="003D62A4" w:rsidP="00284111">
      <w:pPr>
        <w:pStyle w:val="ab"/>
        <w:numPr>
          <w:ilvl w:val="0"/>
          <w:numId w:val="43"/>
        </w:numPr>
        <w:tabs>
          <w:tab w:val="left" w:pos="284"/>
          <w:tab w:val="left" w:pos="1134"/>
        </w:tabs>
        <w:autoSpaceDE w:val="0"/>
        <w:autoSpaceDN w:val="0"/>
        <w:adjustRightInd w:val="0"/>
        <w:spacing w:line="300" w:lineRule="exact"/>
        <w:ind w:leftChars="200" w:left="720" w:hangingChars="150" w:hanging="300"/>
        <w:jc w:val="left"/>
        <w:rPr>
          <w:rFonts w:ascii="ＭＳ ゴシック" w:eastAsia="ＭＳ ゴシック" w:hAnsi="ＭＳ ゴシック" w:cs="ＭＳ"/>
          <w:color w:val="0000FF"/>
          <w:kern w:val="0"/>
          <w:sz w:val="20"/>
          <w:szCs w:val="20"/>
        </w:rPr>
      </w:pPr>
      <w:r w:rsidRPr="001F2937">
        <w:rPr>
          <w:rFonts w:ascii="ＭＳ ゴシック" w:eastAsia="ＭＳ ゴシック" w:hAnsi="ＭＳ ゴシック" w:cs="ＭＳ" w:hint="eastAsia"/>
          <w:color w:val="0000FF"/>
          <w:kern w:val="0"/>
          <w:sz w:val="20"/>
          <w:szCs w:val="20"/>
        </w:rPr>
        <w:t>モニタリング従事者より、モニタリング結果の報告を受ける。</w:t>
      </w:r>
      <w:r w:rsidRPr="001F2937">
        <w:rPr>
          <w:rFonts w:ascii="ＭＳ ゴシック" w:eastAsia="ＭＳ ゴシック" w:hAnsi="ＭＳ ゴシック" w:cs="ＭＳ"/>
          <w:color w:val="0000FF"/>
          <w:kern w:val="0"/>
          <w:sz w:val="20"/>
          <w:szCs w:val="20"/>
        </w:rPr>
        <w:t xml:space="preserve"> </w:t>
      </w:r>
    </w:p>
    <w:p w14:paraId="111BA6B8" w14:textId="61F19290" w:rsidR="003D62A4" w:rsidRPr="001F2937" w:rsidRDefault="003D62A4" w:rsidP="00284111">
      <w:pPr>
        <w:pStyle w:val="ab"/>
        <w:numPr>
          <w:ilvl w:val="0"/>
          <w:numId w:val="43"/>
        </w:numPr>
        <w:tabs>
          <w:tab w:val="left" w:pos="284"/>
          <w:tab w:val="left" w:pos="1134"/>
        </w:tabs>
        <w:autoSpaceDE w:val="0"/>
        <w:autoSpaceDN w:val="0"/>
        <w:adjustRightInd w:val="0"/>
        <w:spacing w:line="300" w:lineRule="exact"/>
        <w:ind w:leftChars="200" w:left="720" w:hangingChars="150" w:hanging="300"/>
        <w:jc w:val="left"/>
        <w:rPr>
          <w:rFonts w:ascii="ＭＳ ゴシック" w:eastAsia="ＭＳ ゴシック" w:hAnsi="ＭＳ ゴシック" w:cs="ＭＳ"/>
          <w:color w:val="0000FF"/>
          <w:kern w:val="0"/>
          <w:sz w:val="20"/>
          <w:szCs w:val="20"/>
        </w:rPr>
      </w:pPr>
      <w:r w:rsidRPr="001F2937">
        <w:rPr>
          <w:rFonts w:ascii="ＭＳ ゴシック" w:eastAsia="ＭＳ ゴシック" w:hAnsi="ＭＳ ゴシック" w:cs="ＭＳ" w:hint="eastAsia"/>
          <w:color w:val="0000FF"/>
          <w:kern w:val="0"/>
          <w:sz w:val="20"/>
          <w:szCs w:val="20"/>
        </w:rPr>
        <w:t>モニタリング従事者が行うモニタリングに関し、必要な指導・管理</w:t>
      </w:r>
      <w:r w:rsidRPr="001F2937">
        <w:rPr>
          <w:rFonts w:ascii="ＭＳ ゴシック" w:eastAsia="ＭＳ ゴシック" w:hAnsi="ＭＳ ゴシック" w:cs="Century"/>
          <w:color w:val="0000FF"/>
          <w:kern w:val="0"/>
          <w:position w:val="8"/>
          <w:sz w:val="20"/>
          <w:szCs w:val="20"/>
          <w:vertAlign w:val="superscript"/>
        </w:rPr>
        <w:t>*1</w:t>
      </w:r>
      <w:r w:rsidRPr="001F2937">
        <w:rPr>
          <w:rFonts w:ascii="ＭＳ ゴシック" w:eastAsia="ＭＳ ゴシック" w:hAnsi="ＭＳ ゴシック" w:cs="ＭＳ" w:hint="eastAsia"/>
          <w:color w:val="0000FF"/>
          <w:kern w:val="0"/>
          <w:sz w:val="20"/>
          <w:szCs w:val="20"/>
        </w:rPr>
        <w:t>を行う。</w:t>
      </w:r>
      <w:r w:rsidRPr="001F2937">
        <w:rPr>
          <w:rFonts w:ascii="ＭＳ ゴシック" w:eastAsia="ＭＳ ゴシック" w:hAnsi="ＭＳ ゴシック" w:cs="ＭＳ"/>
          <w:color w:val="0000FF"/>
          <w:kern w:val="0"/>
          <w:sz w:val="20"/>
          <w:szCs w:val="20"/>
        </w:rPr>
        <w:t xml:space="preserve"> </w:t>
      </w:r>
    </w:p>
    <w:p w14:paraId="6CD78CD3" w14:textId="77777777" w:rsidR="003D62A4" w:rsidRPr="001F2937" w:rsidRDefault="003D62A4" w:rsidP="000C2B25">
      <w:pPr>
        <w:autoSpaceDE w:val="0"/>
        <w:autoSpaceDN w:val="0"/>
        <w:adjustRightInd w:val="0"/>
        <w:spacing w:line="300" w:lineRule="exact"/>
        <w:ind w:leftChars="203" w:left="848" w:hangingChars="211" w:hanging="422"/>
        <w:jc w:val="left"/>
        <w:rPr>
          <w:rFonts w:ascii="ＭＳ ゴシック" w:eastAsia="ＭＳ ゴシック" w:hAnsi="ＭＳ ゴシック" w:cs="Century"/>
          <w:color w:val="0000FF"/>
          <w:kern w:val="0"/>
          <w:sz w:val="20"/>
          <w:szCs w:val="20"/>
        </w:rPr>
      </w:pPr>
      <w:r w:rsidRPr="001F2937">
        <w:rPr>
          <w:rFonts w:ascii="ＭＳ ゴシック" w:eastAsia="ＭＳ ゴシック" w:hAnsi="ＭＳ ゴシック" w:cs="Century"/>
          <w:color w:val="0000FF"/>
          <w:kern w:val="0"/>
          <w:position w:val="8"/>
          <w:sz w:val="20"/>
          <w:szCs w:val="20"/>
          <w:vertAlign w:val="superscript"/>
        </w:rPr>
        <w:t>*1</w:t>
      </w:r>
      <w:r w:rsidRPr="001F2937">
        <w:rPr>
          <w:rFonts w:ascii="ＭＳ ゴシック" w:eastAsia="ＭＳ ゴシック" w:hAnsi="ＭＳ ゴシック" w:cs="ＭＳ" w:hint="eastAsia"/>
          <w:color w:val="0000FF"/>
          <w:kern w:val="0"/>
          <w:sz w:val="20"/>
          <w:szCs w:val="20"/>
        </w:rPr>
        <w:t>必要な指導・管理：</w:t>
      </w:r>
      <w:r w:rsidRPr="001F2937">
        <w:rPr>
          <w:rFonts w:ascii="ＭＳ ゴシック" w:eastAsia="ＭＳ ゴシック" w:hAnsi="ＭＳ ゴシック" w:cs="ＭＳ" w:hint="eastAsia"/>
          <w:color w:val="0000FF"/>
          <w:sz w:val="20"/>
          <w:szCs w:val="20"/>
        </w:rPr>
        <w:t>モニタリング計画通りに適切に履行されていることを確認する。</w:t>
      </w:r>
    </w:p>
    <w:p w14:paraId="20D2F47F" w14:textId="77777777" w:rsidR="001B361B" w:rsidRPr="001F2937" w:rsidRDefault="001B361B" w:rsidP="000C2B25">
      <w:pPr>
        <w:pStyle w:val="af9"/>
        <w:wordWrap/>
        <w:spacing w:line="300" w:lineRule="exact"/>
        <w:ind w:leftChars="203" w:left="844" w:hangingChars="211" w:hanging="418"/>
        <w:jc w:val="left"/>
        <w:rPr>
          <w:rFonts w:ascii="ＭＳ ゴシック" w:eastAsia="ＭＳ ゴシック" w:hAnsi="ＭＳ ゴシック"/>
          <w:color w:val="0000FF"/>
        </w:rPr>
      </w:pPr>
    </w:p>
    <w:p w14:paraId="610409EF" w14:textId="77777777" w:rsidR="002A4894" w:rsidRPr="001F2937" w:rsidRDefault="002A4894" w:rsidP="00394AE7">
      <w:pPr>
        <w:pStyle w:val="af9"/>
        <w:wordWrap/>
        <w:spacing w:line="300" w:lineRule="exact"/>
        <w:ind w:firstLineChars="100" w:firstLine="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モニタリングを実施する場合にあっては、次に掲げる事項について留意する。</w:t>
      </w:r>
    </w:p>
    <w:p w14:paraId="72FE0072" w14:textId="238AB161" w:rsidR="002A4894" w:rsidRPr="001F2937" w:rsidRDefault="006D5BA1" w:rsidP="00284111">
      <w:pPr>
        <w:pStyle w:val="af9"/>
        <w:numPr>
          <w:ilvl w:val="1"/>
          <w:numId w:val="30"/>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試験</w:t>
      </w:r>
      <w:r w:rsidR="002A4894" w:rsidRPr="001F2937">
        <w:rPr>
          <w:rFonts w:ascii="ＭＳ ゴシック" w:eastAsia="ＭＳ ゴシック" w:hAnsi="ＭＳ ゴシック" w:hint="eastAsia"/>
          <w:color w:val="0000FF"/>
        </w:rPr>
        <w:t>の対象者の人権の保護、安全の確保が図られていること。</w:t>
      </w:r>
    </w:p>
    <w:p w14:paraId="18D7463E" w14:textId="705BA720" w:rsidR="002A4894" w:rsidRPr="001F2937" w:rsidRDefault="006D5BA1" w:rsidP="00284111">
      <w:pPr>
        <w:pStyle w:val="af9"/>
        <w:numPr>
          <w:ilvl w:val="1"/>
          <w:numId w:val="30"/>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試験</w:t>
      </w:r>
      <w:r w:rsidR="002A4894" w:rsidRPr="001F2937">
        <w:rPr>
          <w:rFonts w:ascii="ＭＳ ゴシック" w:eastAsia="ＭＳ ゴシック" w:hAnsi="ＭＳ ゴシック" w:hint="eastAsia"/>
          <w:color w:val="0000FF"/>
        </w:rPr>
        <w:t>が最新の実施計画、研究計画書</w:t>
      </w:r>
      <w:r w:rsidR="003C725E" w:rsidRPr="001F2937">
        <w:rPr>
          <w:rFonts w:ascii="ＭＳ ゴシック" w:eastAsia="ＭＳ ゴシック" w:hAnsi="ＭＳ ゴシック" w:hint="eastAsia"/>
          <w:color w:val="0000FF"/>
        </w:rPr>
        <w:t>および</w:t>
      </w:r>
      <w:r w:rsidR="002A4894" w:rsidRPr="001F2937">
        <w:rPr>
          <w:rFonts w:ascii="ＭＳ ゴシック" w:eastAsia="ＭＳ ゴシック" w:hAnsi="ＭＳ ゴシック" w:hint="eastAsia"/>
          <w:color w:val="0000FF"/>
        </w:rPr>
        <w:t>本規則を遵守して実施されていること。</w:t>
      </w:r>
    </w:p>
    <w:p w14:paraId="74DCE73E" w14:textId="50E190A1" w:rsidR="002A4894" w:rsidRPr="001F2937" w:rsidRDefault="006D5BA1" w:rsidP="00284111">
      <w:pPr>
        <w:pStyle w:val="af9"/>
        <w:numPr>
          <w:ilvl w:val="1"/>
          <w:numId w:val="30"/>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試験</w:t>
      </w:r>
      <w:r w:rsidR="002A4894" w:rsidRPr="001F2937">
        <w:rPr>
          <w:rFonts w:ascii="ＭＳ ゴシック" w:eastAsia="ＭＳ ゴシック" w:hAnsi="ＭＳ ゴシック" w:hint="eastAsia"/>
          <w:color w:val="0000FF"/>
        </w:rPr>
        <w:t>の実施について</w:t>
      </w:r>
      <w:r w:rsidRPr="001F2937">
        <w:rPr>
          <w:rFonts w:ascii="ＭＳ ゴシック" w:eastAsia="ＭＳ ゴシック" w:hAnsi="ＭＳ ゴシック" w:hint="eastAsia"/>
          <w:color w:val="0000FF"/>
        </w:rPr>
        <w:t>試験</w:t>
      </w:r>
      <w:r w:rsidR="002A4894" w:rsidRPr="001F2937">
        <w:rPr>
          <w:rFonts w:ascii="ＭＳ ゴシック" w:eastAsia="ＭＳ ゴシック" w:hAnsi="ＭＳ ゴシック" w:hint="eastAsia"/>
          <w:color w:val="0000FF"/>
        </w:rPr>
        <w:t>の対象者から文書により同意を得ていること。</w:t>
      </w:r>
    </w:p>
    <w:p w14:paraId="466774BE" w14:textId="5139F858" w:rsidR="002A4894" w:rsidRPr="001F2937" w:rsidRDefault="002A4894" w:rsidP="00284111">
      <w:pPr>
        <w:pStyle w:val="af9"/>
        <w:numPr>
          <w:ilvl w:val="1"/>
          <w:numId w:val="30"/>
        </w:numPr>
        <w:wordWrap/>
        <w:spacing w:line="300" w:lineRule="exact"/>
        <w:ind w:leftChars="200" w:left="717" w:hangingChars="150" w:hanging="297"/>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記録等が正確であることについて原資料等に照らして検証すること。</w:t>
      </w:r>
    </w:p>
    <w:p w14:paraId="24426C65" w14:textId="77777777" w:rsidR="003D62A4" w:rsidRPr="001F2937" w:rsidRDefault="003D62A4" w:rsidP="000C2B25">
      <w:pPr>
        <w:pStyle w:val="af9"/>
        <w:wordWrap/>
        <w:spacing w:line="300" w:lineRule="exact"/>
        <w:jc w:val="left"/>
        <w:rPr>
          <w:rFonts w:asciiTheme="minorEastAsia" w:eastAsiaTheme="minorEastAsia" w:hAnsiTheme="minorEastAsia"/>
          <w:color w:val="FF0000"/>
        </w:rPr>
      </w:pPr>
    </w:p>
    <w:p w14:paraId="23188F54" w14:textId="3787DEA7" w:rsidR="00F7498F" w:rsidRPr="001F2937" w:rsidRDefault="00487940" w:rsidP="00732D7E">
      <w:pPr>
        <w:pStyle w:val="af9"/>
        <w:wordWrap/>
        <w:spacing w:line="300" w:lineRule="exact"/>
        <w:ind w:left="990" w:hangingChars="500" w:hanging="990"/>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コメント：Risk-based approachの手法を取り入れた効率的なモニタリングと監査の手法の導入が推奨されている。それぞれの試験におけるリスクを予め特定し対策を施すとともに、試験中も</w:t>
      </w:r>
      <w:r w:rsidR="000B3065" w:rsidRPr="001F2937">
        <w:rPr>
          <w:rFonts w:asciiTheme="minorEastAsia" w:eastAsiaTheme="minorEastAsia" w:hAnsiTheme="minorEastAsia" w:hint="eastAsia"/>
          <w:color w:val="FF0000"/>
        </w:rPr>
        <w:t>プロセス管理をし</w:t>
      </w:r>
      <w:r w:rsidRPr="001F2937">
        <w:rPr>
          <w:rFonts w:asciiTheme="minorEastAsia" w:eastAsiaTheme="minorEastAsia" w:hAnsiTheme="minorEastAsia" w:hint="eastAsia"/>
          <w:color w:val="FF0000"/>
        </w:rPr>
        <w:t>、中央モニタリング等により新た</w:t>
      </w:r>
      <w:r w:rsidR="005E28DC" w:rsidRPr="001F2937">
        <w:rPr>
          <w:rFonts w:asciiTheme="minorEastAsia" w:eastAsiaTheme="minorEastAsia" w:hAnsiTheme="minorEastAsia" w:hint="eastAsia"/>
          <w:color w:val="FF0000"/>
        </w:rPr>
        <w:t>に</w:t>
      </w:r>
      <w:r w:rsidRPr="001F2937">
        <w:rPr>
          <w:rFonts w:asciiTheme="minorEastAsia" w:eastAsiaTheme="minorEastAsia" w:hAnsiTheme="minorEastAsia" w:hint="eastAsia"/>
          <w:color w:val="FF0000"/>
        </w:rPr>
        <w:t>特定</w:t>
      </w:r>
      <w:r w:rsidR="000B3065" w:rsidRPr="001F2937">
        <w:rPr>
          <w:rFonts w:asciiTheme="minorEastAsia" w:eastAsiaTheme="minorEastAsia" w:hAnsiTheme="minorEastAsia" w:hint="eastAsia"/>
          <w:color w:val="FF0000"/>
        </w:rPr>
        <w:t>されたリスクに</w:t>
      </w:r>
      <w:r w:rsidRPr="001F2937">
        <w:rPr>
          <w:rFonts w:asciiTheme="minorEastAsia" w:eastAsiaTheme="minorEastAsia" w:hAnsiTheme="minorEastAsia" w:hint="eastAsia"/>
          <w:color w:val="FF0000"/>
        </w:rPr>
        <w:t>対処する一方、エラー等が少ない施設においてはモニタリングの対象項目や頻度を削減するなど</w:t>
      </w:r>
      <w:r w:rsidR="000B3065" w:rsidRPr="001F2937">
        <w:rPr>
          <w:rFonts w:asciiTheme="minorEastAsia" w:eastAsiaTheme="minorEastAsia" w:hAnsiTheme="minorEastAsia" w:hint="eastAsia"/>
          <w:color w:val="FF0000"/>
        </w:rPr>
        <w:t>して、期待する品質を確保する手法である。</w:t>
      </w:r>
      <w:r w:rsidR="00CC01B2" w:rsidRPr="001F2937">
        <w:rPr>
          <w:rFonts w:asciiTheme="minorEastAsia" w:eastAsiaTheme="minorEastAsia" w:hAnsiTheme="minorEastAsia" w:hint="eastAsia"/>
          <w:color w:val="FF0000"/>
        </w:rPr>
        <w:t>一般的なリスク要因として、開発早期の試験（予期しない事象の発生リスク）、複雑な実施計画（逸脱のリスク）、多施設共同試験（情報伝達と共有におけるエラーのリスク）、経験の浅い施設・研究者等が挙げられる。</w:t>
      </w:r>
      <w:r w:rsidR="009C085E" w:rsidRPr="001F2937">
        <w:rPr>
          <w:rFonts w:asciiTheme="minorEastAsia" w:eastAsiaTheme="minorEastAsia" w:hAnsiTheme="minorEastAsia" w:hint="eastAsia"/>
          <w:color w:val="FF0000"/>
        </w:rPr>
        <w:t>これらに対し、試験開始前の研究会等での講習や試験開始直後のモニタリングを重点強化するなどして対応する。</w:t>
      </w:r>
      <w:r w:rsidR="009665E5" w:rsidRPr="001F2937">
        <w:rPr>
          <w:rFonts w:asciiTheme="minorEastAsia" w:eastAsiaTheme="minorEastAsia" w:hAnsiTheme="minorEastAsia" w:hint="eastAsia"/>
          <w:color w:val="FF0000"/>
        </w:rPr>
        <w:t>また、限られた人的リソースの中で効率的に実施するためには、</w:t>
      </w:r>
      <w:r w:rsidR="007E52ED" w:rsidRPr="001F2937">
        <w:rPr>
          <w:rFonts w:asciiTheme="minorEastAsia" w:eastAsiaTheme="minorEastAsia" w:hAnsiTheme="minorEastAsia"/>
          <w:color w:val="FF0000"/>
        </w:rPr>
        <w:t>EDC</w:t>
      </w:r>
      <w:r w:rsidR="007E52ED" w:rsidRPr="001F2937">
        <w:rPr>
          <w:rFonts w:asciiTheme="minorEastAsia" w:eastAsiaTheme="minorEastAsia" w:hAnsiTheme="minorEastAsia" w:hint="eastAsia"/>
          <w:color w:val="FF0000"/>
        </w:rPr>
        <w:t>等の利用により</w:t>
      </w:r>
      <w:r w:rsidR="007E52ED" w:rsidRPr="001F2937">
        <w:rPr>
          <w:rFonts w:asciiTheme="minorEastAsia" w:eastAsiaTheme="minorEastAsia" w:hAnsiTheme="minorEastAsia"/>
          <w:color w:val="FF0000"/>
        </w:rPr>
        <w:t>on-site</w:t>
      </w:r>
      <w:r w:rsidR="007E52ED" w:rsidRPr="001F2937">
        <w:rPr>
          <w:rFonts w:asciiTheme="minorEastAsia" w:eastAsiaTheme="minorEastAsia" w:hAnsiTheme="minorEastAsia" w:hint="eastAsia"/>
          <w:color w:val="FF0000"/>
        </w:rPr>
        <w:t>と</w:t>
      </w:r>
      <w:r w:rsidR="007E52ED" w:rsidRPr="001F2937">
        <w:rPr>
          <w:rFonts w:asciiTheme="minorEastAsia" w:eastAsiaTheme="minorEastAsia" w:hAnsiTheme="minorEastAsia"/>
          <w:color w:val="FF0000"/>
        </w:rPr>
        <w:t>off-site</w:t>
      </w:r>
      <w:r w:rsidR="007E52ED" w:rsidRPr="001F2937">
        <w:rPr>
          <w:rFonts w:asciiTheme="minorEastAsia" w:eastAsiaTheme="minorEastAsia" w:hAnsiTheme="minorEastAsia" w:hint="eastAsia"/>
          <w:color w:val="FF0000"/>
        </w:rPr>
        <w:t>のモニタリングを組み合わせ、</w:t>
      </w:r>
      <w:r w:rsidR="009665E5" w:rsidRPr="001F2937">
        <w:rPr>
          <w:rFonts w:asciiTheme="minorEastAsia" w:eastAsiaTheme="minorEastAsia" w:hAnsiTheme="minorEastAsia" w:hint="eastAsia"/>
          <w:color w:val="FF0000"/>
        </w:rPr>
        <w:t>重要な</w:t>
      </w:r>
      <w:r w:rsidR="009C085E" w:rsidRPr="001F2937">
        <w:rPr>
          <w:rFonts w:asciiTheme="minorEastAsia" w:eastAsiaTheme="minorEastAsia" w:hAnsiTheme="minorEastAsia" w:hint="eastAsia"/>
          <w:color w:val="FF0000"/>
        </w:rPr>
        <w:t>項目を中心にメリハリのあるモニタリングを行うことが</w:t>
      </w:r>
      <w:r w:rsidR="009665E5" w:rsidRPr="001F2937">
        <w:rPr>
          <w:rFonts w:asciiTheme="minorEastAsia" w:eastAsiaTheme="minorEastAsia" w:hAnsiTheme="minorEastAsia" w:hint="eastAsia"/>
          <w:color w:val="FF0000"/>
        </w:rPr>
        <w:t>肝要</w:t>
      </w:r>
      <w:r w:rsidR="009C085E" w:rsidRPr="001F2937">
        <w:rPr>
          <w:rFonts w:asciiTheme="minorEastAsia" w:eastAsiaTheme="minorEastAsia" w:hAnsiTheme="minorEastAsia" w:hint="eastAsia"/>
          <w:color w:val="FF0000"/>
        </w:rPr>
        <w:t>である。そ</w:t>
      </w:r>
      <w:r w:rsidR="009665E5" w:rsidRPr="001F2937">
        <w:rPr>
          <w:rFonts w:asciiTheme="minorEastAsia" w:eastAsiaTheme="minorEastAsia" w:hAnsiTheme="minorEastAsia" w:hint="eastAsia"/>
          <w:color w:val="FF0000"/>
        </w:rPr>
        <w:t>こで、例えば、重要な項目を中心にモニタリングを開始し、</w:t>
      </w:r>
      <w:r w:rsidR="00B07805" w:rsidRPr="001F2937">
        <w:rPr>
          <w:rFonts w:asciiTheme="minorEastAsia" w:eastAsiaTheme="minorEastAsia" w:hAnsiTheme="minorEastAsia"/>
          <w:color w:val="FF0000"/>
        </w:rPr>
        <w:t>EDC</w:t>
      </w:r>
      <w:r w:rsidR="00B07805" w:rsidRPr="001F2937">
        <w:rPr>
          <w:rFonts w:asciiTheme="minorEastAsia" w:eastAsiaTheme="minorEastAsia" w:hAnsiTheme="minorEastAsia" w:hint="eastAsia"/>
          <w:color w:val="FF0000"/>
        </w:rPr>
        <w:t>を用いた</w:t>
      </w:r>
      <w:r w:rsidR="009665E5" w:rsidRPr="001F2937">
        <w:rPr>
          <w:rFonts w:asciiTheme="minorEastAsia" w:eastAsiaTheme="minorEastAsia" w:hAnsiTheme="minorEastAsia" w:hint="eastAsia"/>
          <w:color w:val="FF0000"/>
        </w:rPr>
        <w:t>プロセス管理の中で</w:t>
      </w:r>
      <w:r w:rsidR="009C085E" w:rsidRPr="001F2937">
        <w:rPr>
          <w:rFonts w:asciiTheme="minorEastAsia" w:eastAsiaTheme="minorEastAsia" w:hAnsiTheme="minorEastAsia" w:hint="eastAsia"/>
          <w:color w:val="FF0000"/>
        </w:rPr>
        <w:t>エラーの</w:t>
      </w:r>
      <w:r w:rsidR="009665E5" w:rsidRPr="001F2937">
        <w:rPr>
          <w:rFonts w:asciiTheme="minorEastAsia" w:eastAsiaTheme="minorEastAsia" w:hAnsiTheme="minorEastAsia" w:hint="eastAsia"/>
          <w:color w:val="FF0000"/>
        </w:rPr>
        <w:t>発生状況</w:t>
      </w:r>
      <w:r w:rsidR="009C085E" w:rsidRPr="001F2937">
        <w:rPr>
          <w:rFonts w:asciiTheme="minorEastAsia" w:eastAsiaTheme="minorEastAsia" w:hAnsiTheme="minorEastAsia" w:hint="eastAsia"/>
          <w:color w:val="FF0000"/>
        </w:rPr>
        <w:t>等を</w:t>
      </w:r>
      <w:r w:rsidR="009665E5" w:rsidRPr="001F2937">
        <w:rPr>
          <w:rFonts w:asciiTheme="minorEastAsia" w:eastAsiaTheme="minorEastAsia" w:hAnsiTheme="minorEastAsia" w:hint="eastAsia"/>
          <w:color w:val="FF0000"/>
        </w:rPr>
        <w:t>勘案</w:t>
      </w:r>
      <w:r w:rsidR="009C085E" w:rsidRPr="001F2937">
        <w:rPr>
          <w:rFonts w:asciiTheme="minorEastAsia" w:eastAsiaTheme="minorEastAsia" w:hAnsiTheme="minorEastAsia" w:hint="eastAsia"/>
          <w:color w:val="FF0000"/>
        </w:rPr>
        <w:t>して</w:t>
      </w:r>
      <w:r w:rsidR="009665E5" w:rsidRPr="001F2937">
        <w:rPr>
          <w:rFonts w:asciiTheme="minorEastAsia" w:eastAsiaTheme="minorEastAsia" w:hAnsiTheme="minorEastAsia" w:hint="eastAsia"/>
          <w:color w:val="FF0000"/>
        </w:rPr>
        <w:t>施設ごとの</w:t>
      </w:r>
      <w:r w:rsidR="009C085E" w:rsidRPr="001F2937">
        <w:rPr>
          <w:rFonts w:asciiTheme="minorEastAsia" w:eastAsiaTheme="minorEastAsia" w:hAnsiTheme="minorEastAsia" w:hint="eastAsia"/>
          <w:color w:val="FF0000"/>
        </w:rPr>
        <w:t>モニタリングの対象症例や対象項目の範囲、頻度を</w:t>
      </w:r>
      <w:r w:rsidR="009665E5" w:rsidRPr="001F2937">
        <w:rPr>
          <w:rFonts w:asciiTheme="minorEastAsia" w:eastAsiaTheme="minorEastAsia" w:hAnsiTheme="minorEastAsia" w:hint="eastAsia"/>
          <w:color w:val="FF0000"/>
        </w:rPr>
        <w:t>調整するなどの方法が考えられる。重要な項目の例として、各施設の実施体制、試験薬の管理等状況、同意説明・同意取得、被験者の適格性、主要評価項目、</w:t>
      </w:r>
      <w:r w:rsidR="00F7498F" w:rsidRPr="001F2937">
        <w:rPr>
          <w:rFonts w:asciiTheme="minorEastAsia" w:eastAsiaTheme="minorEastAsia" w:hAnsiTheme="minorEastAsia" w:hint="eastAsia"/>
          <w:color w:val="FF0000"/>
        </w:rPr>
        <w:t>重要な</w:t>
      </w:r>
      <w:r w:rsidR="00BE1CE9" w:rsidRPr="001F2937">
        <w:rPr>
          <w:rFonts w:asciiTheme="minorEastAsia" w:eastAsiaTheme="minorEastAsia" w:hAnsiTheme="minorEastAsia" w:hint="eastAsia"/>
          <w:color w:val="FF0000"/>
        </w:rPr>
        <w:t>副次</w:t>
      </w:r>
      <w:r w:rsidR="00F7498F" w:rsidRPr="001F2937">
        <w:rPr>
          <w:rFonts w:asciiTheme="minorEastAsia" w:eastAsiaTheme="minorEastAsia" w:hAnsiTheme="minorEastAsia" w:hint="eastAsia"/>
          <w:color w:val="FF0000"/>
        </w:rPr>
        <w:t>項目、安全性評価項目、</w:t>
      </w:r>
      <w:r w:rsidR="00606A49" w:rsidRPr="001F2937">
        <w:rPr>
          <w:rFonts w:asciiTheme="minorEastAsia" w:eastAsiaTheme="minorEastAsia" w:hAnsiTheme="minorEastAsia" w:hint="eastAsia"/>
          <w:color w:val="FF0000"/>
        </w:rPr>
        <w:t>研究</w:t>
      </w:r>
      <w:r w:rsidR="00F7498F" w:rsidRPr="001F2937">
        <w:rPr>
          <w:rFonts w:asciiTheme="minorEastAsia" w:eastAsiaTheme="minorEastAsia" w:hAnsiTheme="minorEastAsia" w:hint="eastAsia"/>
          <w:color w:val="FF0000"/>
        </w:rPr>
        <w:t>計画書の遵守状況などが挙げられる。Risk-based approachを取り入れた手法に関して、より詳しくは</w:t>
      </w:r>
      <w:r w:rsidR="000F4D78" w:rsidRPr="001F2937">
        <w:rPr>
          <w:rFonts w:asciiTheme="minorEastAsia" w:hAnsiTheme="minorEastAsia" w:hint="eastAsia"/>
          <w:color w:val="FF0000"/>
        </w:rPr>
        <w:t>「臨床試験のモニタリングと監査に関するガイドライン」</w:t>
      </w:r>
      <w:r w:rsidR="000F4D78" w:rsidRPr="001F2937">
        <w:rPr>
          <w:rStyle w:val="af8"/>
          <w:rFonts w:asciiTheme="minorEastAsia" w:hAnsiTheme="minorEastAsia"/>
          <w:color w:val="FF0000"/>
        </w:rPr>
        <w:footnoteReference w:id="2"/>
      </w:r>
      <w:r w:rsidR="000F4D78" w:rsidRPr="001F2937">
        <w:rPr>
          <w:rFonts w:asciiTheme="minorEastAsia" w:hAnsiTheme="minorEastAsia"/>
          <w:color w:val="FF0000"/>
        </w:rPr>
        <w:t xml:space="preserve"> </w:t>
      </w:r>
      <w:r w:rsidR="000F4D78" w:rsidRPr="001F2937">
        <w:rPr>
          <w:rFonts w:asciiTheme="minorEastAsia" w:eastAsiaTheme="minorEastAsia" w:hAnsiTheme="minorEastAsia" w:hint="eastAsia"/>
          <w:color w:val="FF0000"/>
        </w:rPr>
        <w:t>を参照のこと。</w:t>
      </w:r>
    </w:p>
    <w:p w14:paraId="6410CA67" w14:textId="77777777" w:rsidR="00487940" w:rsidRPr="001F2937" w:rsidRDefault="00487940" w:rsidP="000C2B25">
      <w:pPr>
        <w:pStyle w:val="af9"/>
        <w:wordWrap/>
        <w:spacing w:line="300" w:lineRule="exact"/>
        <w:ind w:left="1276"/>
        <w:jc w:val="left"/>
        <w:rPr>
          <w:rFonts w:asciiTheme="minorEastAsia" w:eastAsiaTheme="minorEastAsia" w:hAnsiTheme="minorEastAsia"/>
          <w:color w:val="000000"/>
        </w:rPr>
      </w:pPr>
    </w:p>
    <w:p w14:paraId="2355BCF6" w14:textId="086E1A0C" w:rsidR="000E7F75" w:rsidRPr="001F2937" w:rsidRDefault="000E7F75" w:rsidP="00284111">
      <w:pPr>
        <w:pStyle w:val="af9"/>
        <w:numPr>
          <w:ilvl w:val="0"/>
          <w:numId w:val="19"/>
        </w:numPr>
        <w:wordWrap/>
        <w:autoSpaceDE/>
        <w:autoSpaceDN/>
        <w:adjustRightInd/>
        <w:spacing w:line="300" w:lineRule="exact"/>
        <w:ind w:left="396" w:hangingChars="200" w:hanging="396"/>
        <w:jc w:val="left"/>
        <w:rPr>
          <w:rFonts w:asciiTheme="minorEastAsia" w:eastAsiaTheme="minorEastAsia" w:hAnsiTheme="minorEastAsia"/>
        </w:rPr>
      </w:pPr>
      <w:r w:rsidRPr="001F2937">
        <w:rPr>
          <w:rFonts w:asciiTheme="majorEastAsia" w:eastAsiaTheme="majorEastAsia" w:hAnsiTheme="majorEastAsia" w:hint="eastAsia"/>
        </w:rPr>
        <w:t>モニタリング</w:t>
      </w:r>
      <w:r w:rsidR="00FC52D4" w:rsidRPr="001F2937">
        <w:rPr>
          <w:rFonts w:asciiTheme="majorEastAsia" w:eastAsiaTheme="majorEastAsia" w:hAnsiTheme="majorEastAsia" w:hint="eastAsia"/>
        </w:rPr>
        <w:t>の結果の報告</w:t>
      </w:r>
    </w:p>
    <w:p w14:paraId="045CDCBB" w14:textId="6DC831BD" w:rsidR="00BB2CAC" w:rsidRPr="001F2937" w:rsidRDefault="00FC52D4" w:rsidP="000C2B25">
      <w:pPr>
        <w:pStyle w:val="af9"/>
        <w:wordWrap/>
        <w:spacing w:line="300" w:lineRule="exact"/>
        <w:ind w:firstLineChars="100" w:firstLine="198"/>
        <w:jc w:val="left"/>
        <w:rPr>
          <w:rFonts w:asciiTheme="majorEastAsia" w:eastAsiaTheme="minorEastAsia" w:hAnsiTheme="majorEastAsia"/>
        </w:rPr>
      </w:pPr>
      <w:r w:rsidRPr="001F2937">
        <w:rPr>
          <w:rFonts w:asciiTheme="majorEastAsia" w:eastAsiaTheme="majorEastAsia" w:hAnsiTheme="majorEastAsia" w:hint="eastAsia"/>
        </w:rPr>
        <w:t>モニタリング担当者は、モニタリングの結果を当該研究機関の</w:t>
      </w:r>
      <w:r w:rsidR="002771E7" w:rsidRPr="001F2937">
        <w:rPr>
          <w:rFonts w:asciiTheme="majorEastAsia" w:eastAsiaTheme="majorEastAsia" w:hAnsiTheme="majorEastAsia" w:hint="eastAsia"/>
        </w:rPr>
        <w:t>研究</w:t>
      </w:r>
      <w:r w:rsidRPr="001F2937">
        <w:rPr>
          <w:rFonts w:asciiTheme="majorEastAsia" w:eastAsiaTheme="majorEastAsia" w:hAnsiTheme="majorEastAsia" w:hint="eastAsia"/>
        </w:rPr>
        <w:t>責任医師</w:t>
      </w:r>
      <w:r w:rsidR="00531971" w:rsidRPr="001F2937">
        <w:rPr>
          <w:rFonts w:asciiTheme="minorEastAsia" w:eastAsiaTheme="majorEastAsia" w:hAnsiTheme="minorEastAsia" w:hint="eastAsia"/>
          <w:color w:val="0000FF"/>
        </w:rPr>
        <w:t>（</w:t>
      </w:r>
      <w:r w:rsidRPr="001F2937">
        <w:rPr>
          <w:rFonts w:asciiTheme="minorEastAsia" w:eastAsiaTheme="majorEastAsia" w:hAnsiTheme="minorEastAsia" w:hint="eastAsia"/>
          <w:color w:val="0000FF"/>
        </w:rPr>
        <w:t>研究代表</w:t>
      </w:r>
      <w:r w:rsidR="002771E7" w:rsidRPr="001F2937">
        <w:rPr>
          <w:rFonts w:asciiTheme="minorEastAsia" w:eastAsiaTheme="majorEastAsia" w:hAnsiTheme="minorEastAsia" w:hint="eastAsia"/>
          <w:color w:val="0000FF"/>
        </w:rPr>
        <w:t>医師</w:t>
      </w:r>
      <w:r w:rsidR="003C725E" w:rsidRPr="001F2937">
        <w:rPr>
          <w:rFonts w:asciiTheme="minorEastAsia" w:eastAsiaTheme="majorEastAsia" w:hAnsiTheme="minorEastAsia" w:hint="eastAsia"/>
          <w:color w:val="0000FF"/>
        </w:rPr>
        <w:t>および研究責任医師</w:t>
      </w:r>
      <w:r w:rsidR="00531971" w:rsidRPr="001F2937">
        <w:rPr>
          <w:rFonts w:asciiTheme="minorEastAsia" w:eastAsiaTheme="majorEastAsia" w:hAnsiTheme="minorEastAsia" w:hint="eastAsia"/>
          <w:color w:val="0000FF"/>
        </w:rPr>
        <w:t>）</w:t>
      </w:r>
      <w:r w:rsidR="003C725E" w:rsidRPr="001F2937">
        <w:rPr>
          <w:rFonts w:asciiTheme="majorEastAsia" w:eastAsiaTheme="majorEastAsia" w:hAnsiTheme="majorEastAsia" w:hint="eastAsia"/>
        </w:rPr>
        <w:t>に</w:t>
      </w:r>
      <w:r w:rsidRPr="001F2937">
        <w:rPr>
          <w:rFonts w:asciiTheme="majorEastAsia" w:eastAsiaTheme="majorEastAsia" w:hAnsiTheme="majorEastAsia" w:hint="eastAsia"/>
        </w:rPr>
        <w:t>提出する。</w:t>
      </w:r>
    </w:p>
    <w:p w14:paraId="3062509C" w14:textId="77777777" w:rsidR="00A627EB" w:rsidRPr="001F2937" w:rsidRDefault="00A627EB" w:rsidP="000C2B25">
      <w:pPr>
        <w:pStyle w:val="af9"/>
        <w:wordWrap/>
        <w:spacing w:line="300" w:lineRule="exact"/>
        <w:jc w:val="left"/>
        <w:rPr>
          <w:rFonts w:asciiTheme="majorEastAsia" w:eastAsiaTheme="majorEastAsia" w:hAnsiTheme="majorEastAsia"/>
        </w:rPr>
      </w:pPr>
    </w:p>
    <w:p w14:paraId="5DCC3838" w14:textId="43C1B21A" w:rsidR="005A4E78" w:rsidRPr="001F2937" w:rsidRDefault="005A4E78" w:rsidP="00284111">
      <w:pPr>
        <w:pStyle w:val="ab"/>
        <w:numPr>
          <w:ilvl w:val="1"/>
          <w:numId w:val="56"/>
        </w:numPr>
        <w:spacing w:line="300" w:lineRule="exact"/>
        <w:ind w:leftChars="0"/>
        <w:jc w:val="left"/>
        <w:rPr>
          <w:rFonts w:ascii="ＭＳ ゴシック" w:eastAsia="ＭＳ ゴシック" w:hAnsi="ＭＳ ゴシック"/>
          <w:color w:val="FF0000"/>
          <w:sz w:val="20"/>
          <w:szCs w:val="20"/>
        </w:rPr>
      </w:pPr>
      <w:r w:rsidRPr="001F2937">
        <w:rPr>
          <w:rFonts w:asciiTheme="majorEastAsia" w:eastAsiaTheme="majorEastAsia" w:hAnsiTheme="majorEastAsia" w:hint="eastAsia"/>
          <w:sz w:val="20"/>
          <w:szCs w:val="20"/>
        </w:rPr>
        <w:t>監査</w:t>
      </w:r>
      <w:r w:rsidRPr="001F2937">
        <w:rPr>
          <w:rFonts w:asciiTheme="minorEastAsia" w:hAnsiTheme="minorEastAsia" w:hint="eastAsia"/>
          <w:color w:val="FF0000"/>
          <w:sz w:val="20"/>
          <w:szCs w:val="20"/>
        </w:rPr>
        <w:t>（監査を実施する場合）</w:t>
      </w:r>
      <w:r w:rsidR="003321C9" w:rsidRPr="001F2937">
        <w:rPr>
          <w:rStyle w:val="aff1"/>
          <w:rFonts w:asciiTheme="majorHAnsi" w:hAnsiTheme="majorHAnsi" w:cstheme="majorHAnsi"/>
          <w:color w:val="FF0000"/>
          <w:sz w:val="36"/>
          <w:szCs w:val="20"/>
        </w:rPr>
        <w:endnoteReference w:id="10"/>
      </w:r>
    </w:p>
    <w:p w14:paraId="4E3579C0" w14:textId="5A9E30AB" w:rsidR="009119D1" w:rsidRPr="001F2937" w:rsidRDefault="009119D1" w:rsidP="00284111">
      <w:pPr>
        <w:pStyle w:val="af9"/>
        <w:numPr>
          <w:ilvl w:val="0"/>
          <w:numId w:val="20"/>
        </w:numPr>
        <w:wordWrap/>
        <w:autoSpaceDE/>
        <w:autoSpaceDN/>
        <w:adjustRightInd/>
        <w:spacing w:line="300" w:lineRule="exact"/>
        <w:ind w:leftChars="100" w:left="606" w:hangingChars="200" w:hanging="396"/>
        <w:jc w:val="left"/>
        <w:rPr>
          <w:rFonts w:asciiTheme="majorEastAsia" w:eastAsiaTheme="majorEastAsia" w:hAnsiTheme="majorEastAsia"/>
        </w:rPr>
      </w:pPr>
      <w:r w:rsidRPr="001F2937">
        <w:rPr>
          <w:rFonts w:asciiTheme="majorEastAsia" w:eastAsiaTheme="majorEastAsia" w:hAnsiTheme="majorEastAsia" w:hint="eastAsia"/>
        </w:rPr>
        <w:t>監査担当者</w:t>
      </w:r>
    </w:p>
    <w:p w14:paraId="18AD7C75" w14:textId="2964AB46" w:rsidR="0085456A" w:rsidRPr="001F2937" w:rsidRDefault="005E28DC" w:rsidP="006E7ABC">
      <w:pPr>
        <w:pStyle w:val="af9"/>
        <w:wordWrap/>
        <w:spacing w:line="300" w:lineRule="exact"/>
        <w:jc w:val="left"/>
        <w:rPr>
          <w:rFonts w:asciiTheme="majorEastAsia" w:eastAsiaTheme="majorEastAsia" w:hAnsiTheme="majorEastAsia"/>
        </w:rPr>
      </w:pPr>
      <w:r w:rsidRPr="001F2937">
        <w:rPr>
          <w:rFonts w:asciiTheme="majorEastAsia" w:eastAsiaTheme="majorEastAsia" w:hAnsiTheme="majorEastAsia" w:hint="eastAsia"/>
        </w:rPr>
        <w:t>23</w:t>
      </w:r>
      <w:r w:rsidR="0085456A" w:rsidRPr="001F2937">
        <w:rPr>
          <w:rFonts w:asciiTheme="majorEastAsia" w:eastAsiaTheme="majorEastAsia" w:hAnsiTheme="majorEastAsia" w:hint="eastAsia"/>
        </w:rPr>
        <w:t>「実施体制」に記載</w:t>
      </w:r>
    </w:p>
    <w:p w14:paraId="0553D0B5" w14:textId="77777777" w:rsidR="00D24410" w:rsidRPr="001F2937" w:rsidRDefault="00D24410" w:rsidP="000C2B25">
      <w:pPr>
        <w:pStyle w:val="af9"/>
        <w:wordWrap/>
        <w:spacing w:line="300" w:lineRule="exact"/>
        <w:ind w:left="426"/>
        <w:jc w:val="left"/>
        <w:rPr>
          <w:rFonts w:asciiTheme="majorEastAsia" w:eastAsiaTheme="majorEastAsia" w:hAnsiTheme="majorEastAsia"/>
          <w:color w:val="FF0000"/>
        </w:rPr>
      </w:pPr>
    </w:p>
    <w:p w14:paraId="6185568B" w14:textId="04B2309D" w:rsidR="008F63FC" w:rsidRPr="001F2937" w:rsidRDefault="008F63FC" w:rsidP="000C2B25">
      <w:pPr>
        <w:pStyle w:val="af9"/>
        <w:wordWrap/>
        <w:spacing w:line="300" w:lineRule="exact"/>
        <w:ind w:left="709" w:hangingChars="358" w:hanging="709"/>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注意</w:t>
      </w:r>
      <w:r w:rsidR="00A17635" w:rsidRPr="001F2937">
        <w:rPr>
          <w:rFonts w:asciiTheme="minorEastAsia" w:eastAsiaTheme="minorEastAsia" w:hAnsiTheme="minorEastAsia" w:hint="eastAsia"/>
          <w:color w:val="FF0000"/>
        </w:rPr>
        <w:t>1</w:t>
      </w:r>
      <w:r w:rsidR="0085456A" w:rsidRPr="001F2937">
        <w:rPr>
          <w:rFonts w:asciiTheme="minorEastAsia" w:eastAsiaTheme="minorEastAsia" w:hAnsiTheme="minorEastAsia" w:hint="eastAsia"/>
          <w:color w:val="FF0000"/>
        </w:rPr>
        <w:t>：</w:t>
      </w:r>
      <w:r w:rsidR="00C01543" w:rsidRPr="001F2937">
        <w:rPr>
          <w:rFonts w:asciiTheme="minorEastAsia" w:eastAsiaTheme="minorEastAsia" w:hAnsiTheme="minorEastAsia" w:hint="eastAsia"/>
          <w:color w:val="FF0000"/>
        </w:rPr>
        <w:t>監査は、</w:t>
      </w:r>
      <w:r w:rsidR="00734D9C" w:rsidRPr="001F2937">
        <w:rPr>
          <w:rFonts w:asciiTheme="minorEastAsia" w:eastAsiaTheme="minorEastAsia" w:hAnsiTheme="minorEastAsia" w:hint="eastAsia"/>
          <w:color w:val="FF0000"/>
        </w:rPr>
        <w:t>治験や</w:t>
      </w:r>
      <w:r w:rsidR="00C01543" w:rsidRPr="001F2937">
        <w:rPr>
          <w:rFonts w:asciiTheme="minorEastAsia" w:eastAsiaTheme="minorEastAsia" w:hAnsiTheme="minorEastAsia" w:hint="eastAsia"/>
          <w:color w:val="FF0000"/>
        </w:rPr>
        <w:t>先進医療Ｂ等、特に高い信頼性を必要とする場合</w:t>
      </w:r>
      <w:r w:rsidR="00EB6306" w:rsidRPr="001F2937">
        <w:rPr>
          <w:rFonts w:asciiTheme="minorEastAsia" w:eastAsiaTheme="minorEastAsia" w:hAnsiTheme="minorEastAsia" w:hint="eastAsia"/>
          <w:color w:val="FF0000"/>
        </w:rPr>
        <w:t>や</w:t>
      </w:r>
      <w:r w:rsidR="00734D9C" w:rsidRPr="001F2937">
        <w:rPr>
          <w:rFonts w:asciiTheme="minorEastAsia" w:eastAsiaTheme="minorEastAsia" w:hAnsiTheme="minorEastAsia" w:hint="eastAsia"/>
          <w:color w:val="FF0000"/>
        </w:rPr>
        <w:t>被験者に対するリスクが高いなど特別な配慮が必要な場合</w:t>
      </w:r>
      <w:r w:rsidR="00C01543" w:rsidRPr="001F2937">
        <w:rPr>
          <w:rFonts w:asciiTheme="minorEastAsia" w:eastAsiaTheme="minorEastAsia" w:hAnsiTheme="minorEastAsia" w:hint="eastAsia"/>
          <w:color w:val="FF0000"/>
        </w:rPr>
        <w:t>に実施する。</w:t>
      </w:r>
      <w:r w:rsidRPr="001F2937">
        <w:rPr>
          <w:rFonts w:asciiTheme="minorEastAsia" w:eastAsiaTheme="minorEastAsia" w:hAnsiTheme="minorEastAsia" w:hint="eastAsia"/>
          <w:color w:val="FF0000"/>
        </w:rPr>
        <w:t>監査を実施する場合は、外部の専門機関または</w:t>
      </w:r>
      <w:r w:rsidRPr="001F2937">
        <w:rPr>
          <w:rFonts w:asciiTheme="minorEastAsia" w:eastAsiaTheme="minorEastAsia" w:hAnsiTheme="minorEastAsia"/>
          <w:color w:val="FF0000"/>
        </w:rPr>
        <w:t>T-CReDO</w:t>
      </w:r>
      <w:r w:rsidRPr="001F2937">
        <w:rPr>
          <w:rFonts w:asciiTheme="minorEastAsia" w:eastAsiaTheme="minorEastAsia" w:hAnsiTheme="minorEastAsia" w:hint="eastAsia"/>
          <w:color w:val="FF0000"/>
        </w:rPr>
        <w:t>監査・信頼性保証室に監査を委託する。</w:t>
      </w:r>
    </w:p>
    <w:p w14:paraId="3777EDE2" w14:textId="42FFA5F1" w:rsidR="00B07805" w:rsidRPr="001F2937" w:rsidRDefault="00B07805" w:rsidP="000C2B25">
      <w:pPr>
        <w:pStyle w:val="af9"/>
        <w:wordWrap/>
        <w:spacing w:line="300" w:lineRule="exact"/>
        <w:ind w:left="709" w:hangingChars="358" w:hanging="709"/>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注意</w:t>
      </w:r>
      <w:r w:rsidR="00A17635" w:rsidRPr="001F2937">
        <w:rPr>
          <w:rFonts w:asciiTheme="minorEastAsia" w:eastAsiaTheme="minorEastAsia" w:hAnsiTheme="minorEastAsia" w:hint="eastAsia"/>
          <w:color w:val="FF0000"/>
        </w:rPr>
        <w:t>2</w:t>
      </w:r>
      <w:r w:rsidRPr="001F2937">
        <w:rPr>
          <w:rFonts w:asciiTheme="minorEastAsia" w:eastAsiaTheme="minorEastAsia" w:hAnsiTheme="minorEastAsia" w:hint="eastAsia"/>
          <w:color w:val="FF0000"/>
        </w:rPr>
        <w:t>：監査担当者は、試験に係わらない第三者で、監査に関して専門の教育を受けた者とする。当該試験のモニタリング担当者は監査担当者にはなれない。</w:t>
      </w:r>
    </w:p>
    <w:p w14:paraId="0D4DFA58" w14:textId="77777777" w:rsidR="0085456A" w:rsidRPr="001F2937" w:rsidRDefault="0085456A" w:rsidP="000C2B25">
      <w:pPr>
        <w:pStyle w:val="af9"/>
        <w:wordWrap/>
        <w:spacing w:line="300" w:lineRule="exact"/>
        <w:ind w:left="426"/>
        <w:jc w:val="left"/>
        <w:rPr>
          <w:rFonts w:asciiTheme="majorEastAsia" w:eastAsiaTheme="majorEastAsia" w:hAnsiTheme="majorEastAsia"/>
          <w:color w:val="FF0000"/>
        </w:rPr>
      </w:pPr>
    </w:p>
    <w:p w14:paraId="01BDF102" w14:textId="60677E09" w:rsidR="009119D1" w:rsidRPr="001F2937" w:rsidRDefault="00D24410" w:rsidP="00284111">
      <w:pPr>
        <w:pStyle w:val="af9"/>
        <w:numPr>
          <w:ilvl w:val="0"/>
          <w:numId w:val="20"/>
        </w:numPr>
        <w:wordWrap/>
        <w:autoSpaceDE/>
        <w:autoSpaceDN/>
        <w:adjustRightInd/>
        <w:spacing w:line="300" w:lineRule="exact"/>
        <w:ind w:leftChars="100" w:left="606" w:hangingChars="200" w:hanging="396"/>
        <w:jc w:val="left"/>
        <w:rPr>
          <w:rFonts w:asciiTheme="majorEastAsia" w:eastAsiaTheme="majorEastAsia" w:hAnsiTheme="majorEastAsia"/>
        </w:rPr>
      </w:pPr>
      <w:r w:rsidRPr="001F2937">
        <w:rPr>
          <w:rFonts w:asciiTheme="majorEastAsia" w:eastAsiaTheme="majorEastAsia" w:hAnsiTheme="majorEastAsia" w:hint="eastAsia"/>
        </w:rPr>
        <w:t>監査の方法</w:t>
      </w:r>
    </w:p>
    <w:p w14:paraId="24EA88E2" w14:textId="77777777" w:rsidR="0085456A" w:rsidRPr="001F2937" w:rsidRDefault="0085456A" w:rsidP="00284111">
      <w:pPr>
        <w:pStyle w:val="af9"/>
        <w:numPr>
          <w:ilvl w:val="0"/>
          <w:numId w:val="78"/>
        </w:numPr>
        <w:wordWrap/>
        <w:spacing w:line="300" w:lineRule="exact"/>
        <w:ind w:left="284" w:hanging="284"/>
        <w:jc w:val="left"/>
        <w:rPr>
          <w:rFonts w:asciiTheme="minorEastAsia" w:eastAsiaTheme="minorEastAsia" w:hAnsiTheme="minorEastAsia"/>
        </w:rPr>
      </w:pPr>
      <w:r w:rsidRPr="001F2937">
        <w:rPr>
          <w:rFonts w:asciiTheme="minorEastAsia" w:eastAsiaTheme="minorEastAsia" w:hAnsiTheme="minorEastAsia" w:hint="eastAsia"/>
          <w:color w:val="FF0000"/>
        </w:rPr>
        <w:t>監査の手順の概略を記載する。</w:t>
      </w:r>
    </w:p>
    <w:p w14:paraId="355ED58A" w14:textId="44729021" w:rsidR="00D93392" w:rsidRPr="001F2937" w:rsidRDefault="00D93392" w:rsidP="006E7ABC">
      <w:pPr>
        <w:pStyle w:val="af9"/>
        <w:wordWrap/>
        <w:spacing w:line="300" w:lineRule="exact"/>
        <w:ind w:firstLineChars="100" w:firstLine="198"/>
        <w:jc w:val="left"/>
        <w:rPr>
          <w:rFonts w:ascii="ＭＳ ゴシック" w:eastAsia="ＭＳ ゴシック" w:hAnsi="ＭＳ ゴシック"/>
          <w:color w:val="0000FF"/>
        </w:rPr>
      </w:pPr>
      <w:r w:rsidRPr="001F2937">
        <w:rPr>
          <w:rFonts w:ascii="ＭＳ ゴシック" w:eastAsia="ＭＳ ゴシック" w:hAnsi="ＭＳ ゴシック" w:hint="eastAsia"/>
          <w:color w:val="0000FF"/>
        </w:rPr>
        <w:t>研究責任医師</w:t>
      </w:r>
      <w:r w:rsidR="003C725E" w:rsidRPr="001F2937">
        <w:rPr>
          <w:rFonts w:asciiTheme="minorEastAsia" w:eastAsiaTheme="majorEastAsia" w:hAnsiTheme="minorEastAsia" w:hint="eastAsia"/>
          <w:color w:val="0000FF"/>
        </w:rPr>
        <w:t>（研究代表医師）</w:t>
      </w:r>
      <w:r w:rsidRPr="001F2937">
        <w:rPr>
          <w:rFonts w:ascii="ＭＳ ゴシック" w:eastAsia="ＭＳ ゴシック" w:hAnsi="ＭＳ ゴシック" w:hint="eastAsia"/>
          <w:color w:val="0000FF"/>
        </w:rPr>
        <w:t>は、以下により、監査従事者に監査を実施させる。</w:t>
      </w:r>
    </w:p>
    <w:p w14:paraId="05CDD813" w14:textId="472BCBCA" w:rsidR="003F306A" w:rsidRPr="001F2937" w:rsidRDefault="00D93392" w:rsidP="00284111">
      <w:pPr>
        <w:pStyle w:val="ab"/>
        <w:numPr>
          <w:ilvl w:val="5"/>
          <w:numId w:val="44"/>
        </w:numPr>
        <w:autoSpaceDE w:val="0"/>
        <w:autoSpaceDN w:val="0"/>
        <w:adjustRightInd w:val="0"/>
        <w:spacing w:line="300" w:lineRule="exact"/>
        <w:ind w:leftChars="200" w:left="820" w:hangingChars="200" w:hanging="400"/>
        <w:jc w:val="left"/>
        <w:rPr>
          <w:rFonts w:ascii="ＭＳ ゴシック" w:eastAsia="ＭＳ ゴシック" w:hAnsi="ＭＳ ゴシック" w:cs="ＭＳw..泥伀."/>
          <w:color w:val="0000FF"/>
          <w:kern w:val="0"/>
          <w:sz w:val="20"/>
          <w:szCs w:val="20"/>
        </w:rPr>
      </w:pPr>
      <w:r w:rsidRPr="001F2937">
        <w:rPr>
          <w:rFonts w:ascii="ＭＳ ゴシック" w:eastAsia="ＭＳ ゴシック" w:hAnsi="ＭＳ ゴシック" w:cs="ＭＳw..泥伀." w:hint="eastAsia"/>
          <w:color w:val="0000FF"/>
          <w:kern w:val="0"/>
          <w:sz w:val="20"/>
          <w:szCs w:val="20"/>
        </w:rPr>
        <w:t>監査手順書</w:t>
      </w:r>
      <w:r w:rsidRPr="001F2937">
        <w:rPr>
          <w:rFonts w:ascii="ＭＳ ゴシック" w:eastAsia="ＭＳ ゴシック" w:hAnsi="ＭＳ ゴシック" w:cs="Century"/>
          <w:color w:val="0000FF"/>
          <w:kern w:val="0"/>
          <w:position w:val="8"/>
          <w:sz w:val="20"/>
          <w:szCs w:val="20"/>
          <w:vertAlign w:val="superscript"/>
        </w:rPr>
        <w:t>*1</w:t>
      </w:r>
      <w:r w:rsidRPr="001F2937">
        <w:rPr>
          <w:rFonts w:ascii="ＭＳ ゴシック" w:eastAsia="ＭＳ ゴシック" w:hAnsi="ＭＳ ゴシック" w:cs="ＭＳw..泥伀." w:hint="eastAsia"/>
          <w:color w:val="0000FF"/>
          <w:kern w:val="0"/>
          <w:sz w:val="20"/>
          <w:szCs w:val="20"/>
        </w:rPr>
        <w:t>、研究計画書に従い、監査従事者に監査を実施させる。</w:t>
      </w:r>
      <w:r w:rsidRPr="001F2937">
        <w:rPr>
          <w:rFonts w:ascii="ＭＳ ゴシック" w:eastAsia="ＭＳ ゴシック" w:hAnsi="ＭＳ ゴシック" w:cs="ＭＳw..泥伀."/>
          <w:color w:val="0000FF"/>
          <w:kern w:val="0"/>
          <w:sz w:val="20"/>
          <w:szCs w:val="20"/>
        </w:rPr>
        <w:t xml:space="preserve"> </w:t>
      </w:r>
    </w:p>
    <w:p w14:paraId="29718267" w14:textId="78765F61" w:rsidR="003F306A" w:rsidRPr="001F2937" w:rsidRDefault="00D93392" w:rsidP="00284111">
      <w:pPr>
        <w:pStyle w:val="ab"/>
        <w:numPr>
          <w:ilvl w:val="5"/>
          <w:numId w:val="44"/>
        </w:numPr>
        <w:autoSpaceDE w:val="0"/>
        <w:autoSpaceDN w:val="0"/>
        <w:adjustRightInd w:val="0"/>
        <w:spacing w:line="300" w:lineRule="exact"/>
        <w:ind w:leftChars="200" w:left="820" w:hangingChars="200" w:hanging="400"/>
        <w:jc w:val="left"/>
        <w:rPr>
          <w:rFonts w:ascii="ＭＳ ゴシック" w:eastAsia="ＭＳ ゴシック" w:hAnsi="ＭＳ ゴシック" w:cs="ＭＳw..泥伀."/>
          <w:color w:val="0000FF"/>
          <w:kern w:val="0"/>
          <w:sz w:val="20"/>
          <w:szCs w:val="20"/>
        </w:rPr>
      </w:pPr>
      <w:r w:rsidRPr="001F2937">
        <w:rPr>
          <w:rFonts w:ascii="ＭＳ ゴシック" w:eastAsia="ＭＳ ゴシック" w:hAnsi="ＭＳ ゴシック" w:cs="ＭＳw..泥伀." w:hint="eastAsia"/>
          <w:color w:val="0000FF"/>
          <w:kern w:val="0"/>
          <w:sz w:val="20"/>
          <w:szCs w:val="20"/>
        </w:rPr>
        <w:t>監査の対象となる</w:t>
      </w:r>
      <w:r w:rsidR="006D5BA1" w:rsidRPr="001F2937">
        <w:rPr>
          <w:rFonts w:ascii="ＭＳ ゴシック" w:eastAsia="ＭＳ ゴシック" w:hAnsi="ＭＳ ゴシック" w:cs="ＭＳw..泥伀." w:hint="eastAsia"/>
          <w:color w:val="0000FF"/>
          <w:kern w:val="0"/>
          <w:sz w:val="20"/>
          <w:szCs w:val="20"/>
        </w:rPr>
        <w:t>試験</w:t>
      </w:r>
      <w:r w:rsidRPr="001F2937">
        <w:rPr>
          <w:rFonts w:ascii="ＭＳ ゴシック" w:eastAsia="ＭＳ ゴシック" w:hAnsi="ＭＳ ゴシック" w:cs="ＭＳw..泥伀." w:hint="eastAsia"/>
          <w:color w:val="0000FF"/>
          <w:kern w:val="0"/>
          <w:sz w:val="20"/>
          <w:szCs w:val="20"/>
        </w:rPr>
        <w:t>に従事する者・モニタリング従事者には、当該監査を担当させない。</w:t>
      </w:r>
      <w:r w:rsidRPr="001F2937">
        <w:rPr>
          <w:rFonts w:ascii="ＭＳ ゴシック" w:eastAsia="ＭＳ ゴシック" w:hAnsi="ＭＳ ゴシック" w:cs="ＭＳw..泥伀."/>
          <w:color w:val="0000FF"/>
          <w:kern w:val="0"/>
          <w:sz w:val="20"/>
          <w:szCs w:val="20"/>
        </w:rPr>
        <w:t xml:space="preserve"> </w:t>
      </w:r>
    </w:p>
    <w:p w14:paraId="36AA2271" w14:textId="0AFFF5D9" w:rsidR="003F306A" w:rsidRPr="001F2937" w:rsidRDefault="00D93392" w:rsidP="00284111">
      <w:pPr>
        <w:pStyle w:val="ab"/>
        <w:numPr>
          <w:ilvl w:val="5"/>
          <w:numId w:val="44"/>
        </w:numPr>
        <w:autoSpaceDE w:val="0"/>
        <w:autoSpaceDN w:val="0"/>
        <w:adjustRightInd w:val="0"/>
        <w:spacing w:line="300" w:lineRule="exact"/>
        <w:ind w:leftChars="200" w:left="820" w:hangingChars="200" w:hanging="400"/>
        <w:jc w:val="left"/>
        <w:rPr>
          <w:rFonts w:ascii="ＭＳ ゴシック" w:eastAsia="ＭＳ ゴシック" w:hAnsi="ＭＳ ゴシック" w:cs="ＭＳw..泥伀."/>
          <w:color w:val="0000FF"/>
          <w:kern w:val="0"/>
          <w:sz w:val="20"/>
          <w:szCs w:val="20"/>
        </w:rPr>
      </w:pPr>
      <w:r w:rsidRPr="001F2937">
        <w:rPr>
          <w:rFonts w:ascii="ＭＳ ゴシック" w:eastAsia="ＭＳ ゴシック" w:hAnsi="ＭＳ ゴシック" w:cs="ＭＳw..泥伀." w:hint="eastAsia"/>
          <w:color w:val="0000FF"/>
          <w:kern w:val="0"/>
          <w:sz w:val="20"/>
          <w:szCs w:val="20"/>
        </w:rPr>
        <w:t>監査従事者より、監査結果の報告を受ける。</w:t>
      </w:r>
      <w:r w:rsidRPr="001F2937">
        <w:rPr>
          <w:rFonts w:ascii="ＭＳ ゴシック" w:eastAsia="ＭＳ ゴシック" w:hAnsi="ＭＳ ゴシック" w:cs="ＭＳw..泥伀."/>
          <w:color w:val="0000FF"/>
          <w:kern w:val="0"/>
          <w:sz w:val="20"/>
          <w:szCs w:val="20"/>
        </w:rPr>
        <w:t xml:space="preserve"> </w:t>
      </w:r>
    </w:p>
    <w:p w14:paraId="2C81113D" w14:textId="703605D8" w:rsidR="00D93392" w:rsidRPr="001F2937" w:rsidRDefault="00D93392" w:rsidP="00284111">
      <w:pPr>
        <w:pStyle w:val="ab"/>
        <w:numPr>
          <w:ilvl w:val="5"/>
          <w:numId w:val="44"/>
        </w:numPr>
        <w:autoSpaceDE w:val="0"/>
        <w:autoSpaceDN w:val="0"/>
        <w:adjustRightInd w:val="0"/>
        <w:spacing w:line="300" w:lineRule="exact"/>
        <w:ind w:leftChars="200" w:left="820" w:hangingChars="200" w:hanging="400"/>
        <w:jc w:val="left"/>
        <w:rPr>
          <w:rFonts w:ascii="ＭＳ ゴシック" w:eastAsia="ＭＳ ゴシック" w:hAnsi="ＭＳ ゴシック" w:cs="ＭＳw..泥伀."/>
          <w:color w:val="0000FF"/>
          <w:kern w:val="0"/>
          <w:sz w:val="20"/>
          <w:szCs w:val="20"/>
        </w:rPr>
      </w:pPr>
      <w:r w:rsidRPr="001F2937">
        <w:rPr>
          <w:rFonts w:ascii="ＭＳ ゴシック" w:eastAsia="ＭＳ ゴシック" w:hAnsi="ＭＳ ゴシック" w:cs="ＭＳw..泥伀." w:hint="eastAsia"/>
          <w:color w:val="0000FF"/>
          <w:kern w:val="0"/>
          <w:sz w:val="20"/>
          <w:szCs w:val="20"/>
        </w:rPr>
        <w:t>監査従事者が行う監査に関し、必要な指導・管理（</w:t>
      </w:r>
      <w:r w:rsidRPr="001F2937">
        <w:rPr>
          <w:rFonts w:ascii="ＭＳ ゴシック" w:eastAsia="ＭＳ ゴシック" w:hAnsi="ＭＳ ゴシック" w:cs="ＭＳE." w:hint="eastAsia"/>
          <w:color w:val="0000FF"/>
          <w:sz w:val="20"/>
          <w:szCs w:val="20"/>
        </w:rPr>
        <w:t>監査計画通りに適切に履行されていることを確認する</w:t>
      </w:r>
      <w:r w:rsidRPr="001F2937">
        <w:rPr>
          <w:rFonts w:ascii="ＭＳ ゴシック" w:eastAsia="ＭＳ ゴシック" w:hAnsi="ＭＳ ゴシック" w:cs="ＭＳw..泥伀." w:hint="eastAsia"/>
          <w:color w:val="0000FF"/>
          <w:kern w:val="0"/>
          <w:sz w:val="20"/>
          <w:szCs w:val="20"/>
        </w:rPr>
        <w:t>）を行う。</w:t>
      </w:r>
      <w:r w:rsidRPr="001F2937">
        <w:rPr>
          <w:rFonts w:ascii="ＭＳ ゴシック" w:eastAsia="ＭＳ ゴシック" w:hAnsi="ＭＳ ゴシック" w:cs="ＭＳw..泥伀."/>
          <w:color w:val="0000FF"/>
          <w:kern w:val="0"/>
          <w:sz w:val="20"/>
          <w:szCs w:val="20"/>
        </w:rPr>
        <w:t xml:space="preserve"> </w:t>
      </w:r>
    </w:p>
    <w:p w14:paraId="2775FA0D" w14:textId="77777777" w:rsidR="00D93392" w:rsidRPr="001F2937" w:rsidRDefault="00D93392" w:rsidP="000C2B25">
      <w:pPr>
        <w:pStyle w:val="af9"/>
        <w:wordWrap/>
        <w:spacing w:line="300" w:lineRule="exact"/>
        <w:ind w:leftChars="607" w:left="1275"/>
        <w:jc w:val="left"/>
        <w:rPr>
          <w:rFonts w:asciiTheme="minorEastAsia" w:eastAsiaTheme="minorEastAsia" w:hAnsiTheme="minorEastAsia"/>
          <w:color w:val="FF0000"/>
        </w:rPr>
      </w:pPr>
    </w:p>
    <w:p w14:paraId="7B7A75A9" w14:textId="04FF0170" w:rsidR="00D24410" w:rsidRPr="001F2937" w:rsidRDefault="00A0508D" w:rsidP="000C2B25">
      <w:pPr>
        <w:pStyle w:val="af9"/>
        <w:wordWrap/>
        <w:spacing w:line="300" w:lineRule="exact"/>
        <w:ind w:left="566" w:hangingChars="286" w:hanging="566"/>
        <w:jc w:val="left"/>
        <w:rPr>
          <w:rFonts w:asciiTheme="minorEastAsia" w:eastAsiaTheme="minorEastAsia" w:hAnsiTheme="minorEastAsia"/>
          <w:color w:val="FF0000"/>
          <w:u w:val="single"/>
        </w:rPr>
      </w:pPr>
      <w:r w:rsidRPr="001F2937">
        <w:rPr>
          <w:rFonts w:asciiTheme="minorEastAsia" w:eastAsiaTheme="minorEastAsia" w:hAnsiTheme="minorEastAsia" w:hint="eastAsia"/>
          <w:color w:val="FF0000"/>
        </w:rPr>
        <w:t>注意：別途作成する「</w:t>
      </w:r>
      <w:r w:rsidR="00A02A4A" w:rsidRPr="001F2937">
        <w:rPr>
          <w:rFonts w:asciiTheme="minorEastAsia" w:eastAsiaTheme="minorEastAsia" w:hAnsiTheme="minorEastAsia" w:hint="eastAsia"/>
          <w:color w:val="FF0000"/>
        </w:rPr>
        <w:t>監査</w:t>
      </w:r>
      <w:r w:rsidRPr="001F2937">
        <w:rPr>
          <w:rFonts w:asciiTheme="minorEastAsia" w:eastAsiaTheme="minorEastAsia" w:hAnsiTheme="minorEastAsia" w:hint="eastAsia"/>
          <w:color w:val="FF0000"/>
        </w:rPr>
        <w:t>の手順書と計画書を参照」としてもよい。その場合は、倫理審査申請</w:t>
      </w:r>
      <w:r w:rsidR="00A02A4A" w:rsidRPr="001F2937">
        <w:rPr>
          <w:rFonts w:asciiTheme="minorEastAsia" w:eastAsiaTheme="minorEastAsia" w:hAnsiTheme="minorEastAsia" w:hint="eastAsia"/>
          <w:color w:val="FF0000"/>
        </w:rPr>
        <w:t>時</w:t>
      </w:r>
      <w:r w:rsidRPr="001F2937">
        <w:rPr>
          <w:rFonts w:asciiTheme="minorEastAsia" w:eastAsiaTheme="minorEastAsia" w:hAnsiTheme="minorEastAsia" w:hint="eastAsia"/>
          <w:color w:val="FF0000"/>
        </w:rPr>
        <w:t>にそれを添付して提出する。</w:t>
      </w:r>
      <w:r w:rsidR="00A02A4A" w:rsidRPr="001F2937">
        <w:rPr>
          <w:rFonts w:asciiTheme="minorEastAsia" w:eastAsiaTheme="minorEastAsia" w:hAnsiTheme="minorEastAsia" w:hint="eastAsia"/>
          <w:color w:val="FF0000"/>
        </w:rPr>
        <w:t>監査</w:t>
      </w:r>
      <w:r w:rsidRPr="001F2937">
        <w:rPr>
          <w:rFonts w:asciiTheme="minorEastAsia" w:eastAsiaTheme="minorEastAsia" w:hAnsiTheme="minorEastAsia" w:hint="eastAsia"/>
          <w:color w:val="FF0000"/>
        </w:rPr>
        <w:t>の手順書と計画書は、</w:t>
      </w:r>
      <w:r w:rsidRPr="001F2937">
        <w:rPr>
          <w:rFonts w:asciiTheme="minorEastAsia" w:eastAsiaTheme="minorEastAsia" w:hAnsiTheme="minorEastAsia"/>
          <w:color w:val="FF0000"/>
        </w:rPr>
        <w:t>T-CReDO</w:t>
      </w:r>
      <w:r w:rsidR="00A02A4A" w:rsidRPr="001F2937">
        <w:rPr>
          <w:rFonts w:asciiTheme="minorEastAsia" w:eastAsiaTheme="minorEastAsia" w:hAnsiTheme="minorEastAsia" w:hint="eastAsia"/>
          <w:color w:val="FF0000"/>
        </w:rPr>
        <w:t>監査・信頼性保証室</w:t>
      </w:r>
      <w:r w:rsidRPr="001F2937">
        <w:rPr>
          <w:rFonts w:asciiTheme="minorEastAsia" w:eastAsiaTheme="minorEastAsia" w:hAnsiTheme="minorEastAsia" w:hint="eastAsia"/>
          <w:color w:val="FF0000"/>
        </w:rPr>
        <w:t>で作成する標準手順書を利用して作成する。</w:t>
      </w:r>
    </w:p>
    <w:p w14:paraId="5B6632C3" w14:textId="77777777" w:rsidR="00A0508D" w:rsidRPr="001F2937" w:rsidRDefault="00A0508D" w:rsidP="000C2B25">
      <w:pPr>
        <w:pStyle w:val="af9"/>
        <w:wordWrap/>
        <w:spacing w:line="300" w:lineRule="exact"/>
        <w:ind w:leftChars="674" w:left="1981" w:hangingChars="286" w:hanging="566"/>
        <w:jc w:val="left"/>
        <w:rPr>
          <w:rFonts w:asciiTheme="majorEastAsia" w:eastAsiaTheme="majorEastAsia" w:hAnsiTheme="majorEastAsia"/>
          <w:color w:val="FF0000"/>
        </w:rPr>
      </w:pPr>
    </w:p>
    <w:p w14:paraId="7D5B0DA3" w14:textId="2E4F58FC" w:rsidR="00D24410" w:rsidRPr="001F2937" w:rsidRDefault="00D24410" w:rsidP="00284111">
      <w:pPr>
        <w:pStyle w:val="af9"/>
        <w:numPr>
          <w:ilvl w:val="0"/>
          <w:numId w:val="20"/>
        </w:numPr>
        <w:wordWrap/>
        <w:autoSpaceDE/>
        <w:autoSpaceDN/>
        <w:adjustRightInd/>
        <w:spacing w:line="300" w:lineRule="exact"/>
        <w:ind w:leftChars="100" w:left="606" w:hangingChars="200" w:hanging="396"/>
        <w:jc w:val="left"/>
        <w:rPr>
          <w:rFonts w:asciiTheme="majorEastAsia" w:eastAsiaTheme="majorEastAsia" w:hAnsiTheme="majorEastAsia"/>
        </w:rPr>
      </w:pPr>
      <w:r w:rsidRPr="001F2937">
        <w:rPr>
          <w:rFonts w:asciiTheme="majorEastAsia" w:eastAsiaTheme="majorEastAsia" w:hAnsiTheme="majorEastAsia" w:hint="eastAsia"/>
        </w:rPr>
        <w:t>監査の</w:t>
      </w:r>
      <w:r w:rsidR="00531971" w:rsidRPr="001F2937">
        <w:rPr>
          <w:rFonts w:asciiTheme="majorEastAsia" w:eastAsiaTheme="majorEastAsia" w:hAnsiTheme="majorEastAsia" w:hint="eastAsia"/>
        </w:rPr>
        <w:t>結果の</w:t>
      </w:r>
      <w:r w:rsidRPr="001F2937">
        <w:rPr>
          <w:rFonts w:asciiTheme="majorEastAsia" w:eastAsiaTheme="majorEastAsia" w:hAnsiTheme="majorEastAsia" w:hint="eastAsia"/>
        </w:rPr>
        <w:t>報告</w:t>
      </w:r>
    </w:p>
    <w:p w14:paraId="13735DCB" w14:textId="7A102052" w:rsidR="00531971" w:rsidRPr="001F2937" w:rsidRDefault="00531971" w:rsidP="000C2B25">
      <w:pPr>
        <w:pStyle w:val="af9"/>
        <w:wordWrap/>
        <w:spacing w:line="300" w:lineRule="exact"/>
        <w:ind w:firstLineChars="100" w:firstLine="198"/>
        <w:jc w:val="left"/>
        <w:rPr>
          <w:rFonts w:asciiTheme="majorEastAsia" w:eastAsiaTheme="minorEastAsia" w:hAnsiTheme="majorEastAsia"/>
        </w:rPr>
      </w:pPr>
      <w:r w:rsidRPr="001F2937">
        <w:rPr>
          <w:rFonts w:asciiTheme="majorEastAsia" w:eastAsiaTheme="majorEastAsia" w:hAnsiTheme="majorEastAsia" w:hint="eastAsia"/>
        </w:rPr>
        <w:t>監査担当者は、監査の結果を当該研究機関の</w:t>
      </w:r>
      <w:r w:rsidR="002771E7" w:rsidRPr="001F2937">
        <w:rPr>
          <w:rFonts w:asciiTheme="majorEastAsia" w:eastAsiaTheme="majorEastAsia" w:hAnsiTheme="majorEastAsia" w:hint="eastAsia"/>
        </w:rPr>
        <w:t>研究</w:t>
      </w:r>
      <w:r w:rsidRPr="001F2937">
        <w:rPr>
          <w:rFonts w:asciiTheme="majorEastAsia" w:eastAsiaTheme="majorEastAsia" w:hAnsiTheme="majorEastAsia" w:hint="eastAsia"/>
        </w:rPr>
        <w:t>責任医師</w:t>
      </w:r>
      <w:r w:rsidR="003C725E" w:rsidRPr="001F2937">
        <w:rPr>
          <w:rFonts w:asciiTheme="minorEastAsia" w:eastAsiaTheme="majorEastAsia" w:hAnsiTheme="minorEastAsia" w:hint="eastAsia"/>
          <w:color w:val="0000FF"/>
        </w:rPr>
        <w:t>（研究代表医師および研究責任医師）</w:t>
      </w:r>
      <w:r w:rsidRPr="001F2937">
        <w:rPr>
          <w:rFonts w:asciiTheme="majorEastAsia" w:eastAsiaTheme="majorEastAsia" w:hAnsiTheme="majorEastAsia" w:hint="eastAsia"/>
        </w:rPr>
        <w:t>に提出する。</w:t>
      </w:r>
    </w:p>
    <w:p w14:paraId="260B43CA" w14:textId="77777777" w:rsidR="00BB2CAC" w:rsidRPr="001F2937" w:rsidRDefault="00BB2CAC" w:rsidP="000C2B25">
      <w:pPr>
        <w:pStyle w:val="af9"/>
        <w:wordWrap/>
        <w:spacing w:line="300" w:lineRule="exact"/>
        <w:ind w:left="851"/>
        <w:jc w:val="left"/>
        <w:rPr>
          <w:rFonts w:asciiTheme="minorEastAsia" w:eastAsiaTheme="minorEastAsia" w:hAnsiTheme="minorEastAsia"/>
          <w:color w:val="000000"/>
        </w:rPr>
      </w:pPr>
    </w:p>
    <w:p w14:paraId="554B7D89" w14:textId="3BB22CDD" w:rsidR="00EC42FB" w:rsidRPr="001F2937" w:rsidRDefault="00996B22" w:rsidP="000C2B25">
      <w:pPr>
        <w:pStyle w:val="af9"/>
        <w:wordWrap/>
        <w:spacing w:line="300" w:lineRule="exact"/>
        <w:ind w:leftChars="2" w:left="566" w:hangingChars="284" w:hanging="562"/>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注意：</w:t>
      </w:r>
      <w:r w:rsidR="00EC42FB" w:rsidRPr="001F2937">
        <w:rPr>
          <w:rFonts w:asciiTheme="minorEastAsia" w:eastAsiaTheme="minorEastAsia" w:hAnsiTheme="minorEastAsia" w:hint="eastAsia"/>
          <w:color w:val="FF0000"/>
        </w:rPr>
        <w:t>どのようなデータ収集方法でも、試験で発生する原データおよび原資料については、研究開始前に特定し、試験関係者で情報を共有すること。</w:t>
      </w:r>
    </w:p>
    <w:p w14:paraId="0DBA1136" w14:textId="77777777" w:rsidR="004443A9" w:rsidRPr="001F2937" w:rsidRDefault="004443A9" w:rsidP="000C2B25">
      <w:pPr>
        <w:spacing w:line="300" w:lineRule="exact"/>
        <w:jc w:val="left"/>
        <w:rPr>
          <w:rFonts w:asciiTheme="minorEastAsia" w:hAnsiTheme="minorEastAsia"/>
          <w:sz w:val="20"/>
          <w:szCs w:val="20"/>
        </w:rPr>
      </w:pPr>
    </w:p>
    <w:p w14:paraId="3632FB9E" w14:textId="77777777" w:rsidR="004443A9" w:rsidRPr="001F2937" w:rsidRDefault="004443A9" w:rsidP="000C2B25">
      <w:pPr>
        <w:spacing w:line="300" w:lineRule="exact"/>
        <w:jc w:val="left"/>
        <w:rPr>
          <w:rFonts w:asciiTheme="minorEastAsia" w:hAnsiTheme="minorEastAsia"/>
          <w:sz w:val="20"/>
          <w:szCs w:val="20"/>
        </w:rPr>
      </w:pPr>
    </w:p>
    <w:p w14:paraId="74DDDBF8" w14:textId="3663C6A4" w:rsidR="00672737" w:rsidRPr="001F2937" w:rsidRDefault="00672C6C" w:rsidP="000C2B25">
      <w:pPr>
        <w:pStyle w:val="1"/>
        <w:spacing w:line="300" w:lineRule="exact"/>
        <w:jc w:val="left"/>
        <w:rPr>
          <w:color w:val="FF0000"/>
        </w:rPr>
      </w:pPr>
      <w:bookmarkStart w:id="18" w:name="_Toc146275809"/>
      <w:r w:rsidRPr="001F2937">
        <w:rPr>
          <w:rFonts w:hint="eastAsia"/>
        </w:rPr>
        <w:t>17</w:t>
      </w:r>
      <w:r w:rsidR="00672737" w:rsidRPr="001F2937">
        <w:rPr>
          <w:rFonts w:hint="eastAsia"/>
        </w:rPr>
        <w:t>．</w:t>
      </w:r>
      <w:r w:rsidR="009417F3" w:rsidRPr="001F2937">
        <w:rPr>
          <w:rFonts w:hint="eastAsia"/>
        </w:rPr>
        <w:t>被験者</w:t>
      </w:r>
      <w:r w:rsidR="00672737" w:rsidRPr="001F2937">
        <w:rPr>
          <w:rFonts w:hint="eastAsia"/>
        </w:rPr>
        <w:t>の人権および安全性・不利益に対する配慮</w:t>
      </w:r>
      <w:r w:rsidR="003321C9" w:rsidRPr="001F2937">
        <w:rPr>
          <w:rStyle w:val="aff1"/>
          <w:color w:val="FF0000"/>
          <w:sz w:val="36"/>
        </w:rPr>
        <w:endnoteReference w:id="11"/>
      </w:r>
      <w:bookmarkEnd w:id="18"/>
    </w:p>
    <w:p w14:paraId="7E4CA6B6" w14:textId="13042E87" w:rsidR="00672737" w:rsidRPr="001F2937" w:rsidRDefault="00672737" w:rsidP="00284111">
      <w:pPr>
        <w:pStyle w:val="ab"/>
        <w:numPr>
          <w:ilvl w:val="1"/>
          <w:numId w:val="57"/>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人権への配慮（個人情報の保護</w:t>
      </w:r>
      <w:r w:rsidR="00C15CBB" w:rsidRPr="001F2937">
        <w:rPr>
          <w:rFonts w:asciiTheme="majorEastAsia" w:eastAsiaTheme="majorEastAsia" w:hAnsiTheme="majorEastAsia" w:hint="eastAsia"/>
          <w:sz w:val="20"/>
          <w:szCs w:val="20"/>
        </w:rPr>
        <w:t>、目的外使用の禁止</w:t>
      </w:r>
      <w:r w:rsidR="00806B90" w:rsidRPr="001F2937">
        <w:rPr>
          <w:rFonts w:asciiTheme="majorEastAsia" w:eastAsiaTheme="majorEastAsia" w:hAnsiTheme="majorEastAsia" w:hint="eastAsia"/>
          <w:sz w:val="20"/>
          <w:szCs w:val="20"/>
        </w:rPr>
        <w:t>等</w:t>
      </w:r>
      <w:r w:rsidRPr="001F2937">
        <w:rPr>
          <w:rFonts w:asciiTheme="majorEastAsia" w:eastAsiaTheme="majorEastAsia" w:hAnsiTheme="majorEastAsia" w:hint="eastAsia"/>
          <w:sz w:val="20"/>
          <w:szCs w:val="20"/>
        </w:rPr>
        <w:t>）</w:t>
      </w:r>
    </w:p>
    <w:p w14:paraId="6070CFB6" w14:textId="52D75A6E" w:rsidR="00C15CBB" w:rsidRPr="001F2937" w:rsidRDefault="00672737" w:rsidP="00284111">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試験実施に係る生データ類および同意書等を取扱う際は、</w:t>
      </w:r>
      <w:r w:rsidR="003C1409" w:rsidRPr="001F2937">
        <w:rPr>
          <w:rFonts w:asciiTheme="minorEastAsia" w:hAnsiTheme="minorEastAsia" w:hint="eastAsia"/>
          <w:color w:val="FF0000"/>
          <w:sz w:val="20"/>
          <w:szCs w:val="20"/>
        </w:rPr>
        <w:t>被験者</w:t>
      </w:r>
      <w:r w:rsidRPr="001F2937">
        <w:rPr>
          <w:rFonts w:asciiTheme="minorEastAsia" w:hAnsiTheme="minorEastAsia" w:hint="eastAsia"/>
          <w:color w:val="FF0000"/>
          <w:sz w:val="20"/>
          <w:szCs w:val="20"/>
        </w:rPr>
        <w:t>の秘密保護に十分配慮すること。病院外に提出する報告書等では、</w:t>
      </w:r>
      <w:r w:rsidR="003C725E" w:rsidRPr="001F2937">
        <w:rPr>
          <w:rFonts w:asciiTheme="minorEastAsia" w:hAnsiTheme="minorEastAsia" w:hint="eastAsia"/>
          <w:color w:val="FF0000"/>
          <w:sz w:val="20"/>
          <w:szCs w:val="20"/>
        </w:rPr>
        <w:t>個人を特定できるID、</w:t>
      </w:r>
      <w:r w:rsidR="00142E86" w:rsidRPr="001F2937">
        <w:rPr>
          <w:rFonts w:asciiTheme="minorEastAsia" w:hAnsiTheme="minorEastAsia" w:hint="eastAsia"/>
          <w:color w:val="FF0000"/>
          <w:sz w:val="20"/>
          <w:szCs w:val="20"/>
        </w:rPr>
        <w:t>氏名等を削除し</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識別コード等を用い</w:t>
      </w:r>
      <w:r w:rsidR="003C725E" w:rsidRPr="001F2937">
        <w:rPr>
          <w:rFonts w:asciiTheme="minorEastAsia" w:hAnsiTheme="minorEastAsia" w:hint="eastAsia"/>
          <w:color w:val="FF0000"/>
          <w:sz w:val="20"/>
          <w:szCs w:val="20"/>
        </w:rPr>
        <w:t>る</w:t>
      </w:r>
      <w:r w:rsidRPr="001F2937">
        <w:rPr>
          <w:rFonts w:asciiTheme="minorEastAsia" w:hAnsiTheme="minorEastAsia" w:hint="eastAsia"/>
          <w:color w:val="FF0000"/>
          <w:sz w:val="20"/>
          <w:szCs w:val="20"/>
        </w:rPr>
        <w:t>。試験の結果を公表する際は、</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を特定できる情報を含まないようにすること</w:t>
      </w:r>
      <w:r w:rsidR="003C725E" w:rsidRPr="001F2937">
        <w:rPr>
          <w:rFonts w:asciiTheme="minorEastAsia" w:hAnsiTheme="minorEastAsia" w:hint="eastAsia"/>
          <w:color w:val="FF0000"/>
          <w:sz w:val="20"/>
          <w:szCs w:val="20"/>
        </w:rPr>
        <w:t>、</w:t>
      </w:r>
      <w:r w:rsidR="00C15CBB" w:rsidRPr="001F2937">
        <w:rPr>
          <w:rFonts w:asciiTheme="minorEastAsia" w:hAnsiTheme="minorEastAsia" w:hint="eastAsia"/>
          <w:color w:val="FF0000"/>
          <w:sz w:val="20"/>
          <w:szCs w:val="20"/>
        </w:rPr>
        <w:t>等を記載する。</w:t>
      </w:r>
    </w:p>
    <w:p w14:paraId="5BF89444" w14:textId="6A5CEFBE" w:rsidR="00C15CBB" w:rsidRPr="001F2937" w:rsidRDefault="00C15CBB" w:rsidP="00284111">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の検体等を病院外に送付して測定等を行う場合は、</w:t>
      </w:r>
      <w:r w:rsidR="00142E86" w:rsidRPr="001F2937">
        <w:rPr>
          <w:rFonts w:asciiTheme="minorEastAsia" w:hAnsiTheme="minorEastAsia" w:hint="eastAsia"/>
          <w:color w:val="FF0000"/>
          <w:sz w:val="20"/>
          <w:szCs w:val="20"/>
        </w:rPr>
        <w:t>個人情報の管理方法、</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･廃棄方法、閲覧者の範囲等について規定する。画像データ</w:t>
      </w:r>
      <w:r w:rsidR="00142E86" w:rsidRPr="001F2937">
        <w:rPr>
          <w:rFonts w:asciiTheme="minorEastAsia" w:hAnsiTheme="minorEastAsia" w:hint="eastAsia"/>
          <w:color w:val="FF0000"/>
          <w:sz w:val="20"/>
          <w:szCs w:val="20"/>
        </w:rPr>
        <w:t>から個人情報を削除することに</w:t>
      </w:r>
      <w:r w:rsidRPr="001F2937">
        <w:rPr>
          <w:rFonts w:asciiTheme="minorEastAsia" w:hAnsiTheme="minorEastAsia" w:hint="eastAsia"/>
          <w:color w:val="FF0000"/>
          <w:sz w:val="20"/>
          <w:szCs w:val="20"/>
        </w:rPr>
        <w:t>留意する。</w:t>
      </w:r>
    </w:p>
    <w:p w14:paraId="5DA48A6D" w14:textId="3E505E39" w:rsidR="00672737" w:rsidRPr="001F2937" w:rsidRDefault="00672737" w:rsidP="00284111">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試験の目的以外に、試験で得られた</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のデータを使用しないこと等を記載する。</w:t>
      </w:r>
      <w:r w:rsidR="00C15CBB" w:rsidRPr="001F2937">
        <w:rPr>
          <w:rFonts w:asciiTheme="minorEastAsia" w:hAnsiTheme="minorEastAsia" w:hint="eastAsia"/>
          <w:color w:val="FF0000"/>
          <w:sz w:val="20"/>
          <w:szCs w:val="20"/>
        </w:rPr>
        <w:t>データを二次利用する場合は、利用の範囲を特定して文書同意を得る。</w:t>
      </w:r>
    </w:p>
    <w:p w14:paraId="682D344E" w14:textId="77777777" w:rsidR="004D424F" w:rsidRPr="001F2937" w:rsidRDefault="004D424F" w:rsidP="000C2B25">
      <w:pPr>
        <w:spacing w:line="300" w:lineRule="exact"/>
        <w:ind w:leftChars="400" w:left="1040" w:hanging="200"/>
        <w:jc w:val="left"/>
        <w:rPr>
          <w:rFonts w:asciiTheme="minorEastAsia" w:hAnsiTheme="minorEastAsia"/>
          <w:sz w:val="20"/>
          <w:szCs w:val="20"/>
        </w:rPr>
      </w:pPr>
    </w:p>
    <w:p w14:paraId="446FD18F" w14:textId="2CDA6B3C" w:rsidR="00672737" w:rsidRPr="001F2937" w:rsidRDefault="00672737" w:rsidP="0006322C">
      <w:pPr>
        <w:autoSpaceDE w:val="0"/>
        <w:autoSpaceDN w:val="0"/>
        <w:adjustRightInd w:val="0"/>
        <w:spacing w:line="300" w:lineRule="exact"/>
        <w:ind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の</w:t>
      </w:r>
      <w:r w:rsidR="00142E86" w:rsidRPr="001F2937">
        <w:rPr>
          <w:rFonts w:asciiTheme="minorEastAsia" w:hAnsiTheme="minorEastAsia" w:hint="eastAsia"/>
          <w:color w:val="FF0000"/>
          <w:sz w:val="20"/>
          <w:szCs w:val="20"/>
        </w:rPr>
        <w:t>患者</w:t>
      </w:r>
      <w:r w:rsidR="00806B90" w:rsidRPr="001F2937">
        <w:rPr>
          <w:rFonts w:asciiTheme="minorEastAsia" w:hAnsiTheme="minorEastAsia"/>
          <w:color w:val="FF0000"/>
          <w:sz w:val="20"/>
          <w:szCs w:val="20"/>
        </w:rPr>
        <w:t>ID</w:t>
      </w:r>
      <w:r w:rsidR="00806B90" w:rsidRPr="001F2937">
        <w:rPr>
          <w:rFonts w:asciiTheme="minorEastAsia" w:hAnsiTheme="minorEastAsia" w:hint="eastAsia"/>
          <w:color w:val="FF0000"/>
          <w:sz w:val="20"/>
          <w:szCs w:val="20"/>
        </w:rPr>
        <w:t>や</w:t>
      </w:r>
      <w:r w:rsidRPr="001F2937">
        <w:rPr>
          <w:rFonts w:asciiTheme="minorEastAsia" w:hAnsiTheme="minorEastAsia" w:hint="eastAsia"/>
          <w:color w:val="FF0000"/>
          <w:sz w:val="20"/>
          <w:szCs w:val="20"/>
        </w:rPr>
        <w:t>イニシャルは</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を特定できる可能性があるので</w:t>
      </w:r>
      <w:r w:rsidR="00806B90" w:rsidRPr="001F2937">
        <w:rPr>
          <w:rFonts w:asciiTheme="minorEastAsia" w:hAnsiTheme="minorEastAsia" w:hint="eastAsia"/>
          <w:color w:val="FF0000"/>
          <w:sz w:val="20"/>
          <w:szCs w:val="20"/>
        </w:rPr>
        <w:t>、症例報告書やその他の報告</w:t>
      </w:r>
      <w:r w:rsidR="00C15CBB" w:rsidRPr="001F2937">
        <w:rPr>
          <w:rFonts w:asciiTheme="minorEastAsia" w:hAnsiTheme="minorEastAsia" w:hint="eastAsia"/>
          <w:color w:val="FF0000"/>
          <w:sz w:val="20"/>
          <w:szCs w:val="20"/>
        </w:rPr>
        <w:t>書、メールのやりとり</w:t>
      </w:r>
      <w:r w:rsidR="00806B90" w:rsidRPr="001F2937">
        <w:rPr>
          <w:rFonts w:asciiTheme="minorEastAsia" w:hAnsiTheme="minorEastAsia" w:hint="eastAsia"/>
          <w:color w:val="FF0000"/>
          <w:sz w:val="20"/>
          <w:szCs w:val="20"/>
        </w:rPr>
        <w:t>等、病院外に</w:t>
      </w:r>
      <w:r w:rsidR="00C15CBB" w:rsidRPr="001F2937">
        <w:rPr>
          <w:rFonts w:asciiTheme="minorEastAsia" w:hAnsiTheme="minorEastAsia" w:hint="eastAsia"/>
          <w:color w:val="FF0000"/>
          <w:sz w:val="20"/>
          <w:szCs w:val="20"/>
        </w:rPr>
        <w:t>提出または送付</w:t>
      </w:r>
      <w:r w:rsidR="00806B90" w:rsidRPr="001F2937">
        <w:rPr>
          <w:rFonts w:asciiTheme="minorEastAsia" w:hAnsiTheme="minorEastAsia" w:hint="eastAsia"/>
          <w:color w:val="FF0000"/>
          <w:sz w:val="20"/>
          <w:szCs w:val="20"/>
        </w:rPr>
        <w:t>する書類に記載してはならない。</w:t>
      </w:r>
    </w:p>
    <w:p w14:paraId="63548BF0" w14:textId="2F1553A3" w:rsidR="006D2B5E" w:rsidRPr="001F2937" w:rsidRDefault="00AD6D42" w:rsidP="00284111">
      <w:pPr>
        <w:pStyle w:val="ab"/>
        <w:numPr>
          <w:ilvl w:val="0"/>
          <w:numId w:val="64"/>
        </w:numPr>
        <w:spacing w:line="300" w:lineRule="exact"/>
        <w:ind w:leftChars="100" w:left="610" w:hangingChars="200" w:hanging="400"/>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試験実施に係る生データ類および同意書等を取扱う際は、患者の秘密保護に十分配慮する。病院外に</w:t>
      </w:r>
      <w:r w:rsidRPr="001F2937">
        <w:rPr>
          <w:rFonts w:ascii="ＭＳ ゴシック" w:eastAsiaTheme="majorEastAsia" w:hAnsi="ＭＳ ゴシック" w:hint="eastAsia"/>
          <w:color w:val="0000FF"/>
          <w:sz w:val="20"/>
          <w:szCs w:val="20"/>
        </w:rPr>
        <w:lastRenderedPageBreak/>
        <w:t>提出する報告書等では、</w:t>
      </w:r>
      <w:r w:rsidR="00AE5464">
        <w:rPr>
          <w:rFonts w:ascii="ＭＳ ゴシック" w:eastAsiaTheme="majorEastAsia" w:hAnsi="ＭＳ ゴシック" w:hint="eastAsia"/>
          <w:color w:val="0000FF"/>
          <w:sz w:val="20"/>
          <w:szCs w:val="20"/>
        </w:rPr>
        <w:t>被験者</w:t>
      </w:r>
      <w:r w:rsidRPr="001F2937">
        <w:rPr>
          <w:rFonts w:ascii="ＭＳ ゴシック" w:eastAsiaTheme="majorEastAsia" w:hAnsi="ＭＳ ゴシック" w:hint="eastAsia"/>
          <w:color w:val="0000FF"/>
          <w:sz w:val="20"/>
          <w:szCs w:val="20"/>
        </w:rPr>
        <w:t>識別コード等を用いる。試験の結果を公表する際は、</w:t>
      </w:r>
      <w:r w:rsidR="00CF4DC2" w:rsidRPr="001F2937">
        <w:rPr>
          <w:rFonts w:ascii="ＭＳ ゴシック" w:eastAsiaTheme="majorEastAsia" w:hAnsi="ＭＳ ゴシック" w:hint="eastAsia"/>
          <w:color w:val="0000FF"/>
          <w:sz w:val="20"/>
          <w:szCs w:val="20"/>
        </w:rPr>
        <w:t>氏名、診療ID、および</w:t>
      </w:r>
      <w:r w:rsidR="00732D7E" w:rsidRPr="001F2937">
        <w:rPr>
          <w:rFonts w:ascii="ＭＳ ゴシック" w:eastAsiaTheme="majorEastAsia" w:hAnsi="ＭＳ ゴシック" w:hint="eastAsia"/>
          <w:color w:val="0000FF"/>
          <w:sz w:val="20"/>
          <w:szCs w:val="20"/>
        </w:rPr>
        <w:t>●●</w:t>
      </w:r>
      <w:r w:rsidR="00CF4DC2" w:rsidRPr="001F2937">
        <w:rPr>
          <w:rFonts w:ascii="ＭＳ ゴシック" w:eastAsiaTheme="majorEastAsia" w:hAnsi="ＭＳ ゴシック" w:hint="eastAsia"/>
          <w:color w:val="0000FF"/>
          <w:sz w:val="20"/>
          <w:szCs w:val="20"/>
        </w:rPr>
        <w:t>等の直接的に個人を特定できる情報を削除し、</w:t>
      </w:r>
      <w:r w:rsidRPr="001F2937">
        <w:rPr>
          <w:rFonts w:ascii="ＭＳ ゴシック" w:eastAsiaTheme="majorEastAsia" w:hAnsi="ＭＳ ゴシック" w:hint="eastAsia"/>
          <w:color w:val="0000FF"/>
          <w:sz w:val="20"/>
          <w:szCs w:val="20"/>
        </w:rPr>
        <w:t>患者を特定できる情報を含めない。</w:t>
      </w:r>
    </w:p>
    <w:p w14:paraId="333A2684" w14:textId="77777777" w:rsidR="00A71B98" w:rsidRPr="001F2937" w:rsidRDefault="00A71B98" w:rsidP="00284111">
      <w:pPr>
        <w:pStyle w:val="ab"/>
        <w:numPr>
          <w:ilvl w:val="0"/>
          <w:numId w:val="64"/>
        </w:numPr>
        <w:spacing w:line="300" w:lineRule="exact"/>
        <w:ind w:leftChars="100" w:left="610" w:hangingChars="200" w:hanging="400"/>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インターネットに接続しない状態でパソコンを用い、パソコン外の記録媒体（HDD、USBメモリ等）にパスワードでロックをかけた上で電子ファイルとして記録する。</w:t>
      </w:r>
    </w:p>
    <w:p w14:paraId="155CAB91" w14:textId="218E3A33" w:rsidR="00AD6D42" w:rsidRPr="001F2937" w:rsidRDefault="00AD6D42" w:rsidP="00284111">
      <w:pPr>
        <w:pStyle w:val="ab"/>
        <w:numPr>
          <w:ilvl w:val="0"/>
          <w:numId w:val="64"/>
        </w:numPr>
        <w:spacing w:line="300" w:lineRule="exact"/>
        <w:ind w:leftChars="100" w:left="610" w:hangingChars="200" w:hanging="400"/>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試験の目的以外に、試験で得られた患者のデータを使用しない。将来、データを二次利用する場合は、文書同意を得た患者のみのデータを用いる。</w:t>
      </w:r>
    </w:p>
    <w:p w14:paraId="5C981F28" w14:textId="77777777" w:rsidR="00815043" w:rsidRPr="001F2937" w:rsidRDefault="00815043" w:rsidP="000C2B25">
      <w:pPr>
        <w:spacing w:line="300" w:lineRule="exact"/>
        <w:jc w:val="left"/>
        <w:rPr>
          <w:rFonts w:asciiTheme="minorEastAsia" w:hAnsiTheme="minorEastAsia"/>
          <w:sz w:val="20"/>
          <w:szCs w:val="20"/>
        </w:rPr>
      </w:pPr>
    </w:p>
    <w:p w14:paraId="605CBDF1" w14:textId="77777777" w:rsidR="00CD11A5" w:rsidRPr="00ED7259" w:rsidRDefault="003503D8" w:rsidP="00284111">
      <w:pPr>
        <w:pStyle w:val="ab"/>
        <w:numPr>
          <w:ilvl w:val="1"/>
          <w:numId w:val="57"/>
        </w:numPr>
        <w:spacing w:line="300" w:lineRule="exact"/>
        <w:ind w:leftChars="0"/>
        <w:jc w:val="left"/>
        <w:rPr>
          <w:rFonts w:asciiTheme="majorEastAsia" w:eastAsiaTheme="majorEastAsia" w:hAnsiTheme="majorEastAsia"/>
          <w:sz w:val="20"/>
          <w:szCs w:val="20"/>
        </w:rPr>
      </w:pPr>
      <w:r w:rsidRPr="00ED7259">
        <w:rPr>
          <w:rFonts w:asciiTheme="majorEastAsia" w:eastAsiaTheme="majorEastAsia" w:hAnsiTheme="majorEastAsia" w:hint="eastAsia"/>
          <w:sz w:val="20"/>
          <w:szCs w:val="20"/>
        </w:rPr>
        <w:t>試験全体における</w:t>
      </w:r>
      <w:r w:rsidR="00672737" w:rsidRPr="00ED7259">
        <w:rPr>
          <w:rFonts w:asciiTheme="majorEastAsia" w:eastAsiaTheme="majorEastAsia" w:hAnsiTheme="majorEastAsia" w:hint="eastAsia"/>
          <w:sz w:val="20"/>
          <w:szCs w:val="20"/>
        </w:rPr>
        <w:t>安全性・不利益</w:t>
      </w:r>
      <w:r w:rsidR="00380AB0" w:rsidRPr="00ED7259">
        <w:rPr>
          <w:rFonts w:asciiTheme="majorEastAsia" w:eastAsiaTheme="majorEastAsia" w:hAnsiTheme="majorEastAsia" w:hint="eastAsia"/>
          <w:sz w:val="20"/>
          <w:szCs w:val="20"/>
        </w:rPr>
        <w:t>及びその</w:t>
      </w:r>
      <w:r w:rsidR="00672737" w:rsidRPr="00ED7259">
        <w:rPr>
          <w:rFonts w:asciiTheme="majorEastAsia" w:eastAsiaTheme="majorEastAsia" w:hAnsiTheme="majorEastAsia" w:hint="eastAsia"/>
          <w:sz w:val="20"/>
          <w:szCs w:val="20"/>
        </w:rPr>
        <w:t>配慮</w:t>
      </w:r>
    </w:p>
    <w:p w14:paraId="51D30758" w14:textId="296A29AD" w:rsidR="00CD11A5" w:rsidRPr="00ED7259" w:rsidRDefault="00CD11A5" w:rsidP="00CD11A5">
      <w:pPr>
        <w:pStyle w:val="ab"/>
        <w:numPr>
          <w:ilvl w:val="0"/>
          <w:numId w:val="81"/>
        </w:numPr>
        <w:spacing w:line="300" w:lineRule="exact"/>
        <w:ind w:leftChars="100" w:left="610" w:hangingChars="200" w:hanging="400"/>
        <w:jc w:val="left"/>
        <w:rPr>
          <w:rFonts w:asciiTheme="majorEastAsia" w:eastAsiaTheme="majorEastAsia" w:hAnsiTheme="majorEastAsia"/>
          <w:color w:val="000000" w:themeColor="text1"/>
          <w:sz w:val="20"/>
          <w:szCs w:val="20"/>
        </w:rPr>
      </w:pPr>
      <w:r w:rsidRPr="00ED7259">
        <w:rPr>
          <w:rFonts w:asciiTheme="majorEastAsia" w:eastAsiaTheme="majorEastAsia" w:hAnsiTheme="majorEastAsia" w:hint="eastAsia"/>
          <w:color w:val="000000" w:themeColor="text1"/>
          <w:sz w:val="20"/>
          <w:szCs w:val="20"/>
        </w:rPr>
        <w:t>安全性</w:t>
      </w:r>
      <w:r w:rsidR="00262B44" w:rsidRPr="00ED7259">
        <w:rPr>
          <w:rFonts w:asciiTheme="majorEastAsia" w:eastAsiaTheme="majorEastAsia" w:hAnsiTheme="majorEastAsia" w:hint="eastAsia"/>
          <w:color w:val="000000" w:themeColor="text1"/>
          <w:sz w:val="20"/>
          <w:szCs w:val="20"/>
        </w:rPr>
        <w:t>及びその配慮</w:t>
      </w:r>
    </w:p>
    <w:p w14:paraId="39936C0D" w14:textId="435EB2D7" w:rsidR="002C4297" w:rsidRPr="00ED7259" w:rsidRDefault="002C4297" w:rsidP="002C4297">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ED7259">
        <w:rPr>
          <w:rFonts w:asciiTheme="minorEastAsia" w:hAnsiTheme="minorEastAsia" w:hint="eastAsia"/>
          <w:color w:val="FF0000"/>
          <w:sz w:val="20"/>
          <w:szCs w:val="20"/>
        </w:rPr>
        <w:t>3.2（当該医薬品等の投与等による利益および不利益）に記載した起こりうるリスク、１（背景）に記載した試験デザインの妥当性、特にプラセボまたは非治療群を対照とする場合の必要性と妥当性に配慮し、リスクを最小限にすることを記載する。</w:t>
      </w:r>
    </w:p>
    <w:p w14:paraId="67A5038A" w14:textId="77777777" w:rsidR="002C4297" w:rsidRPr="00ED7259" w:rsidRDefault="002C4297" w:rsidP="002C4297">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ED7259">
        <w:rPr>
          <w:rFonts w:asciiTheme="minorEastAsia" w:hAnsiTheme="minorEastAsia" w:hint="eastAsia"/>
          <w:color w:val="FF0000"/>
          <w:sz w:val="20"/>
          <w:szCs w:val="20"/>
        </w:rPr>
        <w:t>疾病等の発生時は、速やかに適切な診察と処置を行うことを記載する。</w:t>
      </w:r>
    </w:p>
    <w:p w14:paraId="4085B6A6" w14:textId="77777777" w:rsidR="002C4297" w:rsidRPr="00ED7259" w:rsidRDefault="002C4297" w:rsidP="002C4297">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ED7259">
        <w:rPr>
          <w:rFonts w:asciiTheme="minorEastAsia" w:hAnsiTheme="minorEastAsia" w:hint="eastAsia"/>
          <w:color w:val="FF0000"/>
          <w:sz w:val="20"/>
          <w:szCs w:val="20"/>
        </w:rPr>
        <w:t>休薬期または非治療群における不利益･危険性への配慮について記載する。</w:t>
      </w:r>
    </w:p>
    <w:p w14:paraId="64BCDF43" w14:textId="77777777" w:rsidR="002C4297" w:rsidRPr="00ED7259" w:rsidRDefault="002C4297" w:rsidP="002C4297">
      <w:pPr>
        <w:pStyle w:val="ab"/>
        <w:numPr>
          <w:ilvl w:val="0"/>
          <w:numId w:val="21"/>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ED7259">
        <w:rPr>
          <w:rFonts w:asciiTheme="minorEastAsia" w:hAnsiTheme="minorEastAsia" w:hint="eastAsia"/>
          <w:color w:val="FF0000"/>
          <w:sz w:val="20"/>
          <w:szCs w:val="20"/>
        </w:rPr>
        <w:t>試験を安全に実施する上で必要な情報を収集し検討する。また、必要に応じて研究計画書を変更すること、また、</w:t>
      </w:r>
      <w:r w:rsidRPr="00ED7259">
        <w:rPr>
          <w:rFonts w:asciiTheme="minorEastAsia" w:hAnsiTheme="minorEastAsia"/>
          <w:color w:val="FF0000"/>
          <w:sz w:val="20"/>
          <w:szCs w:val="20"/>
        </w:rPr>
        <w:t>12.</w:t>
      </w:r>
      <w:r w:rsidRPr="00ED7259">
        <w:rPr>
          <w:rFonts w:asciiTheme="minorEastAsia" w:hAnsiTheme="minorEastAsia" w:hint="eastAsia"/>
          <w:color w:val="FF0000"/>
          <w:sz w:val="20"/>
          <w:szCs w:val="20"/>
        </w:rPr>
        <w:t>1（試験の中止・中断）に該当する場合は、試験の継続の可否について検討することを記載する。</w:t>
      </w:r>
    </w:p>
    <w:p w14:paraId="42E023EA" w14:textId="6212DF2F" w:rsidR="00573599" w:rsidRPr="00ED7259" w:rsidRDefault="00573599" w:rsidP="00573599">
      <w:pPr>
        <w:spacing w:line="300" w:lineRule="exact"/>
        <w:jc w:val="left"/>
        <w:rPr>
          <w:rFonts w:asciiTheme="minorEastAsia" w:hAnsiTheme="minorEastAsia"/>
          <w:color w:val="0000FF"/>
          <w:sz w:val="20"/>
          <w:szCs w:val="20"/>
        </w:rPr>
      </w:pPr>
      <w:r w:rsidRPr="00ED7259">
        <w:rPr>
          <w:rFonts w:asciiTheme="minorEastAsia" w:hAnsiTheme="minorEastAsia" w:hint="eastAsia"/>
          <w:color w:val="0000FF"/>
          <w:sz w:val="20"/>
          <w:szCs w:val="20"/>
        </w:rPr>
        <w:t>（例）</w:t>
      </w:r>
    </w:p>
    <w:p w14:paraId="4A3C4031" w14:textId="6DC5A67F" w:rsidR="00262B44" w:rsidRPr="00ED7259" w:rsidRDefault="002C4297" w:rsidP="0073511A">
      <w:pPr>
        <w:pStyle w:val="ab"/>
        <w:numPr>
          <w:ilvl w:val="0"/>
          <w:numId w:val="89"/>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試験薬▲▲▲の副作用（3.2参照）発現の可能性がある。特に、</w:t>
      </w:r>
      <w:r w:rsidR="00262B44" w:rsidRPr="00ED7259">
        <w:rPr>
          <w:rFonts w:asciiTheme="majorEastAsia" w:eastAsiaTheme="majorEastAsia" w:hAnsiTheme="majorEastAsia" w:hint="eastAsia"/>
          <w:color w:val="0000FF"/>
          <w:sz w:val="20"/>
          <w:szCs w:val="20"/>
        </w:rPr>
        <w:t>〇〇、□□は、添付文書において試験薬▲▲▲の重大な副作用として注意換起されている。これらの症状が発現した場合には、速やかに適切な診察及び処置を行い、必要に応じて投与の中止・休薬等の措置を行う。</w:t>
      </w:r>
    </w:p>
    <w:p w14:paraId="52913884" w14:textId="2E4D73FA" w:rsidR="0084459D" w:rsidRPr="00ED7259" w:rsidRDefault="0084459D" w:rsidP="0073511A">
      <w:pPr>
        <w:pStyle w:val="ab"/>
        <w:numPr>
          <w:ilvl w:val="0"/>
          <w:numId w:val="89"/>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試験薬▲▲▲の副作用△△は、対象が××の場合に発生しやすい</w:t>
      </w:r>
      <w:r w:rsidR="00B01951" w:rsidRPr="00ED7259">
        <w:rPr>
          <w:rFonts w:asciiTheme="majorEastAsia" w:eastAsiaTheme="majorEastAsia" w:hAnsiTheme="majorEastAsia" w:hint="eastAsia"/>
          <w:color w:val="0000FF"/>
          <w:sz w:val="20"/>
          <w:szCs w:val="20"/>
        </w:rPr>
        <w:t>ため、</w:t>
      </w:r>
      <w:r w:rsidR="00423428" w:rsidRPr="00ED7259">
        <w:rPr>
          <w:rFonts w:asciiTheme="majorEastAsia" w:eastAsiaTheme="majorEastAsia" w:hAnsiTheme="majorEastAsia" w:hint="eastAsia"/>
          <w:color w:val="0000FF"/>
          <w:sz w:val="20"/>
          <w:szCs w:val="20"/>
        </w:rPr>
        <w:t>安全性の観点から</w:t>
      </w:r>
      <w:r w:rsidRPr="00ED7259">
        <w:rPr>
          <w:rFonts w:asciiTheme="majorEastAsia" w:eastAsiaTheme="majorEastAsia" w:hAnsiTheme="majorEastAsia" w:hint="eastAsia"/>
          <w:color w:val="0000FF"/>
          <w:sz w:val="20"/>
          <w:szCs w:val="20"/>
        </w:rPr>
        <w:t>××を除外基準</w:t>
      </w:r>
      <w:r w:rsidR="00423428" w:rsidRPr="00ED7259">
        <w:rPr>
          <w:rFonts w:asciiTheme="majorEastAsia" w:eastAsiaTheme="majorEastAsia" w:hAnsiTheme="majorEastAsia" w:hint="eastAsia"/>
          <w:color w:val="0000FF"/>
          <w:sz w:val="20"/>
          <w:szCs w:val="20"/>
        </w:rPr>
        <w:t>として本試験への登録は行わない</w:t>
      </w:r>
      <w:r w:rsidR="00B01951" w:rsidRPr="00ED7259">
        <w:rPr>
          <w:rFonts w:asciiTheme="majorEastAsia" w:eastAsiaTheme="majorEastAsia" w:hAnsiTheme="majorEastAsia" w:hint="eastAsia"/>
          <w:color w:val="0000FF"/>
          <w:sz w:val="20"/>
          <w:szCs w:val="20"/>
        </w:rPr>
        <w:t>。</w:t>
      </w:r>
    </w:p>
    <w:p w14:paraId="718491B9" w14:textId="2D7905DC" w:rsidR="00573599" w:rsidRPr="00ED7259" w:rsidRDefault="00573599" w:rsidP="002C4297">
      <w:pPr>
        <w:pStyle w:val="ab"/>
        <w:numPr>
          <w:ilvl w:val="0"/>
          <w:numId w:val="89"/>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試験を安全に実施する上で</w:t>
      </w:r>
      <w:r w:rsidR="00423428" w:rsidRPr="00ED7259">
        <w:rPr>
          <w:rFonts w:asciiTheme="majorEastAsia" w:eastAsiaTheme="majorEastAsia" w:hAnsiTheme="majorEastAsia" w:hint="eastAsia"/>
          <w:color w:val="0000FF"/>
          <w:sz w:val="20"/>
          <w:szCs w:val="20"/>
        </w:rPr>
        <w:t>重要</w:t>
      </w:r>
      <w:r w:rsidRPr="00ED7259">
        <w:rPr>
          <w:rFonts w:asciiTheme="majorEastAsia" w:eastAsiaTheme="majorEastAsia" w:hAnsiTheme="majorEastAsia" w:hint="eastAsia"/>
          <w:color w:val="0000FF"/>
          <w:sz w:val="20"/>
          <w:szCs w:val="20"/>
        </w:rPr>
        <w:t>な情報を収集し、必要</w:t>
      </w:r>
      <w:r w:rsidR="00423428" w:rsidRPr="00ED7259">
        <w:rPr>
          <w:rFonts w:asciiTheme="majorEastAsia" w:eastAsiaTheme="majorEastAsia" w:hAnsiTheme="majorEastAsia" w:hint="eastAsia"/>
          <w:color w:val="0000FF"/>
          <w:sz w:val="20"/>
          <w:szCs w:val="20"/>
        </w:rPr>
        <w:t>に応じて</w:t>
      </w:r>
      <w:r w:rsidRPr="00ED7259">
        <w:rPr>
          <w:rFonts w:asciiTheme="majorEastAsia" w:eastAsiaTheme="majorEastAsia" w:hAnsiTheme="majorEastAsia" w:hint="eastAsia"/>
          <w:color w:val="0000FF"/>
          <w:sz w:val="20"/>
          <w:szCs w:val="20"/>
        </w:rPr>
        <w:t>研究計画書を変更する。</w:t>
      </w:r>
    </w:p>
    <w:p w14:paraId="46AC9BE3" w14:textId="01708818" w:rsidR="002C4297" w:rsidRPr="00ED7259" w:rsidRDefault="002C4297" w:rsidP="002C4297">
      <w:pPr>
        <w:pStyle w:val="ab"/>
        <w:numPr>
          <w:ilvl w:val="0"/>
          <w:numId w:val="89"/>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「試</w:t>
      </w:r>
      <w:r w:rsidRPr="00ED7259">
        <w:rPr>
          <w:rFonts w:eastAsiaTheme="majorEastAsia" w:hint="eastAsia"/>
          <w:color w:val="0000FF"/>
          <w:sz w:val="20"/>
          <w:szCs w:val="20"/>
        </w:rPr>
        <w:t>験の中止・中断」に該当する場合は、試験の継続の可否について検討する。</w:t>
      </w:r>
    </w:p>
    <w:p w14:paraId="7FE0D118" w14:textId="77777777" w:rsidR="001456D4" w:rsidRPr="00ED7259" w:rsidRDefault="001456D4" w:rsidP="001456D4">
      <w:pPr>
        <w:pStyle w:val="ab"/>
        <w:numPr>
          <w:ilvl w:val="0"/>
          <w:numId w:val="89"/>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本研究に参加することにより研究対象者に不利益が生じる可能性は極めて低いと考えられる。 研究対象者の受けるリスクは一般診療で試験薬▲▲▲を使用されるときと同等である。万が一、疾病等が発生した場合は、医師が速やかに適切な診察と処置を行う。</w:t>
      </w:r>
    </w:p>
    <w:p w14:paraId="5521AE80" w14:textId="337D6AB4" w:rsidR="002C4297" w:rsidRPr="00ED7259" w:rsidRDefault="002C4297" w:rsidP="0084459D">
      <w:pPr>
        <w:spacing w:line="300" w:lineRule="exact"/>
        <w:ind w:left="426"/>
        <w:jc w:val="left"/>
        <w:rPr>
          <w:rFonts w:asciiTheme="majorEastAsia" w:eastAsiaTheme="majorEastAsia" w:hAnsiTheme="majorEastAsia"/>
          <w:color w:val="0000FF"/>
          <w:sz w:val="20"/>
          <w:szCs w:val="20"/>
        </w:rPr>
      </w:pPr>
    </w:p>
    <w:p w14:paraId="24CD4D79" w14:textId="77777777" w:rsidR="00AE2C9F" w:rsidRPr="00ED7259" w:rsidRDefault="00AE2C9F" w:rsidP="00262B44">
      <w:pPr>
        <w:pStyle w:val="ab"/>
        <w:spacing w:line="300" w:lineRule="exact"/>
        <w:ind w:leftChars="0" w:left="610"/>
        <w:jc w:val="left"/>
        <w:rPr>
          <w:rFonts w:asciiTheme="majorEastAsia" w:eastAsiaTheme="majorEastAsia" w:hAnsiTheme="majorEastAsia"/>
          <w:color w:val="000000" w:themeColor="text1"/>
          <w:sz w:val="20"/>
          <w:szCs w:val="20"/>
        </w:rPr>
      </w:pPr>
    </w:p>
    <w:p w14:paraId="605F9802" w14:textId="216187C9" w:rsidR="00D147B5" w:rsidRPr="00ED7259" w:rsidRDefault="00D147B5" w:rsidP="00CD11A5">
      <w:pPr>
        <w:pStyle w:val="ab"/>
        <w:numPr>
          <w:ilvl w:val="0"/>
          <w:numId w:val="81"/>
        </w:numPr>
        <w:spacing w:line="300" w:lineRule="exact"/>
        <w:ind w:leftChars="100" w:left="610" w:hangingChars="200" w:hanging="400"/>
        <w:jc w:val="left"/>
        <w:rPr>
          <w:rFonts w:asciiTheme="majorEastAsia" w:eastAsiaTheme="majorEastAsia" w:hAnsiTheme="majorEastAsia"/>
          <w:color w:val="000000" w:themeColor="text1"/>
          <w:sz w:val="20"/>
          <w:szCs w:val="20"/>
        </w:rPr>
      </w:pPr>
      <w:r w:rsidRPr="00ED7259">
        <w:rPr>
          <w:rFonts w:asciiTheme="majorEastAsia" w:eastAsiaTheme="majorEastAsia" w:hAnsiTheme="majorEastAsia" w:hint="eastAsia"/>
          <w:color w:val="000000" w:themeColor="text1"/>
          <w:sz w:val="20"/>
          <w:szCs w:val="20"/>
        </w:rPr>
        <w:t>不利益及びその配慮</w:t>
      </w:r>
    </w:p>
    <w:p w14:paraId="0A9BFA85" w14:textId="5E6F1CE0" w:rsidR="003520C6" w:rsidRPr="00ED7259" w:rsidRDefault="003520C6" w:rsidP="000C2B25">
      <w:pPr>
        <w:spacing w:line="300" w:lineRule="exact"/>
        <w:jc w:val="left"/>
        <w:rPr>
          <w:rFonts w:asciiTheme="minorEastAsia" w:hAnsiTheme="minorEastAsia"/>
          <w:color w:val="0000FF"/>
          <w:sz w:val="20"/>
          <w:szCs w:val="20"/>
        </w:rPr>
      </w:pPr>
      <w:bookmarkStart w:id="19" w:name="_Hlk184743268"/>
      <w:r w:rsidRPr="00ED7259">
        <w:rPr>
          <w:rFonts w:asciiTheme="minorEastAsia" w:hAnsiTheme="minorEastAsia" w:hint="eastAsia"/>
          <w:color w:val="0000FF"/>
          <w:sz w:val="20"/>
          <w:szCs w:val="20"/>
        </w:rPr>
        <w:t>（例）</w:t>
      </w:r>
    </w:p>
    <w:p w14:paraId="34FA2FA2" w14:textId="6D7354ED" w:rsidR="00B04DA2" w:rsidRPr="00ED7259" w:rsidRDefault="002C4297" w:rsidP="002C4297">
      <w:pPr>
        <w:pStyle w:val="ab"/>
        <w:numPr>
          <w:ilvl w:val="0"/>
          <w:numId w:val="90"/>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本研究に参加することにより、通常診療に比べて来院回数の増加、検査回数の増加、診察・検査時間の延長などが予想される。これについて十分に説明を行い、理解いただいたうえで同意いただける患者</w:t>
      </w:r>
      <w:r w:rsidR="00661CC7" w:rsidRPr="00ED7259">
        <w:rPr>
          <w:rFonts w:asciiTheme="majorEastAsia" w:eastAsiaTheme="majorEastAsia" w:hAnsiTheme="majorEastAsia" w:hint="eastAsia"/>
          <w:color w:val="0000FF"/>
          <w:sz w:val="20"/>
          <w:szCs w:val="20"/>
        </w:rPr>
        <w:t>を対</w:t>
      </w:r>
      <w:bookmarkStart w:id="20" w:name="_GoBack"/>
      <w:bookmarkEnd w:id="20"/>
      <w:r w:rsidR="00661CC7" w:rsidRPr="00ED7259">
        <w:rPr>
          <w:rFonts w:asciiTheme="majorEastAsia" w:eastAsiaTheme="majorEastAsia" w:hAnsiTheme="majorEastAsia" w:hint="eastAsia"/>
          <w:color w:val="0000FF"/>
          <w:sz w:val="20"/>
          <w:szCs w:val="20"/>
        </w:rPr>
        <w:t>象とする。</w:t>
      </w:r>
    </w:p>
    <w:p w14:paraId="1C3CB547" w14:textId="10D1341A" w:rsidR="00F33D4D" w:rsidRPr="00ED7259" w:rsidRDefault="0084459D" w:rsidP="002C4297">
      <w:pPr>
        <w:pStyle w:val="ab"/>
        <w:numPr>
          <w:ilvl w:val="0"/>
          <w:numId w:val="90"/>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採血回数</w:t>
      </w:r>
      <w:r w:rsidR="00B01951" w:rsidRPr="00ED7259">
        <w:rPr>
          <w:rFonts w:asciiTheme="majorEastAsia" w:eastAsiaTheme="majorEastAsia" w:hAnsiTheme="majorEastAsia" w:hint="eastAsia"/>
          <w:color w:val="0000FF"/>
          <w:sz w:val="20"/>
          <w:szCs w:val="20"/>
        </w:rPr>
        <w:t>や採取量が</w:t>
      </w:r>
      <w:r w:rsidRPr="00ED7259">
        <w:rPr>
          <w:rFonts w:asciiTheme="majorEastAsia" w:eastAsiaTheme="majorEastAsia" w:hAnsiTheme="majorEastAsia" w:hint="eastAsia"/>
          <w:color w:val="0000FF"/>
          <w:sz w:val="20"/>
          <w:szCs w:val="20"/>
        </w:rPr>
        <w:t>通常診療</w:t>
      </w:r>
      <w:r w:rsidR="00B01951" w:rsidRPr="00ED7259">
        <w:rPr>
          <w:rFonts w:asciiTheme="majorEastAsia" w:eastAsiaTheme="majorEastAsia" w:hAnsiTheme="majorEastAsia" w:hint="eastAsia"/>
          <w:color w:val="0000FF"/>
          <w:sz w:val="20"/>
          <w:szCs w:val="20"/>
        </w:rPr>
        <w:t>より大きく増えないよう必要</w:t>
      </w:r>
      <w:r w:rsidRPr="00ED7259">
        <w:rPr>
          <w:rFonts w:asciiTheme="majorEastAsia" w:eastAsiaTheme="majorEastAsia" w:hAnsiTheme="majorEastAsia" w:hint="eastAsia"/>
          <w:color w:val="0000FF"/>
          <w:sz w:val="20"/>
          <w:szCs w:val="20"/>
        </w:rPr>
        <w:t>最低限</w:t>
      </w:r>
      <w:r w:rsidR="00B01951" w:rsidRPr="00ED7259">
        <w:rPr>
          <w:rFonts w:asciiTheme="majorEastAsia" w:eastAsiaTheme="majorEastAsia" w:hAnsiTheme="majorEastAsia" w:hint="eastAsia"/>
          <w:color w:val="0000FF"/>
          <w:sz w:val="20"/>
          <w:szCs w:val="20"/>
        </w:rPr>
        <w:t>と</w:t>
      </w:r>
      <w:r w:rsidRPr="00ED7259">
        <w:rPr>
          <w:rFonts w:asciiTheme="majorEastAsia" w:eastAsiaTheme="majorEastAsia" w:hAnsiTheme="majorEastAsia" w:hint="eastAsia"/>
          <w:color w:val="0000FF"/>
          <w:sz w:val="20"/>
          <w:szCs w:val="20"/>
        </w:rPr>
        <w:t>する。</w:t>
      </w:r>
    </w:p>
    <w:p w14:paraId="531AC8D4" w14:textId="2D481613" w:rsidR="0084459D" w:rsidRPr="00ED7259" w:rsidRDefault="0084459D" w:rsidP="002C4297">
      <w:pPr>
        <w:pStyle w:val="ab"/>
        <w:numPr>
          <w:ilvl w:val="0"/>
          <w:numId w:val="90"/>
        </w:numPr>
        <w:spacing w:line="300" w:lineRule="exact"/>
        <w:ind w:leftChars="0"/>
        <w:jc w:val="left"/>
        <w:rPr>
          <w:rFonts w:asciiTheme="majorEastAsia" w:eastAsiaTheme="majorEastAsia" w:hAnsiTheme="majorEastAsia"/>
          <w:color w:val="0000FF"/>
          <w:sz w:val="20"/>
          <w:szCs w:val="20"/>
        </w:rPr>
      </w:pPr>
      <w:r w:rsidRPr="00ED7259">
        <w:rPr>
          <w:rFonts w:asciiTheme="majorEastAsia" w:eastAsiaTheme="majorEastAsia" w:hAnsiTheme="majorEastAsia" w:hint="eastAsia"/>
          <w:color w:val="0000FF"/>
          <w:sz w:val="20"/>
          <w:szCs w:val="20"/>
        </w:rPr>
        <w:t>プラセボ</w:t>
      </w:r>
      <w:r w:rsidR="00423428" w:rsidRPr="00ED7259">
        <w:rPr>
          <w:rFonts w:asciiTheme="majorEastAsia" w:eastAsiaTheme="majorEastAsia" w:hAnsiTheme="majorEastAsia" w:hint="eastAsia"/>
          <w:color w:val="0000FF"/>
          <w:sz w:val="20"/>
          <w:szCs w:val="20"/>
        </w:rPr>
        <w:t>への割付を減らすため</w:t>
      </w:r>
      <w:r w:rsidRPr="00ED7259">
        <w:rPr>
          <w:rFonts w:asciiTheme="majorEastAsia" w:eastAsiaTheme="majorEastAsia" w:hAnsiTheme="majorEastAsia" w:hint="eastAsia"/>
          <w:color w:val="0000FF"/>
          <w:sz w:val="20"/>
          <w:szCs w:val="20"/>
        </w:rPr>
        <w:t>、プロトコル治療群：プラセボ群を2：1</w:t>
      </w:r>
      <w:r w:rsidR="00423428" w:rsidRPr="00ED7259">
        <w:rPr>
          <w:rFonts w:asciiTheme="majorEastAsia" w:eastAsiaTheme="majorEastAsia" w:hAnsiTheme="majorEastAsia" w:hint="eastAsia"/>
          <w:color w:val="0000FF"/>
          <w:sz w:val="20"/>
          <w:szCs w:val="20"/>
        </w:rPr>
        <w:t>割付</w:t>
      </w:r>
      <w:r w:rsidRPr="00ED7259">
        <w:rPr>
          <w:rFonts w:asciiTheme="majorEastAsia" w:eastAsiaTheme="majorEastAsia" w:hAnsiTheme="majorEastAsia" w:hint="eastAsia"/>
          <w:color w:val="0000FF"/>
          <w:sz w:val="20"/>
          <w:szCs w:val="20"/>
        </w:rPr>
        <w:t>とする。</w:t>
      </w:r>
    </w:p>
    <w:bookmarkEnd w:id="19"/>
    <w:p w14:paraId="64353C6F" w14:textId="77777777" w:rsidR="00672737" w:rsidRPr="00ED7259" w:rsidRDefault="00672737" w:rsidP="000C2B25">
      <w:pPr>
        <w:spacing w:line="300" w:lineRule="exact"/>
        <w:jc w:val="left"/>
        <w:rPr>
          <w:rFonts w:asciiTheme="minorEastAsia" w:hAnsiTheme="minorEastAsia"/>
          <w:sz w:val="20"/>
          <w:szCs w:val="20"/>
        </w:rPr>
      </w:pPr>
    </w:p>
    <w:p w14:paraId="5E1291E0" w14:textId="70DE4897" w:rsidR="00B235F4" w:rsidRPr="001F2937" w:rsidRDefault="00B235F4" w:rsidP="00284111">
      <w:pPr>
        <w:pStyle w:val="ab"/>
        <w:numPr>
          <w:ilvl w:val="1"/>
          <w:numId w:val="57"/>
        </w:numPr>
        <w:spacing w:line="300" w:lineRule="exact"/>
        <w:ind w:leftChars="0"/>
        <w:jc w:val="left"/>
        <w:rPr>
          <w:rFonts w:asciiTheme="majorEastAsia" w:eastAsiaTheme="majorEastAsia" w:hAnsiTheme="majorEastAsia"/>
          <w:sz w:val="20"/>
          <w:szCs w:val="20"/>
        </w:rPr>
      </w:pPr>
      <w:r w:rsidRPr="00ED7259">
        <w:rPr>
          <w:rFonts w:ascii="ＭＳ ゴシック" w:eastAsia="ＭＳ ゴシック" w:hAnsi="ＭＳ ゴシック" w:hint="eastAsia"/>
          <w:sz w:val="20"/>
          <w:szCs w:val="20"/>
        </w:rPr>
        <w:t>対象者の健</w:t>
      </w:r>
      <w:r w:rsidRPr="001F2937">
        <w:rPr>
          <w:rFonts w:ascii="ＭＳ ゴシック" w:eastAsia="ＭＳ ゴシック" w:hAnsi="ＭＳ ゴシック" w:hint="eastAsia"/>
          <w:sz w:val="20"/>
          <w:szCs w:val="20"/>
        </w:rPr>
        <w:t>康又は子孫に受け継がれ得る遺伝的特徴等に関する重要な知見が得られる可能性がある場合、対象者に係る研究結果（偶発的所見を含む。）の取扱い</w:t>
      </w:r>
      <w:r w:rsidR="00967BF3" w:rsidRPr="001F2937">
        <w:rPr>
          <w:rFonts w:asciiTheme="minorEastAsia" w:hAnsiTheme="minorEastAsia" w:hint="eastAsia"/>
          <w:color w:val="FF0000"/>
          <w:sz w:val="20"/>
          <w:szCs w:val="20"/>
        </w:rPr>
        <w:t>（可能性がある場合）</w:t>
      </w:r>
    </w:p>
    <w:p w14:paraId="1062529E" w14:textId="77777777" w:rsidR="00967BF3" w:rsidRPr="001F2937" w:rsidRDefault="00967BF3" w:rsidP="000C2B25">
      <w:pPr>
        <w:spacing w:line="300" w:lineRule="exact"/>
        <w:jc w:val="left"/>
        <w:rPr>
          <w:rFonts w:ascii="ＭＳ Ｐゴシック" w:eastAsiaTheme="majorEastAsia" w:hAnsi="ＭＳ Ｐゴシック"/>
          <w:color w:val="0000FF"/>
          <w:sz w:val="20"/>
          <w:szCs w:val="20"/>
        </w:rPr>
      </w:pPr>
      <w:r w:rsidRPr="001F2937">
        <w:rPr>
          <w:rFonts w:ascii="ＭＳ Ｐゴシック" w:eastAsiaTheme="majorEastAsia" w:hAnsi="ＭＳ Ｐゴシック" w:hint="eastAsia"/>
          <w:color w:val="0000FF"/>
          <w:sz w:val="20"/>
          <w:szCs w:val="20"/>
        </w:rPr>
        <w:t>（例）</w:t>
      </w:r>
    </w:p>
    <w:p w14:paraId="27084015" w14:textId="256641C8" w:rsidR="00967BF3" w:rsidRPr="001F2937" w:rsidRDefault="00967BF3" w:rsidP="00284111">
      <w:pPr>
        <w:pStyle w:val="ab"/>
        <w:numPr>
          <w:ilvl w:val="0"/>
          <w:numId w:val="45"/>
        </w:numPr>
        <w:spacing w:line="300" w:lineRule="exact"/>
        <w:ind w:leftChars="100" w:left="610" w:hangingChars="200" w:hanging="400"/>
        <w:jc w:val="left"/>
        <w:rPr>
          <w:rFonts w:ascii="ＭＳ Ｐゴシック" w:eastAsiaTheme="majorEastAsia" w:hAnsi="ＭＳ Ｐゴシック"/>
          <w:color w:val="0000FF"/>
          <w:sz w:val="20"/>
          <w:szCs w:val="20"/>
        </w:rPr>
      </w:pPr>
      <w:r w:rsidRPr="001F2937">
        <w:rPr>
          <w:rFonts w:ascii="ＭＳ Ｐゴシック" w:eastAsiaTheme="majorEastAsia" w:hAnsi="ＭＳ Ｐゴシック" w:hint="eastAsia"/>
          <w:color w:val="0000FF"/>
          <w:sz w:val="20"/>
          <w:szCs w:val="20"/>
        </w:rPr>
        <w:t>当初は想定していなかった、患者</w:t>
      </w:r>
      <w:r w:rsidR="003C725E" w:rsidRPr="001F2937">
        <w:rPr>
          <w:rFonts w:ascii="ＭＳ Ｐゴシック" w:eastAsiaTheme="majorEastAsia" w:hAnsi="ＭＳ Ｐゴシック" w:hint="eastAsia"/>
          <w:color w:val="0000FF"/>
          <w:sz w:val="20"/>
          <w:szCs w:val="20"/>
        </w:rPr>
        <w:t>および</w:t>
      </w:r>
      <w:r w:rsidRPr="001F2937">
        <w:rPr>
          <w:rFonts w:ascii="ＭＳ Ｐゴシック" w:eastAsiaTheme="majorEastAsia" w:hAnsi="ＭＳ Ｐゴシック" w:hint="eastAsia"/>
          <w:color w:val="0000FF"/>
          <w:sz w:val="20"/>
          <w:szCs w:val="20"/>
        </w:rPr>
        <w:t>患者の家族の生命に重大な影響を与える偶発的所見が発見された場合には、研究責任医師等</w:t>
      </w:r>
      <w:r w:rsidR="00C42D01" w:rsidRPr="001F2937">
        <w:rPr>
          <w:rFonts w:ascii="ＭＳ Ｐゴシック" w:eastAsiaTheme="majorEastAsia" w:hAnsi="ＭＳ Ｐゴシック" w:hint="eastAsia"/>
          <w:color w:val="0000FF"/>
          <w:sz w:val="20"/>
          <w:szCs w:val="20"/>
        </w:rPr>
        <w:t>（多施設共同研究の場合には研究代表医師および研究責任医師等）</w:t>
      </w:r>
      <w:r w:rsidRPr="001F2937">
        <w:rPr>
          <w:rFonts w:ascii="ＭＳ Ｐゴシック" w:eastAsiaTheme="majorEastAsia" w:hAnsi="ＭＳ Ｐゴシック" w:hint="eastAsia"/>
          <w:color w:val="0000FF"/>
          <w:sz w:val="20"/>
          <w:szCs w:val="20"/>
        </w:rPr>
        <w:t>で</w:t>
      </w:r>
      <w:r w:rsidR="00142E86" w:rsidRPr="001F2937">
        <w:rPr>
          <w:rFonts w:ascii="ＭＳ Ｐゴシック" w:eastAsiaTheme="majorEastAsia" w:hAnsi="ＭＳ Ｐゴシック" w:hint="eastAsia"/>
          <w:color w:val="0000FF"/>
          <w:sz w:val="20"/>
          <w:szCs w:val="20"/>
        </w:rPr>
        <w:t>説明</w:t>
      </w:r>
      <w:r w:rsidRPr="001F2937">
        <w:rPr>
          <w:rFonts w:ascii="ＭＳ Ｐゴシック" w:eastAsiaTheme="majorEastAsia" w:hAnsi="ＭＳ Ｐゴシック" w:hint="eastAsia"/>
          <w:color w:val="0000FF"/>
          <w:sz w:val="20"/>
          <w:szCs w:val="20"/>
        </w:rPr>
        <w:t>すべきかどうかを協議して決定する。</w:t>
      </w:r>
    </w:p>
    <w:p w14:paraId="212F73BD" w14:textId="36BADE50" w:rsidR="00B235F4" w:rsidRPr="001F2937" w:rsidRDefault="00967BF3" w:rsidP="00284111">
      <w:pPr>
        <w:pStyle w:val="ab"/>
        <w:numPr>
          <w:ilvl w:val="0"/>
          <w:numId w:val="45"/>
        </w:numPr>
        <w:spacing w:line="300" w:lineRule="exact"/>
        <w:ind w:leftChars="100" w:left="610" w:hangingChars="200" w:hanging="400"/>
        <w:jc w:val="left"/>
        <w:rPr>
          <w:rFonts w:eastAsiaTheme="majorEastAsia"/>
          <w:sz w:val="20"/>
          <w:szCs w:val="20"/>
        </w:rPr>
      </w:pPr>
      <w:r w:rsidRPr="001F2937">
        <w:rPr>
          <w:rFonts w:ascii="ＭＳ Ｐゴシック" w:eastAsiaTheme="majorEastAsia" w:hAnsi="ＭＳ Ｐゴシック" w:hint="eastAsia"/>
          <w:color w:val="0000FF"/>
          <w:sz w:val="20"/>
          <w:szCs w:val="20"/>
        </w:rPr>
        <w:t>偶発的所見を</w:t>
      </w:r>
      <w:r w:rsidR="00142E86" w:rsidRPr="001F2937">
        <w:rPr>
          <w:rFonts w:ascii="ＭＳ Ｐゴシック" w:eastAsiaTheme="majorEastAsia" w:hAnsi="ＭＳ Ｐゴシック" w:hint="eastAsia"/>
          <w:color w:val="0000FF"/>
          <w:sz w:val="20"/>
          <w:szCs w:val="20"/>
        </w:rPr>
        <w:t>説明</w:t>
      </w:r>
      <w:r w:rsidRPr="001F2937">
        <w:rPr>
          <w:rFonts w:ascii="ＭＳ Ｐゴシック" w:eastAsiaTheme="majorEastAsia" w:hAnsi="ＭＳ Ｐゴシック" w:hint="eastAsia"/>
          <w:color w:val="0000FF"/>
          <w:sz w:val="20"/>
          <w:szCs w:val="20"/>
        </w:rPr>
        <w:t>することとなった場合には、</w:t>
      </w:r>
      <w:r w:rsidR="00142E86" w:rsidRPr="001F2937">
        <w:rPr>
          <w:rFonts w:ascii="ＭＳ Ｐゴシック" w:eastAsiaTheme="majorEastAsia" w:hAnsi="ＭＳ Ｐゴシック" w:hint="eastAsia"/>
          <w:color w:val="0000FF"/>
          <w:sz w:val="20"/>
          <w:szCs w:val="20"/>
        </w:rPr>
        <w:t>説明</w:t>
      </w:r>
      <w:r w:rsidRPr="001F2937">
        <w:rPr>
          <w:rFonts w:ascii="ＭＳ Ｐゴシック" w:eastAsiaTheme="majorEastAsia" w:hAnsi="ＭＳ Ｐゴシック" w:hint="eastAsia"/>
          <w:color w:val="0000FF"/>
          <w:sz w:val="20"/>
          <w:szCs w:val="20"/>
        </w:rPr>
        <w:t>を希望した患者に対してのみ知らせることとす</w:t>
      </w:r>
      <w:r w:rsidRPr="001F2937">
        <w:rPr>
          <w:rFonts w:ascii="ＭＳ Ｐゴシック" w:eastAsiaTheme="majorEastAsia" w:hAnsi="ＭＳ Ｐゴシック" w:hint="eastAsia"/>
          <w:color w:val="0000FF"/>
          <w:sz w:val="20"/>
          <w:szCs w:val="20"/>
        </w:rPr>
        <w:lastRenderedPageBreak/>
        <w:t>る。研究責任医師</w:t>
      </w:r>
      <w:r w:rsidR="003C725E" w:rsidRPr="001F2937">
        <w:rPr>
          <w:rFonts w:ascii="ＭＳ Ｐゴシック" w:eastAsiaTheme="majorEastAsia" w:hAnsi="ＭＳ Ｐゴシック" w:hint="eastAsia"/>
          <w:color w:val="0000FF"/>
          <w:sz w:val="20"/>
          <w:szCs w:val="20"/>
        </w:rPr>
        <w:t>および</w:t>
      </w:r>
      <w:r w:rsidRPr="001F2937">
        <w:rPr>
          <w:rFonts w:ascii="ＭＳ Ｐゴシック" w:eastAsiaTheme="majorEastAsia" w:hAnsi="ＭＳ Ｐゴシック" w:hint="eastAsia"/>
          <w:color w:val="0000FF"/>
          <w:sz w:val="20"/>
          <w:szCs w:val="20"/>
        </w:rPr>
        <w:t>研究分担医師</w:t>
      </w:r>
      <w:r w:rsidR="00C42D01" w:rsidRPr="001F2937">
        <w:rPr>
          <w:rFonts w:ascii="ＭＳ Ｐゴシック" w:eastAsiaTheme="majorEastAsia" w:hAnsi="ＭＳ Ｐゴシック" w:hint="eastAsia"/>
          <w:color w:val="0000FF"/>
          <w:sz w:val="20"/>
          <w:szCs w:val="20"/>
        </w:rPr>
        <w:t>（多施設共同研究の場合には研究代表医師、研究責任医師および研究分担医師）</w:t>
      </w:r>
      <w:r w:rsidRPr="001F2937">
        <w:rPr>
          <w:rFonts w:ascii="ＭＳ Ｐゴシック" w:eastAsiaTheme="majorEastAsia" w:hAnsi="ＭＳ Ｐゴシック" w:hint="eastAsia"/>
          <w:color w:val="0000FF"/>
          <w:sz w:val="20"/>
          <w:szCs w:val="20"/>
        </w:rPr>
        <w:t>は、</w:t>
      </w:r>
      <w:r w:rsidR="00142E86" w:rsidRPr="001F2937">
        <w:rPr>
          <w:rFonts w:ascii="ＭＳ Ｐゴシック" w:eastAsiaTheme="majorEastAsia" w:hAnsi="ＭＳ Ｐゴシック" w:hint="eastAsia"/>
          <w:color w:val="0000FF"/>
          <w:sz w:val="20"/>
          <w:szCs w:val="20"/>
        </w:rPr>
        <w:t>説明</w:t>
      </w:r>
      <w:r w:rsidRPr="001F2937">
        <w:rPr>
          <w:rFonts w:ascii="ＭＳ Ｐゴシック" w:eastAsiaTheme="majorEastAsia" w:hAnsi="ＭＳ Ｐゴシック" w:hint="eastAsia"/>
          <w:color w:val="0000FF"/>
          <w:sz w:val="20"/>
          <w:szCs w:val="20"/>
        </w:rPr>
        <w:t>にあたって遺伝</w:t>
      </w:r>
      <w:r w:rsidR="00603AAB" w:rsidRPr="001F2937">
        <w:rPr>
          <w:rFonts w:ascii="ＭＳ Ｐゴシック" w:eastAsiaTheme="majorEastAsia" w:hAnsi="ＭＳ Ｐゴシック" w:hint="eastAsia"/>
          <w:color w:val="0000FF"/>
          <w:sz w:val="20"/>
          <w:szCs w:val="20"/>
        </w:rPr>
        <w:t>相談</w:t>
      </w:r>
      <w:r w:rsidRPr="001F2937">
        <w:rPr>
          <w:rFonts w:ascii="ＭＳ Ｐゴシック" w:eastAsiaTheme="majorEastAsia" w:hAnsi="ＭＳ Ｐゴシック" w:hint="eastAsia"/>
          <w:color w:val="0000FF"/>
          <w:sz w:val="20"/>
          <w:szCs w:val="20"/>
        </w:rPr>
        <w:t xml:space="preserve">外来を紹介するなど適切に対応する。　</w:t>
      </w:r>
      <w:r w:rsidRPr="001F2937">
        <w:rPr>
          <w:rFonts w:eastAsiaTheme="majorEastAsia" w:hint="eastAsia"/>
          <w:sz w:val="20"/>
          <w:szCs w:val="20"/>
        </w:rPr>
        <w:t xml:space="preserve">　</w:t>
      </w:r>
    </w:p>
    <w:p w14:paraId="7B712499" w14:textId="1100C662" w:rsidR="00B235F4" w:rsidRPr="001F2937" w:rsidRDefault="00B235F4" w:rsidP="000C2B25">
      <w:pPr>
        <w:spacing w:line="300" w:lineRule="exact"/>
        <w:jc w:val="left"/>
        <w:rPr>
          <w:rFonts w:asciiTheme="minorEastAsia" w:hAnsiTheme="minorEastAsia"/>
          <w:sz w:val="20"/>
          <w:szCs w:val="20"/>
        </w:rPr>
      </w:pPr>
    </w:p>
    <w:p w14:paraId="43873CBB" w14:textId="77777777" w:rsidR="006A3F5B" w:rsidRPr="001F2937" w:rsidRDefault="006A3F5B" w:rsidP="000C2B25">
      <w:pPr>
        <w:spacing w:line="300" w:lineRule="exact"/>
        <w:jc w:val="left"/>
        <w:rPr>
          <w:rFonts w:asciiTheme="minorEastAsia" w:hAnsiTheme="minorEastAsia"/>
          <w:sz w:val="20"/>
          <w:szCs w:val="20"/>
        </w:rPr>
      </w:pPr>
    </w:p>
    <w:p w14:paraId="695C6B9A" w14:textId="6363A6AF" w:rsidR="00672737" w:rsidRPr="001F2937" w:rsidRDefault="00672C6C" w:rsidP="000C2B25">
      <w:pPr>
        <w:pStyle w:val="1"/>
        <w:spacing w:line="300" w:lineRule="exact"/>
        <w:jc w:val="left"/>
      </w:pPr>
      <w:bookmarkStart w:id="21" w:name="_Toc146275810"/>
      <w:r w:rsidRPr="001F2937">
        <w:rPr>
          <w:rFonts w:hint="eastAsia"/>
        </w:rPr>
        <w:t>18</w:t>
      </w:r>
      <w:r w:rsidR="00672737" w:rsidRPr="001F2937">
        <w:rPr>
          <w:rFonts w:hint="eastAsia"/>
        </w:rPr>
        <w:t>．</w:t>
      </w:r>
      <w:r w:rsidR="006A3F5B" w:rsidRPr="001F2937">
        <w:rPr>
          <w:rFonts w:hint="eastAsia"/>
        </w:rPr>
        <w:t>被験者</w:t>
      </w:r>
      <w:r w:rsidR="00672737" w:rsidRPr="001F2937">
        <w:rPr>
          <w:rFonts w:hint="eastAsia"/>
        </w:rPr>
        <w:t>の費用負担</w:t>
      </w:r>
      <w:r w:rsidR="004471C2" w:rsidRPr="001F2937">
        <w:rPr>
          <w:rFonts w:hint="eastAsia"/>
          <w:color w:val="0000FF"/>
        </w:rPr>
        <w:t>（および</w:t>
      </w:r>
      <w:r w:rsidR="00CD340F" w:rsidRPr="001F2937">
        <w:rPr>
          <w:rFonts w:hint="eastAsia"/>
          <w:color w:val="0000FF"/>
        </w:rPr>
        <w:t>謝金等の支払い）</w:t>
      </w:r>
      <w:bookmarkEnd w:id="21"/>
    </w:p>
    <w:p w14:paraId="1998E7C3" w14:textId="390429A6" w:rsidR="00672737" w:rsidRPr="001F2937" w:rsidRDefault="00672737"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試験に参加することで</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の費用負担が増えないような対策を講じる。</w:t>
      </w:r>
    </w:p>
    <w:p w14:paraId="19FFDE23" w14:textId="594C71C3" w:rsidR="00672737" w:rsidRPr="001F2937" w:rsidRDefault="00672737"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通常の検査の範囲を超える検査等や適応外で使用する薬剤がある場合には、それらが研究費等で賄われることを記載する。未承認薬等を使用する場合は、その入手方法と費用の支払いについて記載する。</w:t>
      </w:r>
    </w:p>
    <w:p w14:paraId="07F9A455" w14:textId="31A07239" w:rsidR="00672737" w:rsidRPr="001F2937" w:rsidRDefault="00672737"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通常の診療の範囲内である場合には、そのように</w:t>
      </w:r>
      <w:r w:rsidR="00606A49" w:rsidRPr="001F2937">
        <w:rPr>
          <w:rFonts w:asciiTheme="minorEastAsia" w:hAnsiTheme="minorEastAsia" w:hint="eastAsia"/>
          <w:color w:val="FF0000"/>
          <w:sz w:val="20"/>
          <w:szCs w:val="20"/>
        </w:rPr>
        <w:t>研究</w:t>
      </w:r>
      <w:r w:rsidRPr="001F2937">
        <w:rPr>
          <w:rFonts w:asciiTheme="minorEastAsia" w:hAnsiTheme="minorEastAsia" w:hint="eastAsia"/>
          <w:color w:val="FF0000"/>
          <w:sz w:val="20"/>
          <w:szCs w:val="20"/>
        </w:rPr>
        <w:t>計画書に記</w:t>
      </w:r>
      <w:r w:rsidR="001B2C39" w:rsidRPr="001F2937">
        <w:rPr>
          <w:rFonts w:asciiTheme="minorEastAsia" w:hAnsiTheme="minorEastAsia" w:hint="eastAsia"/>
          <w:color w:val="FF0000"/>
          <w:sz w:val="20"/>
          <w:szCs w:val="20"/>
        </w:rPr>
        <w:t>し、保険診療による自己負担があることを記載する</w:t>
      </w:r>
      <w:r w:rsidRPr="001F2937">
        <w:rPr>
          <w:rFonts w:asciiTheme="minorEastAsia" w:hAnsiTheme="minorEastAsia" w:hint="eastAsia"/>
          <w:color w:val="FF0000"/>
          <w:sz w:val="20"/>
          <w:szCs w:val="20"/>
        </w:rPr>
        <w:t>。</w:t>
      </w:r>
    </w:p>
    <w:p w14:paraId="76329601" w14:textId="54E0E544" w:rsidR="001A6F6C" w:rsidRPr="001F2937" w:rsidRDefault="00BB291E"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疾病等</w:t>
      </w:r>
      <w:r w:rsidR="001A6F6C" w:rsidRPr="001F2937">
        <w:rPr>
          <w:rFonts w:asciiTheme="minorEastAsia" w:hAnsiTheme="minorEastAsia" w:hint="eastAsia"/>
          <w:color w:val="FF0000"/>
          <w:sz w:val="20"/>
          <w:szCs w:val="20"/>
        </w:rPr>
        <w:t>の治療を、患者の健康保険を使用して行うことで、自己負担が発生することを記載する。</w:t>
      </w:r>
    </w:p>
    <w:p w14:paraId="49725533" w14:textId="5B9C5972" w:rsidR="00CD340F" w:rsidRPr="001F2937" w:rsidRDefault="00CD340F"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被験者に対する謝金等の支払いがある場合は、その内容を記載する。</w:t>
      </w:r>
    </w:p>
    <w:p w14:paraId="041646D1" w14:textId="4EB60603" w:rsidR="00AD6D42" w:rsidRPr="001F2937" w:rsidRDefault="00AD6D42" w:rsidP="000C2B25">
      <w:pPr>
        <w:spacing w:line="300" w:lineRule="exact"/>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（例）</w:t>
      </w:r>
    </w:p>
    <w:p w14:paraId="77D975D4" w14:textId="1895A847" w:rsidR="00354CE4" w:rsidRPr="001F2937" w:rsidRDefault="00354CE4" w:rsidP="00284111">
      <w:pPr>
        <w:pStyle w:val="ab"/>
        <w:numPr>
          <w:ilvl w:val="0"/>
          <w:numId w:val="88"/>
        </w:numPr>
        <w:spacing w:line="300" w:lineRule="exact"/>
        <w:ind w:leftChars="0" w:left="284" w:hanging="284"/>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当試験において</w:t>
      </w:r>
      <w:r w:rsidR="00C42D01" w:rsidRPr="001F2937">
        <w:rPr>
          <w:rFonts w:ascii="ＭＳ ゴシック" w:eastAsiaTheme="majorEastAsia" w:hAnsi="ＭＳ ゴシック" w:hint="eastAsia"/>
          <w:color w:val="0000FF"/>
          <w:sz w:val="20"/>
          <w:szCs w:val="20"/>
        </w:rPr>
        <w:t>●●●</w:t>
      </w:r>
      <w:r w:rsidRPr="001F2937">
        <w:rPr>
          <w:rFonts w:ascii="ＭＳ ゴシック" w:eastAsiaTheme="majorEastAsia" w:hAnsi="ＭＳ ゴシック" w:hint="eastAsia"/>
          <w:color w:val="0000FF"/>
          <w:sz w:val="20"/>
          <w:szCs w:val="20"/>
        </w:rPr>
        <w:t>の費用は研究費で賄われるため，患者の費用負担は発生しない。</w:t>
      </w:r>
    </w:p>
    <w:p w14:paraId="6C8A3415" w14:textId="30CD490B" w:rsidR="00354CE4" w:rsidRPr="001F2937" w:rsidRDefault="00354CE4" w:rsidP="00284111">
      <w:pPr>
        <w:pStyle w:val="ab"/>
        <w:numPr>
          <w:ilvl w:val="1"/>
          <w:numId w:val="87"/>
        </w:numPr>
        <w:spacing w:line="300" w:lineRule="exact"/>
        <w:ind w:leftChars="0" w:left="284" w:hanging="284"/>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当試験において</w:t>
      </w:r>
      <w:r w:rsidR="00AA0FBF" w:rsidRPr="001F2937">
        <w:rPr>
          <w:rFonts w:ascii="ＭＳ ゴシック" w:eastAsiaTheme="majorEastAsia" w:hAnsi="ＭＳ ゴシック" w:hint="eastAsia"/>
          <w:color w:val="0000FF"/>
          <w:sz w:val="20"/>
          <w:szCs w:val="20"/>
        </w:rPr>
        <w:t>、</w:t>
      </w:r>
      <w:r w:rsidRPr="001F2937">
        <w:rPr>
          <w:rFonts w:ascii="ＭＳ ゴシック" w:eastAsiaTheme="majorEastAsia" w:hAnsi="ＭＳ ゴシック" w:hint="eastAsia"/>
          <w:color w:val="0000FF"/>
          <w:sz w:val="20"/>
          <w:szCs w:val="20"/>
        </w:rPr>
        <w:t>●●●以外の行為は</w:t>
      </w:r>
      <w:r w:rsidR="00AA0FBF" w:rsidRPr="001F2937">
        <w:rPr>
          <w:rFonts w:ascii="ＭＳ ゴシック" w:eastAsiaTheme="majorEastAsia" w:hAnsi="ＭＳ ゴシック" w:hint="eastAsia"/>
          <w:color w:val="0000FF"/>
          <w:sz w:val="20"/>
          <w:szCs w:val="20"/>
        </w:rPr>
        <w:t>、</w:t>
      </w:r>
      <w:r w:rsidRPr="001F2937">
        <w:rPr>
          <w:rFonts w:ascii="ＭＳ ゴシック" w:eastAsiaTheme="majorEastAsia" w:hAnsi="ＭＳ ゴシック" w:hint="eastAsia"/>
          <w:color w:val="0000FF"/>
          <w:sz w:val="20"/>
          <w:szCs w:val="20"/>
        </w:rPr>
        <w:t>通常の診療の範囲内であるため</w:t>
      </w:r>
      <w:r w:rsidR="00AA0FBF" w:rsidRPr="001F2937">
        <w:rPr>
          <w:rFonts w:ascii="ＭＳ ゴシック" w:eastAsiaTheme="majorEastAsia" w:hAnsi="ＭＳ ゴシック" w:hint="eastAsia"/>
          <w:color w:val="0000FF"/>
          <w:sz w:val="20"/>
          <w:szCs w:val="20"/>
        </w:rPr>
        <w:t>、</w:t>
      </w:r>
      <w:r w:rsidRPr="001F2937">
        <w:rPr>
          <w:rFonts w:ascii="ＭＳ ゴシック" w:eastAsiaTheme="majorEastAsia" w:hAnsi="ＭＳ ゴシック" w:hint="eastAsia"/>
          <w:color w:val="0000FF"/>
          <w:sz w:val="20"/>
          <w:szCs w:val="20"/>
        </w:rPr>
        <w:t>保険診療による自己負担が発生する。</w:t>
      </w:r>
    </w:p>
    <w:p w14:paraId="0CFD0364" w14:textId="1E70E98D" w:rsidR="00354CE4" w:rsidRPr="001F2937" w:rsidRDefault="00354CE4" w:rsidP="00284111">
      <w:pPr>
        <w:pStyle w:val="ab"/>
        <w:numPr>
          <w:ilvl w:val="1"/>
          <w:numId w:val="87"/>
        </w:numPr>
        <w:spacing w:line="300" w:lineRule="exact"/>
        <w:ind w:leftChars="0" w:left="284" w:hanging="284"/>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疾病等の治療を患者の健康保険を使用して行うことにより</w:t>
      </w:r>
      <w:r w:rsidR="00AA0FBF" w:rsidRPr="001F2937">
        <w:rPr>
          <w:rFonts w:ascii="ＭＳ ゴシック" w:eastAsiaTheme="majorEastAsia" w:hAnsi="ＭＳ ゴシック" w:hint="eastAsia"/>
          <w:color w:val="0000FF"/>
          <w:sz w:val="20"/>
          <w:szCs w:val="20"/>
        </w:rPr>
        <w:t>、</w:t>
      </w:r>
      <w:r w:rsidRPr="001F2937">
        <w:rPr>
          <w:rFonts w:ascii="ＭＳ ゴシック" w:eastAsiaTheme="majorEastAsia" w:hAnsi="ＭＳ ゴシック" w:hint="eastAsia"/>
          <w:color w:val="0000FF"/>
          <w:sz w:val="20"/>
          <w:szCs w:val="20"/>
        </w:rPr>
        <w:t>自己負担が発生する可能性がある。</w:t>
      </w:r>
    </w:p>
    <w:p w14:paraId="6177CD3F" w14:textId="4E38FBB3" w:rsidR="00354CE4" w:rsidRPr="001F2937" w:rsidRDefault="00354CE4" w:rsidP="00284111">
      <w:pPr>
        <w:pStyle w:val="ab"/>
        <w:numPr>
          <w:ilvl w:val="1"/>
          <w:numId w:val="87"/>
        </w:numPr>
        <w:spacing w:line="300" w:lineRule="exact"/>
        <w:ind w:leftChars="0" w:left="284" w:hanging="284"/>
        <w:jc w:val="left"/>
        <w:rPr>
          <w:rFonts w:ascii="ＭＳ ゴシック" w:eastAsiaTheme="majorEastAsia" w:hAnsi="ＭＳ ゴシック"/>
          <w:color w:val="0000FF"/>
          <w:sz w:val="20"/>
          <w:szCs w:val="20"/>
        </w:rPr>
      </w:pPr>
      <w:r w:rsidRPr="001F2937">
        <w:rPr>
          <w:rFonts w:ascii="ＭＳ ゴシック" w:eastAsiaTheme="majorEastAsia" w:hAnsi="ＭＳ ゴシック" w:hint="eastAsia"/>
          <w:color w:val="0000FF"/>
          <w:sz w:val="20"/>
          <w:szCs w:val="20"/>
        </w:rPr>
        <w:t>被験者に対する謝金等の支払いはない。</w:t>
      </w:r>
    </w:p>
    <w:p w14:paraId="3631BD02" w14:textId="77777777" w:rsidR="006A3F5B" w:rsidRPr="001F2937" w:rsidRDefault="006A3F5B" w:rsidP="000C2B25">
      <w:pPr>
        <w:spacing w:line="300" w:lineRule="exact"/>
        <w:jc w:val="left"/>
        <w:rPr>
          <w:rFonts w:asciiTheme="minorEastAsia" w:hAnsiTheme="minorEastAsia"/>
          <w:sz w:val="20"/>
          <w:szCs w:val="20"/>
        </w:rPr>
      </w:pPr>
    </w:p>
    <w:p w14:paraId="7CF7A523" w14:textId="63CC2B9D" w:rsidR="006A3F5B" w:rsidRPr="001F2937" w:rsidRDefault="00672C6C" w:rsidP="000C2B25">
      <w:pPr>
        <w:pStyle w:val="1"/>
        <w:spacing w:line="300" w:lineRule="exact"/>
        <w:jc w:val="left"/>
        <w:rPr>
          <w:color w:val="FF0000"/>
        </w:rPr>
      </w:pPr>
      <w:bookmarkStart w:id="22" w:name="_Toc146275811"/>
      <w:r w:rsidRPr="001F2937">
        <w:rPr>
          <w:rFonts w:hint="eastAsia"/>
        </w:rPr>
        <w:t>19</w:t>
      </w:r>
      <w:r w:rsidR="006A3F5B" w:rsidRPr="001F2937">
        <w:rPr>
          <w:rFonts w:hint="eastAsia"/>
        </w:rPr>
        <w:t>．健康被害の補償および保険への加入</w:t>
      </w:r>
      <w:bookmarkEnd w:id="22"/>
    </w:p>
    <w:p w14:paraId="0F220C86" w14:textId="10F18DC0" w:rsidR="00672737" w:rsidRPr="001F2937" w:rsidRDefault="00672737" w:rsidP="00284111">
      <w:pPr>
        <w:pStyle w:val="ab"/>
        <w:numPr>
          <w:ilvl w:val="1"/>
          <w:numId w:val="58"/>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健康被害の補償</w:t>
      </w:r>
    </w:p>
    <w:p w14:paraId="1DD7CB8E" w14:textId="784D7FFD" w:rsidR="00D24FE3" w:rsidRPr="001F2937" w:rsidRDefault="00D24FE3" w:rsidP="00284111">
      <w:pPr>
        <w:pStyle w:val="ab"/>
        <w:numPr>
          <w:ilvl w:val="0"/>
          <w:numId w:val="74"/>
        </w:numPr>
        <w:autoSpaceDE w:val="0"/>
        <w:autoSpaceDN w:val="0"/>
        <w:adjustRightInd w:val="0"/>
        <w:spacing w:line="300" w:lineRule="exact"/>
        <w:ind w:leftChars="0" w:left="284" w:hanging="284"/>
        <w:jc w:val="left"/>
        <w:rPr>
          <w:rFonts w:asciiTheme="majorEastAsia" w:eastAsiaTheme="majorEastAsia" w:hAnsiTheme="majorEastAsia"/>
          <w:sz w:val="20"/>
          <w:szCs w:val="20"/>
        </w:rPr>
      </w:pPr>
      <w:r w:rsidRPr="001F2937">
        <w:rPr>
          <w:rFonts w:asciiTheme="minorEastAsia" w:hAnsiTheme="minorEastAsia" w:hint="eastAsia"/>
          <w:color w:val="FF0000"/>
          <w:sz w:val="20"/>
          <w:szCs w:val="20"/>
        </w:rPr>
        <w:t>補償の内容を、以下を含めて記載する。</w:t>
      </w:r>
    </w:p>
    <w:p w14:paraId="1E2950EC" w14:textId="7D55D5F4" w:rsidR="001840E6" w:rsidRPr="001F2937" w:rsidRDefault="00177828" w:rsidP="00284111">
      <w:pPr>
        <w:pStyle w:val="ab"/>
        <w:numPr>
          <w:ilvl w:val="0"/>
          <w:numId w:val="66"/>
        </w:numPr>
        <w:spacing w:line="300" w:lineRule="exact"/>
        <w:ind w:leftChars="0" w:left="1044"/>
        <w:jc w:val="left"/>
        <w:rPr>
          <w:rFonts w:asciiTheme="minorEastAsia" w:hAnsiTheme="minorEastAsia"/>
          <w:color w:val="FF0000"/>
          <w:sz w:val="20"/>
          <w:szCs w:val="20"/>
        </w:rPr>
      </w:pPr>
      <w:r w:rsidRPr="001F2937">
        <w:rPr>
          <w:rFonts w:asciiTheme="minorEastAsia" w:hAnsiTheme="minorEastAsia" w:hint="eastAsia"/>
          <w:color w:val="FF0000"/>
          <w:sz w:val="20"/>
          <w:szCs w:val="20"/>
        </w:rPr>
        <w:t>保険以外の補償の有無とその内容</w:t>
      </w:r>
    </w:p>
    <w:p w14:paraId="60FDDC69" w14:textId="784CB571" w:rsidR="00A823B5" w:rsidRPr="001F2937" w:rsidRDefault="00A823B5" w:rsidP="00284111">
      <w:pPr>
        <w:pStyle w:val="ab"/>
        <w:numPr>
          <w:ilvl w:val="0"/>
          <w:numId w:val="66"/>
        </w:numPr>
        <w:spacing w:line="300" w:lineRule="exact"/>
        <w:ind w:leftChars="0" w:left="1044"/>
        <w:jc w:val="left"/>
        <w:rPr>
          <w:rFonts w:asciiTheme="minorEastAsia" w:hAnsiTheme="minorEastAsia"/>
          <w:color w:val="FF0000"/>
          <w:sz w:val="20"/>
          <w:szCs w:val="20"/>
        </w:rPr>
      </w:pPr>
      <w:r w:rsidRPr="001F2937">
        <w:rPr>
          <w:rFonts w:asciiTheme="minorEastAsia" w:hAnsiTheme="minorEastAsia" w:hint="eastAsia"/>
          <w:color w:val="FF0000"/>
          <w:sz w:val="20"/>
          <w:szCs w:val="20"/>
        </w:rPr>
        <w:t xml:space="preserve">保険への加入の有無とその内容 </w:t>
      </w:r>
    </w:p>
    <w:p w14:paraId="5D9FBAF3" w14:textId="77777777" w:rsidR="00063622" w:rsidRPr="001F2937" w:rsidRDefault="00063622" w:rsidP="00284111">
      <w:pPr>
        <w:pStyle w:val="ab"/>
        <w:numPr>
          <w:ilvl w:val="0"/>
          <w:numId w:val="75"/>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研究機関ごとに健康被害に係る医療費等の負担について取り決めがあれば、それに従う。</w:t>
      </w:r>
    </w:p>
    <w:p w14:paraId="3D7FC850" w14:textId="2F47D7F5" w:rsidR="00F922BE" w:rsidRPr="001F2937" w:rsidRDefault="00F922BE" w:rsidP="00394AE7">
      <w:pPr>
        <w:spacing w:line="300" w:lineRule="exact"/>
        <w:ind w:firstLineChars="100" w:firstLine="200"/>
        <w:jc w:val="left"/>
        <w:rPr>
          <w:rFonts w:asciiTheme="majorEastAsia" w:eastAsiaTheme="majorEastAsia" w:hAnsiTheme="majorEastAsia"/>
          <w:color w:val="000000" w:themeColor="text1"/>
          <w:sz w:val="20"/>
          <w:szCs w:val="20"/>
        </w:rPr>
      </w:pPr>
      <w:r w:rsidRPr="001F2937">
        <w:rPr>
          <w:rFonts w:asciiTheme="majorEastAsia" w:eastAsiaTheme="majorEastAsia" w:hAnsiTheme="majorEastAsia" w:hint="eastAsia"/>
          <w:color w:val="000000" w:themeColor="text1"/>
          <w:sz w:val="20"/>
          <w:szCs w:val="20"/>
        </w:rPr>
        <w:t>本試験への参加に起因して健康被害が生じた場合には、最善の治療を行い、その他必要な措置を講じる。</w:t>
      </w:r>
    </w:p>
    <w:p w14:paraId="405B71C9" w14:textId="0B3ED9F3" w:rsidR="00412153" w:rsidRPr="001F2937" w:rsidRDefault="00A356A8" w:rsidP="00284111">
      <w:pPr>
        <w:pStyle w:val="ab"/>
        <w:numPr>
          <w:ilvl w:val="0"/>
          <w:numId w:val="65"/>
        </w:numPr>
        <w:spacing w:line="300" w:lineRule="exact"/>
        <w:ind w:leftChars="0" w:left="783" w:hanging="783"/>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臨床研究保険に加入しない場合</w:t>
      </w:r>
    </w:p>
    <w:p w14:paraId="5F411A0E" w14:textId="23422062" w:rsidR="00F3760C" w:rsidRPr="001F2937" w:rsidRDefault="009475BB" w:rsidP="00394AE7">
      <w:pPr>
        <w:spacing w:line="300" w:lineRule="exact"/>
        <w:ind w:firstLineChars="100" w:firstLine="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本試験は通常の診療の範囲を超える医療行為には該当しないため、臨床研究保険には加入しない。本試験参加により生じた健康被害については、患者の健康保険を使用して治療を行う。</w:t>
      </w:r>
      <w:r w:rsidR="00F3760C" w:rsidRPr="001F2937">
        <w:rPr>
          <w:rFonts w:asciiTheme="majorEastAsia" w:eastAsiaTheme="majorEastAsia" w:hAnsiTheme="majorEastAsia" w:hint="eastAsia"/>
          <w:color w:val="0000FF"/>
          <w:sz w:val="20"/>
          <w:szCs w:val="20"/>
        </w:rPr>
        <w:t xml:space="preserve">　　</w:t>
      </w:r>
    </w:p>
    <w:p w14:paraId="62DB1FF7" w14:textId="7DB50C17" w:rsidR="00A356A8" w:rsidRPr="001F2937" w:rsidRDefault="00A356A8" w:rsidP="00284111">
      <w:pPr>
        <w:pStyle w:val="ab"/>
        <w:numPr>
          <w:ilvl w:val="0"/>
          <w:numId w:val="65"/>
        </w:numPr>
        <w:spacing w:line="300" w:lineRule="exact"/>
        <w:ind w:leftChars="0" w:left="783" w:hanging="783"/>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臨床研究保険に加入</w:t>
      </w:r>
      <w:r w:rsidR="00A823B5" w:rsidRPr="001F2937">
        <w:rPr>
          <w:rFonts w:asciiTheme="majorEastAsia" w:eastAsiaTheme="majorEastAsia" w:hAnsiTheme="majorEastAsia" w:hint="eastAsia"/>
          <w:color w:val="0000FF"/>
          <w:sz w:val="20"/>
          <w:szCs w:val="20"/>
        </w:rPr>
        <w:t>する</w:t>
      </w:r>
      <w:r w:rsidRPr="001F2937">
        <w:rPr>
          <w:rFonts w:asciiTheme="majorEastAsia" w:eastAsiaTheme="majorEastAsia" w:hAnsiTheme="majorEastAsia" w:hint="eastAsia"/>
          <w:color w:val="0000FF"/>
          <w:sz w:val="20"/>
          <w:szCs w:val="20"/>
        </w:rPr>
        <w:t>場合</w:t>
      </w:r>
    </w:p>
    <w:p w14:paraId="59DFC8CB" w14:textId="75004744" w:rsidR="008D3BF0" w:rsidRPr="001F2937" w:rsidRDefault="00672737" w:rsidP="00394AE7">
      <w:pPr>
        <w:spacing w:line="300" w:lineRule="exact"/>
        <w:ind w:firstLineChars="100" w:firstLine="20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補償責任に備え、臨床研究保険に加入する</w:t>
      </w:r>
      <w:r w:rsidR="001840E6" w:rsidRPr="001F2937">
        <w:rPr>
          <w:rFonts w:asciiTheme="majorEastAsia" w:eastAsiaTheme="majorEastAsia" w:hAnsiTheme="majorEastAsia" w:hint="eastAsia"/>
          <w:color w:val="0000FF"/>
          <w:sz w:val="20"/>
          <w:szCs w:val="20"/>
        </w:rPr>
        <w:t>。</w:t>
      </w:r>
      <w:r w:rsidR="00531590" w:rsidRPr="001F2937">
        <w:rPr>
          <w:rFonts w:asciiTheme="majorEastAsia" w:eastAsiaTheme="majorEastAsia" w:hAnsiTheme="majorEastAsia" w:hint="eastAsia"/>
          <w:color w:val="0000FF"/>
          <w:sz w:val="20"/>
          <w:szCs w:val="20"/>
        </w:rPr>
        <w:t>本試験参加による</w:t>
      </w:r>
      <w:r w:rsidR="001A6F6C" w:rsidRPr="001F2937">
        <w:rPr>
          <w:rFonts w:asciiTheme="majorEastAsia" w:eastAsiaTheme="majorEastAsia" w:hAnsiTheme="majorEastAsia" w:hint="eastAsia"/>
          <w:color w:val="0000FF"/>
          <w:sz w:val="20"/>
          <w:szCs w:val="20"/>
        </w:rPr>
        <w:t>健康被害</w:t>
      </w:r>
      <w:r w:rsidR="00F922BE" w:rsidRPr="001F2937">
        <w:rPr>
          <w:rFonts w:asciiTheme="majorEastAsia" w:eastAsiaTheme="majorEastAsia" w:hAnsiTheme="majorEastAsia" w:hint="eastAsia"/>
          <w:color w:val="0000FF"/>
          <w:sz w:val="20"/>
          <w:szCs w:val="20"/>
        </w:rPr>
        <w:t>が</w:t>
      </w:r>
      <w:r w:rsidR="00531590" w:rsidRPr="001F2937">
        <w:rPr>
          <w:rFonts w:asciiTheme="majorEastAsia" w:eastAsiaTheme="majorEastAsia" w:hAnsiTheme="majorEastAsia" w:hint="eastAsia"/>
          <w:color w:val="0000FF"/>
          <w:sz w:val="20"/>
          <w:szCs w:val="20"/>
        </w:rPr>
        <w:t>生じた場合には、</w:t>
      </w:r>
      <w:r w:rsidR="001A6F6C" w:rsidRPr="001F2937">
        <w:rPr>
          <w:rFonts w:asciiTheme="majorEastAsia" w:eastAsiaTheme="majorEastAsia" w:hAnsiTheme="majorEastAsia" w:hint="eastAsia"/>
          <w:color w:val="0000FF"/>
          <w:sz w:val="20"/>
          <w:szCs w:val="20"/>
        </w:rPr>
        <w:t>患者の健康保険を使用して治療を行</w:t>
      </w:r>
      <w:r w:rsidR="00F922BE" w:rsidRPr="001F2937">
        <w:rPr>
          <w:rFonts w:asciiTheme="majorEastAsia" w:eastAsiaTheme="majorEastAsia" w:hAnsiTheme="majorEastAsia" w:hint="eastAsia"/>
          <w:color w:val="0000FF"/>
          <w:sz w:val="20"/>
          <w:szCs w:val="20"/>
        </w:rPr>
        <w:t>い、（</w:t>
      </w:r>
      <w:r w:rsidR="00F922BE" w:rsidRPr="001F2937">
        <w:rPr>
          <w:rFonts w:asciiTheme="minorEastAsia" w:hAnsiTheme="minorEastAsia" w:hint="eastAsia"/>
          <w:color w:val="FF0000"/>
          <w:sz w:val="20"/>
          <w:szCs w:val="20"/>
        </w:rPr>
        <w:t>加入する保険内容により選択：</w:t>
      </w:r>
      <w:r w:rsidR="00F922BE" w:rsidRPr="001F2937">
        <w:rPr>
          <w:rFonts w:asciiTheme="majorEastAsia" w:eastAsiaTheme="majorEastAsia" w:hAnsiTheme="majorEastAsia" w:hint="eastAsia"/>
          <w:color w:val="0000FF"/>
          <w:sz w:val="20"/>
          <w:szCs w:val="20"/>
        </w:rPr>
        <w:t>医療費/医療手当/死亡・後遺障害（障害等級1級および2級））を補償する。</w:t>
      </w:r>
    </w:p>
    <w:p w14:paraId="6436067C" w14:textId="20AC74CB" w:rsidR="00F922BE" w:rsidRPr="001F2937" w:rsidRDefault="00F922BE" w:rsidP="000C2B25">
      <w:pPr>
        <w:spacing w:line="300" w:lineRule="exact"/>
        <w:ind w:leftChars="300" w:left="63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 xml:space="preserve">　</w:t>
      </w:r>
    </w:p>
    <w:p w14:paraId="0DCF49AF" w14:textId="0F1D00F8" w:rsidR="00AB0A4E" w:rsidRPr="001F2937" w:rsidRDefault="00AB0A4E" w:rsidP="000C2B25">
      <w:pPr>
        <w:spacing w:line="300" w:lineRule="exact"/>
        <w:ind w:left="1100" w:hangingChars="550" w:hanging="1100"/>
        <w:jc w:val="left"/>
        <w:rPr>
          <w:rFonts w:asciiTheme="minorEastAsia" w:hAnsiTheme="minorEastAsia"/>
          <w:color w:val="FF0000"/>
          <w:sz w:val="20"/>
          <w:szCs w:val="20"/>
        </w:rPr>
      </w:pPr>
      <w:r w:rsidRPr="001F2937">
        <w:rPr>
          <w:rFonts w:asciiTheme="minorEastAsia" w:hAnsiTheme="minorEastAsia" w:hint="eastAsia"/>
          <w:color w:val="FF0000"/>
          <w:sz w:val="20"/>
          <w:szCs w:val="20"/>
        </w:rPr>
        <w:t>コメント</w:t>
      </w:r>
      <w:r w:rsidRPr="001F2937">
        <w:rPr>
          <w:rFonts w:asciiTheme="minorEastAsia" w:hAnsiTheme="minorEastAsia"/>
          <w:color w:val="FF0000"/>
          <w:sz w:val="20"/>
          <w:szCs w:val="20"/>
        </w:rPr>
        <w:t>1</w:t>
      </w:r>
      <w:r w:rsidRPr="001F2937">
        <w:rPr>
          <w:rFonts w:asciiTheme="minorEastAsia" w:hAnsiTheme="minorEastAsia" w:hint="eastAsia"/>
          <w:color w:val="FF0000"/>
          <w:sz w:val="20"/>
          <w:szCs w:val="20"/>
        </w:rPr>
        <w:t>：臨床研究法施行規則第</w:t>
      </w:r>
      <w:r w:rsidRPr="001F2937">
        <w:rPr>
          <w:rFonts w:asciiTheme="minorEastAsia" w:hAnsiTheme="minorEastAsia"/>
          <w:color w:val="FF0000"/>
          <w:sz w:val="20"/>
          <w:szCs w:val="20"/>
        </w:rPr>
        <w:t>20条</w:t>
      </w:r>
      <w:r w:rsidRPr="001F2937">
        <w:rPr>
          <w:rFonts w:asciiTheme="minorEastAsia" w:hAnsiTheme="minorEastAsia" w:hint="eastAsia"/>
          <w:color w:val="FF0000"/>
          <w:sz w:val="20"/>
          <w:szCs w:val="20"/>
        </w:rPr>
        <w:t>では、「</w:t>
      </w:r>
      <w:r w:rsidRPr="001F2937">
        <w:rPr>
          <w:rFonts w:asciiTheme="majorHAnsi" w:hAnsiTheme="majorHAnsi" w:cs="ＭＳ明朝" w:hint="eastAsia"/>
          <w:color w:val="FF0000"/>
          <w:kern w:val="0"/>
          <w:sz w:val="20"/>
          <w:szCs w:val="20"/>
        </w:rPr>
        <w:t>研究責任医師は、</w:t>
      </w:r>
      <w:r w:rsidR="006D5BA1" w:rsidRPr="001F2937">
        <w:rPr>
          <w:rFonts w:asciiTheme="majorHAnsi" w:hAnsiTheme="majorHAnsi" w:cs="ＭＳ明朝" w:hint="eastAsia"/>
          <w:color w:val="FF0000"/>
          <w:kern w:val="0"/>
          <w:sz w:val="20"/>
          <w:szCs w:val="20"/>
        </w:rPr>
        <w:t>試験</w:t>
      </w:r>
      <w:r w:rsidRPr="001F2937">
        <w:rPr>
          <w:rFonts w:asciiTheme="majorHAnsi" w:hAnsiTheme="majorHAnsi" w:cs="ＭＳ明朝" w:hint="eastAsia"/>
          <w:color w:val="FF0000"/>
          <w:kern w:val="0"/>
          <w:sz w:val="20"/>
          <w:szCs w:val="20"/>
        </w:rPr>
        <w:t>を実施するに当たっては、あらかじめ、当該</w:t>
      </w:r>
      <w:r w:rsidR="006D5BA1" w:rsidRPr="001F2937">
        <w:rPr>
          <w:rFonts w:asciiTheme="majorHAnsi" w:hAnsiTheme="majorHAnsi" w:cs="ＭＳ明朝" w:hint="eastAsia"/>
          <w:color w:val="FF0000"/>
          <w:kern w:val="0"/>
          <w:sz w:val="20"/>
          <w:szCs w:val="20"/>
        </w:rPr>
        <w:t>試験</w:t>
      </w:r>
      <w:r w:rsidRPr="001F2937">
        <w:rPr>
          <w:rFonts w:asciiTheme="majorHAnsi" w:hAnsiTheme="majorHAnsi" w:cs="ＭＳ明朝" w:hint="eastAsia"/>
          <w:color w:val="FF0000"/>
          <w:kern w:val="0"/>
          <w:sz w:val="20"/>
          <w:szCs w:val="20"/>
        </w:rPr>
        <w:t>の実施に伴い生じた健康被害の補償</w:t>
      </w:r>
      <w:r w:rsidR="003C725E" w:rsidRPr="001F2937">
        <w:rPr>
          <w:rFonts w:asciiTheme="majorHAnsi" w:hAnsiTheme="majorHAnsi" w:cs="ＭＳ明朝" w:hint="eastAsia"/>
          <w:color w:val="FF0000"/>
          <w:kern w:val="0"/>
          <w:sz w:val="20"/>
          <w:szCs w:val="20"/>
        </w:rPr>
        <w:t>および</w:t>
      </w:r>
      <w:r w:rsidRPr="001F2937">
        <w:rPr>
          <w:rFonts w:asciiTheme="majorHAnsi" w:hAnsiTheme="majorHAnsi" w:cs="ＭＳ明朝" w:hint="eastAsia"/>
          <w:color w:val="FF0000"/>
          <w:kern w:val="0"/>
          <w:sz w:val="20"/>
          <w:szCs w:val="20"/>
        </w:rPr>
        <w:t>医療の提供のために、保険への加入、医療を提供する体制の確保その他の必要な措置を講じておかなければならない。</w:t>
      </w:r>
      <w:r w:rsidRPr="001F2937">
        <w:rPr>
          <w:rFonts w:asciiTheme="minorEastAsia" w:hAnsiTheme="minorEastAsia" w:hint="eastAsia"/>
          <w:color w:val="FF0000"/>
          <w:sz w:val="20"/>
          <w:szCs w:val="20"/>
        </w:rPr>
        <w:t>」としている。</w:t>
      </w:r>
    </w:p>
    <w:p w14:paraId="33C24433" w14:textId="2C767D52" w:rsidR="008B6A6D" w:rsidRPr="001F2937" w:rsidRDefault="008B6A6D" w:rsidP="000C2B25">
      <w:pPr>
        <w:spacing w:line="300" w:lineRule="exact"/>
        <w:ind w:left="1100" w:hangingChars="550" w:hanging="1100"/>
        <w:jc w:val="left"/>
        <w:rPr>
          <w:rFonts w:asciiTheme="minorEastAsia" w:hAnsiTheme="minorEastAsia"/>
          <w:color w:val="FF0000"/>
          <w:sz w:val="20"/>
          <w:szCs w:val="20"/>
        </w:rPr>
      </w:pPr>
      <w:r w:rsidRPr="001F2937">
        <w:rPr>
          <w:rFonts w:asciiTheme="minorEastAsia" w:hAnsiTheme="minorEastAsia" w:hint="eastAsia"/>
          <w:color w:val="FF0000"/>
          <w:sz w:val="20"/>
          <w:szCs w:val="20"/>
        </w:rPr>
        <w:t>コメント</w:t>
      </w:r>
      <w:r w:rsidR="00AA68AB" w:rsidRPr="001F2937">
        <w:rPr>
          <w:rFonts w:asciiTheme="minorEastAsia" w:hAnsiTheme="minorEastAsia" w:hint="eastAsia"/>
          <w:color w:val="FF0000"/>
          <w:sz w:val="20"/>
          <w:szCs w:val="20"/>
        </w:rPr>
        <w:t>2</w:t>
      </w:r>
      <w:r w:rsidRPr="001F2937">
        <w:rPr>
          <w:rFonts w:asciiTheme="minorEastAsia" w:hAnsiTheme="minorEastAsia" w:hint="eastAsia"/>
          <w:color w:val="FF0000"/>
          <w:sz w:val="20"/>
          <w:szCs w:val="20"/>
        </w:rPr>
        <w:t>：医薬品副作用被害救済基金制度は、医薬品や再生医療等製品を適正に使用したにも拘わらず、</w:t>
      </w:r>
      <w:r w:rsidR="005033A8" w:rsidRPr="001F2937">
        <w:rPr>
          <w:rFonts w:asciiTheme="minorEastAsia" w:hAnsiTheme="minorEastAsia" w:hint="eastAsia"/>
          <w:color w:val="FF0000"/>
          <w:sz w:val="20"/>
          <w:szCs w:val="20"/>
        </w:rPr>
        <w:t>疾病等</w:t>
      </w:r>
      <w:r w:rsidRPr="001F2937">
        <w:rPr>
          <w:rFonts w:asciiTheme="minorEastAsia" w:hAnsiTheme="minorEastAsia" w:hint="eastAsia"/>
          <w:color w:val="FF0000"/>
          <w:sz w:val="20"/>
          <w:szCs w:val="20"/>
        </w:rPr>
        <w:t>により入院治療が必要になるなどの重篤な健康被害が生じた場合の医療費や、死亡、障害1級および2級という重度の健康被害の場合に定額の年金給付が受けられる制度で、給付には請求に基づく審査があること、および医療機器、抗がん剤や免疫抑制剤等は除外されることに留意が必要である。また、生物由来製品感染症等被害救済制度は、医薬品、医療機器</w:t>
      </w:r>
      <w:r w:rsidR="003C725E" w:rsidRPr="001F2937">
        <w:rPr>
          <w:rFonts w:asciiTheme="minorEastAsia" w:hAnsiTheme="minorEastAsia" w:hint="eastAsia"/>
          <w:color w:val="FF0000"/>
          <w:sz w:val="20"/>
          <w:szCs w:val="20"/>
        </w:rPr>
        <w:t>および</w:t>
      </w:r>
      <w:r w:rsidRPr="001F2937">
        <w:rPr>
          <w:rFonts w:asciiTheme="minorEastAsia" w:hAnsiTheme="minorEastAsia" w:hint="eastAsia"/>
          <w:color w:val="FF0000"/>
          <w:sz w:val="20"/>
          <w:szCs w:val="20"/>
        </w:rPr>
        <w:t>再生医療等製品のうち、ヒトや動物等、生物に由来するものを原料または材料とする製品が原因で感染症にかかった場合に、同様の補償が受けられる制度である。</w:t>
      </w:r>
    </w:p>
    <w:p w14:paraId="053D96ED" w14:textId="70595F7B" w:rsidR="00DE4DDD" w:rsidRPr="001F2937" w:rsidRDefault="008B6A6D" w:rsidP="000C2B25">
      <w:pPr>
        <w:spacing w:line="300" w:lineRule="exact"/>
        <w:ind w:left="1100" w:hangingChars="550" w:hanging="1100"/>
        <w:jc w:val="left"/>
        <w:rPr>
          <w:rFonts w:asciiTheme="minorEastAsia" w:hAnsiTheme="minorEastAsia"/>
          <w:color w:val="FF0000"/>
          <w:sz w:val="20"/>
          <w:szCs w:val="20"/>
        </w:rPr>
      </w:pPr>
      <w:r w:rsidRPr="001F2937">
        <w:rPr>
          <w:rFonts w:asciiTheme="minorEastAsia" w:hAnsiTheme="minorEastAsia" w:hint="eastAsia"/>
          <w:color w:val="FF0000"/>
          <w:sz w:val="20"/>
          <w:szCs w:val="20"/>
        </w:rPr>
        <w:lastRenderedPageBreak/>
        <w:t>コメント</w:t>
      </w:r>
      <w:r w:rsidR="00AA68AB" w:rsidRPr="001F2937">
        <w:rPr>
          <w:rFonts w:asciiTheme="minorEastAsia" w:hAnsiTheme="minorEastAsia" w:hint="eastAsia"/>
          <w:color w:val="FF0000"/>
          <w:sz w:val="20"/>
          <w:szCs w:val="20"/>
        </w:rPr>
        <w:t>3</w:t>
      </w:r>
      <w:r w:rsidRPr="001F2937">
        <w:rPr>
          <w:rFonts w:asciiTheme="minorEastAsia" w:hAnsiTheme="minorEastAsia" w:hint="eastAsia"/>
          <w:color w:val="FF0000"/>
          <w:sz w:val="20"/>
          <w:szCs w:val="20"/>
        </w:rPr>
        <w:t>：一方、民間補償保険では、適応の有無に拘わらず適用され、患者を対象とする場合、死亡、障害1級および2</w:t>
      </w:r>
      <w:r w:rsidR="004867C3" w:rsidRPr="001F2937">
        <w:rPr>
          <w:rFonts w:asciiTheme="minorEastAsia" w:hAnsiTheme="minorEastAsia" w:hint="eastAsia"/>
          <w:color w:val="FF0000"/>
          <w:sz w:val="20"/>
          <w:szCs w:val="20"/>
        </w:rPr>
        <w:t>級という重度の健康被害の場合にのみ</w:t>
      </w:r>
      <w:r w:rsidRPr="001F2937">
        <w:rPr>
          <w:rFonts w:asciiTheme="minorEastAsia" w:hAnsiTheme="minorEastAsia" w:hint="eastAsia"/>
          <w:color w:val="FF0000"/>
          <w:sz w:val="20"/>
          <w:szCs w:val="20"/>
        </w:rPr>
        <w:t>定額の補償金が支払われること、</w:t>
      </w:r>
      <w:r w:rsidR="004867C3" w:rsidRPr="001F2937">
        <w:rPr>
          <w:rFonts w:asciiTheme="minorEastAsia" w:hAnsiTheme="minorEastAsia" w:hint="eastAsia"/>
          <w:color w:val="FF0000"/>
          <w:sz w:val="20"/>
          <w:szCs w:val="20"/>
        </w:rPr>
        <w:t>および</w:t>
      </w:r>
      <w:r w:rsidRPr="001F2937">
        <w:rPr>
          <w:rFonts w:asciiTheme="minorEastAsia" w:hAnsiTheme="minorEastAsia" w:hint="eastAsia"/>
          <w:color w:val="FF0000"/>
          <w:sz w:val="20"/>
          <w:szCs w:val="20"/>
        </w:rPr>
        <w:t>抗がん剤や免疫抑制剤等は除外されること</w:t>
      </w:r>
      <w:r w:rsidR="004867C3" w:rsidRPr="001F2937">
        <w:rPr>
          <w:rFonts w:asciiTheme="minorEastAsia" w:hAnsiTheme="minorEastAsia" w:hint="eastAsia"/>
          <w:color w:val="FF0000"/>
          <w:sz w:val="20"/>
          <w:szCs w:val="20"/>
        </w:rPr>
        <w:t>があることに</w:t>
      </w:r>
      <w:r w:rsidRPr="001F2937">
        <w:rPr>
          <w:rFonts w:asciiTheme="minorEastAsia" w:hAnsiTheme="minorEastAsia" w:hint="eastAsia"/>
          <w:color w:val="FF0000"/>
          <w:sz w:val="20"/>
          <w:szCs w:val="20"/>
        </w:rPr>
        <w:t>留意する必要がある。「倫理指針」ガイダンスでは、「</w:t>
      </w:r>
      <w:r w:rsidRPr="001F2937">
        <w:rPr>
          <w:rFonts w:asciiTheme="minorEastAsia" w:hAnsiTheme="minorEastAsia"/>
          <w:color w:val="FF0000"/>
          <w:sz w:val="20"/>
          <w:szCs w:val="20"/>
        </w:rPr>
        <w:t>補償措置については、必ずしも保険への加入に基づく金銭の支払に限られるものではない。重篤な</w:t>
      </w:r>
      <w:r w:rsidR="005033A8" w:rsidRPr="001F2937">
        <w:rPr>
          <w:rFonts w:asciiTheme="minorEastAsia" w:hAnsiTheme="minorEastAsia" w:hint="eastAsia"/>
          <w:color w:val="FF0000"/>
          <w:sz w:val="20"/>
          <w:szCs w:val="20"/>
        </w:rPr>
        <w:t>疾病等</w:t>
      </w:r>
      <w:r w:rsidRPr="001F2937">
        <w:rPr>
          <w:rFonts w:asciiTheme="minorEastAsia" w:hAnsiTheme="minorEastAsia"/>
          <w:color w:val="FF0000"/>
          <w:sz w:val="20"/>
          <w:szCs w:val="20"/>
        </w:rPr>
        <w:t>が高頻度で発生するこ</w:t>
      </w:r>
      <w:r w:rsidRPr="001F2937">
        <w:rPr>
          <w:rFonts w:asciiTheme="minorEastAsia" w:hAnsiTheme="minorEastAsia" w:hint="eastAsia"/>
          <w:color w:val="FF0000"/>
          <w:sz w:val="20"/>
          <w:szCs w:val="20"/>
        </w:rPr>
        <w:t>と</w:t>
      </w:r>
      <w:r w:rsidRPr="001F2937">
        <w:rPr>
          <w:rFonts w:asciiTheme="minorEastAsia" w:hAnsiTheme="minorEastAsia"/>
          <w:color w:val="FF0000"/>
          <w:sz w:val="20"/>
          <w:szCs w:val="20"/>
        </w:rPr>
        <w:t>が予測される薬剤等、補償保険の概念に必ずしも馴染まず、補償保険商品の設定がない場合には、研究で使用される薬剤の特性に応じて、補償保険に限らず医療の提供等の手段を講じることにより実質的に補完できると考えられる。</w:t>
      </w:r>
      <w:r w:rsidRPr="001F2937">
        <w:rPr>
          <w:rFonts w:asciiTheme="minorEastAsia" w:hAnsiTheme="minorEastAsia" w:hint="eastAsia"/>
          <w:color w:val="FF0000"/>
          <w:sz w:val="20"/>
          <w:szCs w:val="20"/>
        </w:rPr>
        <w:t>」としている。これらを踏まえ金銭的な補償の有無も含めて検討し、倫理委員会の承認を得て、患者にあらかじめよく説明し同意を得ておく必要がある。</w:t>
      </w:r>
      <w:r w:rsidR="00333001" w:rsidRPr="001F2937">
        <w:rPr>
          <w:rFonts w:asciiTheme="minorEastAsia" w:hAnsiTheme="minorEastAsia" w:hint="eastAsia"/>
          <w:color w:val="FF0000"/>
          <w:sz w:val="20"/>
          <w:szCs w:val="20"/>
        </w:rPr>
        <w:t>なお</w:t>
      </w:r>
      <w:r w:rsidR="00DE4DDD" w:rsidRPr="001F2937">
        <w:rPr>
          <w:rFonts w:asciiTheme="minorEastAsia" w:hAnsiTheme="minorEastAsia" w:hint="eastAsia"/>
          <w:color w:val="FF0000"/>
          <w:sz w:val="20"/>
          <w:szCs w:val="20"/>
        </w:rPr>
        <w:t>、民間補償保険でも、</w:t>
      </w:r>
      <w:r w:rsidR="00DE4DDD" w:rsidRPr="001F2937">
        <w:rPr>
          <w:rFonts w:hint="eastAsia"/>
          <w:color w:val="FF0000"/>
          <w:sz w:val="20"/>
          <w:szCs w:val="20"/>
        </w:rPr>
        <w:t>医療費・医療手当の支給（抗がん剤を含む）が可能なものが販売され始め</w:t>
      </w:r>
      <w:r w:rsidR="00333001" w:rsidRPr="001F2937">
        <w:rPr>
          <w:rFonts w:hint="eastAsia"/>
          <w:color w:val="FF0000"/>
          <w:sz w:val="20"/>
          <w:szCs w:val="20"/>
        </w:rPr>
        <w:t>ている</w:t>
      </w:r>
      <w:r w:rsidR="00DE4DDD" w:rsidRPr="001F2937">
        <w:rPr>
          <w:rFonts w:hint="eastAsia"/>
          <w:color w:val="FF0000"/>
          <w:sz w:val="20"/>
          <w:szCs w:val="20"/>
        </w:rPr>
        <w:t>。</w:t>
      </w:r>
    </w:p>
    <w:p w14:paraId="5072598A" w14:textId="6F418257" w:rsidR="008B6A6D" w:rsidRPr="001F2937" w:rsidRDefault="008B6A6D" w:rsidP="000C2B25">
      <w:pPr>
        <w:spacing w:line="300" w:lineRule="exact"/>
        <w:ind w:left="1100" w:hangingChars="550" w:hanging="1100"/>
        <w:jc w:val="left"/>
        <w:rPr>
          <w:rFonts w:asciiTheme="minorEastAsia" w:hAnsiTheme="minorEastAsia"/>
          <w:color w:val="FF0000"/>
          <w:sz w:val="20"/>
          <w:szCs w:val="20"/>
        </w:rPr>
      </w:pPr>
      <w:r w:rsidRPr="001F2937">
        <w:rPr>
          <w:rFonts w:asciiTheme="minorEastAsia" w:hAnsiTheme="minorEastAsia" w:hint="eastAsia"/>
          <w:color w:val="FF0000"/>
          <w:sz w:val="20"/>
          <w:szCs w:val="20"/>
        </w:rPr>
        <w:t>コメント</w:t>
      </w:r>
      <w:r w:rsidR="00AA68AB" w:rsidRPr="001F2937">
        <w:rPr>
          <w:rFonts w:asciiTheme="minorEastAsia" w:hAnsiTheme="minorEastAsia" w:hint="eastAsia"/>
          <w:color w:val="FF0000"/>
          <w:sz w:val="20"/>
          <w:szCs w:val="20"/>
        </w:rPr>
        <w:t>4</w:t>
      </w:r>
      <w:r w:rsidRPr="001F2937">
        <w:rPr>
          <w:rFonts w:asciiTheme="minorEastAsia" w:hAnsiTheme="minorEastAsia" w:hint="eastAsia"/>
          <w:color w:val="FF0000"/>
          <w:sz w:val="20"/>
          <w:szCs w:val="20"/>
        </w:rPr>
        <w:t>：治療費の補填について、研究機関ごとに医療費等の負担について取り決めがあれば、それに従うこととする。なお、健康被害に対しては、原則保険</w:t>
      </w:r>
      <w:r w:rsidR="00142E86" w:rsidRPr="001F2937">
        <w:rPr>
          <w:rFonts w:asciiTheme="minorEastAsia" w:hAnsiTheme="minorEastAsia" w:hint="eastAsia"/>
          <w:color w:val="FF0000"/>
          <w:sz w:val="20"/>
          <w:szCs w:val="20"/>
        </w:rPr>
        <w:t>病名</w:t>
      </w:r>
      <w:r w:rsidRPr="001F2937">
        <w:rPr>
          <w:rFonts w:asciiTheme="minorEastAsia" w:hAnsiTheme="minorEastAsia" w:hint="eastAsia"/>
          <w:color w:val="FF0000"/>
          <w:sz w:val="20"/>
          <w:szCs w:val="20"/>
        </w:rPr>
        <w:t>の範囲内で健康保険が使用できるため、患者負担分を後日研究費等で補填することも可能である。</w:t>
      </w:r>
    </w:p>
    <w:p w14:paraId="3ABC065E" w14:textId="77777777" w:rsidR="00AA68AB" w:rsidRPr="001F2937" w:rsidRDefault="00AA68AB" w:rsidP="000C2B25">
      <w:pPr>
        <w:autoSpaceDE w:val="0"/>
        <w:autoSpaceDN w:val="0"/>
        <w:adjustRightInd w:val="0"/>
        <w:spacing w:line="300" w:lineRule="exact"/>
        <w:ind w:leftChars="-4" w:left="-8"/>
        <w:jc w:val="left"/>
        <w:rPr>
          <w:rFonts w:asciiTheme="minorEastAsia" w:hAnsiTheme="minorEastAsia"/>
          <w:color w:val="FF0000"/>
          <w:sz w:val="20"/>
          <w:szCs w:val="20"/>
        </w:rPr>
      </w:pPr>
    </w:p>
    <w:p w14:paraId="191E5930" w14:textId="3E08F7E0" w:rsidR="00F2364F" w:rsidRPr="001F2937" w:rsidRDefault="00F2364F" w:rsidP="000C2B25">
      <w:pPr>
        <w:spacing w:line="300" w:lineRule="exact"/>
        <w:ind w:leftChars="-4" w:left="843" w:hanging="851"/>
        <w:jc w:val="left"/>
        <w:rPr>
          <w:rFonts w:asciiTheme="minorEastAsia" w:hAnsiTheme="minorEastAsia"/>
          <w:color w:val="FF0000"/>
          <w:sz w:val="20"/>
          <w:szCs w:val="20"/>
        </w:rPr>
      </w:pPr>
      <w:r w:rsidRPr="001F2937">
        <w:rPr>
          <w:rFonts w:asciiTheme="minorEastAsia" w:hAnsiTheme="minorEastAsia" w:hint="eastAsia"/>
          <w:color w:val="FF0000"/>
          <w:sz w:val="20"/>
          <w:szCs w:val="20"/>
        </w:rPr>
        <w:t>以上をまとめると以下の表の様な対応が必要である。</w:t>
      </w:r>
    </w:p>
    <w:p w14:paraId="7CBFCC10" w14:textId="77777777" w:rsidR="00F2364F" w:rsidRPr="001F2937" w:rsidRDefault="00F2364F" w:rsidP="000C2B25">
      <w:pPr>
        <w:spacing w:line="300" w:lineRule="exact"/>
        <w:ind w:leftChars="337" w:left="1842" w:hanging="1134"/>
        <w:jc w:val="left"/>
        <w:rPr>
          <w:rFonts w:asciiTheme="minorEastAsia" w:hAnsiTheme="minorEastAsia"/>
          <w:sz w:val="20"/>
          <w:szCs w:val="20"/>
        </w:rPr>
      </w:pPr>
    </w:p>
    <w:p w14:paraId="18098A9A" w14:textId="53C97A9B" w:rsidR="006F706E" w:rsidRPr="001F2937" w:rsidRDefault="00BF0CA2" w:rsidP="000C2B25">
      <w:pPr>
        <w:spacing w:line="300" w:lineRule="exact"/>
        <w:jc w:val="left"/>
        <w:rPr>
          <w:rFonts w:asciiTheme="majorEastAsia" w:eastAsiaTheme="majorEastAsia" w:hAnsiTheme="majorEastAsia"/>
          <w:color w:val="FF0000"/>
          <w:sz w:val="20"/>
          <w:szCs w:val="20"/>
        </w:rPr>
      </w:pPr>
      <w:r w:rsidRPr="001F2937">
        <w:rPr>
          <w:rFonts w:asciiTheme="majorEastAsia" w:eastAsiaTheme="majorEastAsia" w:hAnsiTheme="majorEastAsia" w:hint="eastAsia"/>
          <w:color w:val="FF0000"/>
          <w:sz w:val="20"/>
          <w:szCs w:val="20"/>
        </w:rPr>
        <w:t>表．健康被害</w:t>
      </w:r>
      <w:r w:rsidR="006F706E" w:rsidRPr="001F2937">
        <w:rPr>
          <w:rFonts w:asciiTheme="majorEastAsia" w:eastAsiaTheme="majorEastAsia" w:hAnsiTheme="majorEastAsia" w:hint="eastAsia"/>
          <w:color w:val="FF0000"/>
          <w:sz w:val="20"/>
          <w:szCs w:val="20"/>
        </w:rPr>
        <w:t>の補償措置</w:t>
      </w:r>
      <w:r w:rsidRPr="001F2937">
        <w:rPr>
          <w:rFonts w:asciiTheme="majorEastAsia" w:eastAsiaTheme="majorEastAsia" w:hAnsiTheme="majorEastAsia" w:hint="eastAsia"/>
          <w:color w:val="FF0000"/>
          <w:sz w:val="20"/>
          <w:szCs w:val="20"/>
        </w:rPr>
        <w:t>等</w:t>
      </w:r>
      <w:r w:rsidR="0088799B" w:rsidRPr="001F2937">
        <w:rPr>
          <w:rFonts w:asciiTheme="majorEastAsia" w:eastAsiaTheme="majorEastAsia" w:hAnsiTheme="majorEastAsia" w:hint="eastAsia"/>
          <w:color w:val="FF0000"/>
          <w:sz w:val="20"/>
          <w:szCs w:val="20"/>
        </w:rPr>
        <w:t>と試験物と</w:t>
      </w:r>
      <w:r w:rsidRPr="001F2937">
        <w:rPr>
          <w:rFonts w:asciiTheme="majorEastAsia" w:eastAsiaTheme="majorEastAsia" w:hAnsiTheme="majorEastAsia" w:hint="eastAsia"/>
          <w:color w:val="FF0000"/>
          <w:sz w:val="20"/>
          <w:szCs w:val="20"/>
        </w:rPr>
        <w:t>の対応</w:t>
      </w:r>
    </w:p>
    <w:p w14:paraId="652850A0" w14:textId="21363183" w:rsidR="009328CB" w:rsidRPr="001F2937" w:rsidRDefault="00AB0A4E" w:rsidP="000C2B25">
      <w:pPr>
        <w:spacing w:line="300" w:lineRule="exact"/>
        <w:ind w:firstLineChars="100" w:firstLine="210"/>
        <w:jc w:val="left"/>
        <w:rPr>
          <w:rFonts w:asciiTheme="minorEastAsia" w:hAnsiTheme="minorEastAsia"/>
          <w:color w:val="FF0000"/>
          <w:sz w:val="20"/>
          <w:szCs w:val="20"/>
        </w:rPr>
      </w:pPr>
      <w:r w:rsidRPr="001F2937">
        <w:rPr>
          <w:rFonts w:asciiTheme="minorEastAsia" w:hAnsiTheme="minorEastAsia"/>
          <w:noProof/>
          <w:color w:val="FF0000"/>
        </w:rPr>
        <w:drawing>
          <wp:anchor distT="0" distB="0" distL="114300" distR="114300" simplePos="0" relativeHeight="251658242" behindDoc="0" locked="0" layoutInCell="1" allowOverlap="1" wp14:anchorId="0D74AD23" wp14:editId="12BA4E0B">
            <wp:simplePos x="0" y="0"/>
            <wp:positionH relativeFrom="margin">
              <wp:posOffset>308610</wp:posOffset>
            </wp:positionH>
            <wp:positionV relativeFrom="paragraph">
              <wp:posOffset>383540</wp:posOffset>
            </wp:positionV>
            <wp:extent cx="5591175" cy="2089150"/>
            <wp:effectExtent l="0" t="0" r="9525" b="635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591175" cy="2089150"/>
                    </a:xfrm>
                    <a:prstGeom prst="rect">
                      <a:avLst/>
                    </a:prstGeom>
                  </pic:spPr>
                </pic:pic>
              </a:graphicData>
            </a:graphic>
            <wp14:sizeRelH relativeFrom="margin">
              <wp14:pctWidth>0</wp14:pctWidth>
            </wp14:sizeRelH>
            <wp14:sizeRelV relativeFrom="margin">
              <wp14:pctHeight>0</wp14:pctHeight>
            </wp14:sizeRelV>
          </wp:anchor>
        </w:drawing>
      </w:r>
      <w:r w:rsidR="00441582" w:rsidRPr="001F2937">
        <w:rPr>
          <w:rFonts w:asciiTheme="minorEastAsia" w:hAnsiTheme="minorEastAsia" w:hint="eastAsia"/>
          <w:color w:val="FF0000"/>
          <w:sz w:val="20"/>
          <w:szCs w:val="20"/>
        </w:rPr>
        <w:t>なお、</w:t>
      </w:r>
      <w:r w:rsidR="009328CB" w:rsidRPr="001F2937">
        <w:rPr>
          <w:rFonts w:asciiTheme="minorEastAsia" w:hAnsiTheme="minorEastAsia" w:hint="eastAsia"/>
          <w:color w:val="FF0000"/>
          <w:sz w:val="20"/>
          <w:szCs w:val="20"/>
        </w:rPr>
        <w:t>医療費・医療手当を補償する民間補償保険</w:t>
      </w:r>
      <w:r w:rsidR="0088799B" w:rsidRPr="001F2937">
        <w:rPr>
          <w:rFonts w:asciiTheme="minorEastAsia" w:hAnsiTheme="minorEastAsia" w:hint="eastAsia"/>
          <w:color w:val="FF0000"/>
          <w:sz w:val="20"/>
          <w:szCs w:val="20"/>
        </w:rPr>
        <w:t>もあるので、その</w:t>
      </w:r>
      <w:r w:rsidR="009328CB" w:rsidRPr="001F2937">
        <w:rPr>
          <w:rFonts w:asciiTheme="minorEastAsia" w:hAnsiTheme="minorEastAsia" w:hint="eastAsia"/>
          <w:color w:val="FF0000"/>
          <w:sz w:val="20"/>
          <w:szCs w:val="20"/>
        </w:rPr>
        <w:t>適応範囲</w:t>
      </w:r>
      <w:r w:rsidR="00D92663" w:rsidRPr="001F2937">
        <w:rPr>
          <w:rFonts w:asciiTheme="minorEastAsia" w:hAnsiTheme="minorEastAsia" w:hint="eastAsia"/>
          <w:color w:val="FF0000"/>
          <w:sz w:val="20"/>
          <w:szCs w:val="20"/>
        </w:rPr>
        <w:t>（医薬品・医療機器等）</w:t>
      </w:r>
      <w:r w:rsidR="0088799B" w:rsidRPr="001F2937">
        <w:rPr>
          <w:rFonts w:asciiTheme="minorEastAsia" w:hAnsiTheme="minorEastAsia" w:hint="eastAsia"/>
          <w:color w:val="FF0000"/>
          <w:sz w:val="20"/>
          <w:szCs w:val="20"/>
        </w:rPr>
        <w:t>について</w:t>
      </w:r>
      <w:r w:rsidR="009328CB" w:rsidRPr="001F2937">
        <w:rPr>
          <w:rFonts w:asciiTheme="minorEastAsia" w:hAnsiTheme="minorEastAsia" w:hint="eastAsia"/>
          <w:color w:val="FF0000"/>
          <w:sz w:val="20"/>
          <w:szCs w:val="20"/>
        </w:rPr>
        <w:t>は、保険</w:t>
      </w:r>
      <w:r w:rsidR="00441582" w:rsidRPr="001F2937">
        <w:rPr>
          <w:rFonts w:asciiTheme="minorEastAsia" w:hAnsiTheme="minorEastAsia" w:hint="eastAsia"/>
          <w:color w:val="FF0000"/>
          <w:sz w:val="20"/>
          <w:szCs w:val="20"/>
        </w:rPr>
        <w:t>代理店</w:t>
      </w:r>
      <w:r w:rsidR="009328CB" w:rsidRPr="001F2937">
        <w:rPr>
          <w:rFonts w:asciiTheme="minorEastAsia" w:hAnsiTheme="minorEastAsia" w:hint="eastAsia"/>
          <w:color w:val="FF0000"/>
          <w:sz w:val="20"/>
          <w:szCs w:val="20"/>
        </w:rPr>
        <w:t>に問い合わせること。</w:t>
      </w:r>
    </w:p>
    <w:p w14:paraId="21E795D5" w14:textId="77777777" w:rsidR="00AB0A4E" w:rsidRPr="001F2937" w:rsidRDefault="00AB0A4E" w:rsidP="000C2B25">
      <w:pPr>
        <w:snapToGrid w:val="0"/>
        <w:spacing w:line="240" w:lineRule="exact"/>
        <w:ind w:leftChars="337" w:left="990" w:hanging="282"/>
        <w:jc w:val="left"/>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1</w:t>
      </w:r>
      <w:r w:rsidRPr="001F2937">
        <w:rPr>
          <w:rFonts w:asciiTheme="majorEastAsia" w:eastAsiaTheme="majorEastAsia" w:hAnsiTheme="majorEastAsia" w:hint="eastAsia"/>
          <w:sz w:val="16"/>
          <w:szCs w:val="16"/>
        </w:rPr>
        <w:t>健康被害が生じたときは、保険傷病名の範囲において患者の健康保険が適用できる。患者一部負担金を後日研究費や病院で補填するかは、患者さんの受ける利益との関係で検討する。</w:t>
      </w:r>
    </w:p>
    <w:p w14:paraId="4C6BD9B5" w14:textId="77777777" w:rsidR="00AB0A4E" w:rsidRPr="001F2937" w:rsidRDefault="00AB0A4E" w:rsidP="000C2B25">
      <w:pPr>
        <w:snapToGrid w:val="0"/>
        <w:spacing w:line="240" w:lineRule="exact"/>
        <w:ind w:leftChars="337" w:left="993" w:hangingChars="178" w:hanging="285"/>
        <w:jc w:val="left"/>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2医薬品：医薬品副作用被害救済基金制度の補償対象、当該医薬品または再生医療等製品の副作用と疑われる場合のみ適用される。</w:t>
      </w:r>
    </w:p>
    <w:p w14:paraId="608BC7FF" w14:textId="77777777" w:rsidR="00AB0A4E" w:rsidRPr="001F2937" w:rsidRDefault="00AB0A4E" w:rsidP="000C2B25">
      <w:pPr>
        <w:snapToGrid w:val="0"/>
        <w:spacing w:line="240" w:lineRule="exact"/>
        <w:ind w:leftChars="472" w:left="992" w:hanging="1"/>
        <w:jc w:val="left"/>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生物製剤：生物由来製品感染症等被害救済制度の補償対象、ヒトや動物等の原材料を用いた生物製剤による感染症のみ適用される。</w:t>
      </w:r>
    </w:p>
    <w:p w14:paraId="6D847A45" w14:textId="77777777" w:rsidR="00AB0A4E" w:rsidRPr="001F2937" w:rsidRDefault="00AB0A4E" w:rsidP="000C2B25">
      <w:pPr>
        <w:snapToGrid w:val="0"/>
        <w:spacing w:line="240" w:lineRule="exact"/>
        <w:ind w:leftChars="337" w:left="991" w:hanging="283"/>
        <w:jc w:val="left"/>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 xml:space="preserve">3 </w:t>
      </w:r>
      <w:r w:rsidRPr="001F2937">
        <w:rPr>
          <w:rFonts w:asciiTheme="majorEastAsia" w:eastAsiaTheme="majorEastAsia" w:hAnsiTheme="majorEastAsia" w:hint="eastAsia"/>
          <w:sz w:val="16"/>
          <w:szCs w:val="16"/>
        </w:rPr>
        <w:t>民間の補償保険では、抗がん剤や免疫抑制剤等を使用する試験を対象から除外している場合があるので、保険会社または代理店に確認する。</w:t>
      </w:r>
    </w:p>
    <w:p w14:paraId="0E5393D8" w14:textId="77777777" w:rsidR="00AB0A4E" w:rsidRPr="001F2937" w:rsidRDefault="00AB0A4E" w:rsidP="000C2B25">
      <w:pPr>
        <w:snapToGrid w:val="0"/>
        <w:spacing w:line="240" w:lineRule="exact"/>
        <w:ind w:leftChars="337" w:left="990" w:hanging="282"/>
        <w:jc w:val="left"/>
        <w:rPr>
          <w:rFonts w:asciiTheme="majorEastAsia" w:eastAsiaTheme="majorEastAsia" w:hAnsiTheme="majorEastAsia"/>
          <w:sz w:val="16"/>
          <w:szCs w:val="16"/>
        </w:rPr>
      </w:pPr>
      <w:r w:rsidRPr="001F2937">
        <w:rPr>
          <w:rFonts w:asciiTheme="majorEastAsia" w:eastAsiaTheme="majorEastAsia" w:hAnsiTheme="majorEastAsia" w:hint="eastAsia"/>
          <w:sz w:val="16"/>
          <w:szCs w:val="16"/>
        </w:rPr>
        <w:t>※</w:t>
      </w:r>
      <w:r w:rsidRPr="001F2937">
        <w:rPr>
          <w:rFonts w:asciiTheme="majorEastAsia" w:eastAsiaTheme="majorEastAsia" w:hAnsiTheme="majorEastAsia"/>
          <w:sz w:val="16"/>
          <w:szCs w:val="16"/>
        </w:rPr>
        <w:t xml:space="preserve">4 </w:t>
      </w:r>
      <w:r w:rsidRPr="001F2937">
        <w:rPr>
          <w:rFonts w:asciiTheme="majorEastAsia" w:eastAsiaTheme="majorEastAsia" w:hAnsiTheme="majorEastAsia" w:hint="eastAsia"/>
          <w:sz w:val="16"/>
          <w:szCs w:val="16"/>
        </w:rPr>
        <w:t>細胞提供者に対する健康被害の補償も義務であるので、詳しくは保険会社または代理店に確認する。（再生医療等安全性確保法施行規則第</w:t>
      </w:r>
      <w:r w:rsidRPr="001F2937">
        <w:rPr>
          <w:rFonts w:asciiTheme="majorEastAsia" w:eastAsiaTheme="majorEastAsia" w:hAnsiTheme="majorEastAsia"/>
          <w:sz w:val="16"/>
          <w:szCs w:val="16"/>
        </w:rPr>
        <w:t>7条の六）</w:t>
      </w:r>
    </w:p>
    <w:p w14:paraId="02D5A903" w14:textId="77777777" w:rsidR="008B6A6D" w:rsidRPr="001F2937" w:rsidRDefault="008B6A6D" w:rsidP="000C2B25">
      <w:pPr>
        <w:autoSpaceDE w:val="0"/>
        <w:autoSpaceDN w:val="0"/>
        <w:adjustRightInd w:val="0"/>
        <w:spacing w:line="300" w:lineRule="exact"/>
        <w:jc w:val="left"/>
        <w:rPr>
          <w:rFonts w:asciiTheme="minorEastAsia" w:hAnsiTheme="minorEastAsia"/>
          <w:sz w:val="20"/>
          <w:szCs w:val="20"/>
        </w:rPr>
      </w:pPr>
    </w:p>
    <w:p w14:paraId="3F714E0E" w14:textId="09E21DE9" w:rsidR="00672737" w:rsidRPr="001F2937" w:rsidRDefault="00672737" w:rsidP="00284111">
      <w:pPr>
        <w:pStyle w:val="ab"/>
        <w:numPr>
          <w:ilvl w:val="1"/>
          <w:numId w:val="58"/>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賠償責任保険への加入</w:t>
      </w:r>
    </w:p>
    <w:p w14:paraId="78CC35F7" w14:textId="659F335F" w:rsidR="00672737" w:rsidRPr="001F2937" w:rsidRDefault="00672737" w:rsidP="00394AE7">
      <w:pPr>
        <w:spacing w:line="300" w:lineRule="exact"/>
        <w:ind w:firstLineChars="100" w:firstLine="200"/>
        <w:jc w:val="left"/>
        <w:rPr>
          <w:rFonts w:asciiTheme="minorEastAsia" w:eastAsiaTheme="majorEastAsia" w:hAnsiTheme="minorEastAsia"/>
          <w:color w:val="0000FF"/>
          <w:sz w:val="20"/>
          <w:szCs w:val="20"/>
        </w:rPr>
      </w:pPr>
      <w:r w:rsidRPr="001F2937">
        <w:rPr>
          <w:rFonts w:asciiTheme="majorEastAsia" w:eastAsiaTheme="majorEastAsia" w:hAnsiTheme="majorEastAsia" w:hint="eastAsia"/>
          <w:color w:val="000000" w:themeColor="text1"/>
          <w:sz w:val="20"/>
          <w:szCs w:val="20"/>
        </w:rPr>
        <w:t>賠償責任に備え、</w:t>
      </w:r>
      <w:r w:rsidR="005033A8" w:rsidRPr="001F2937">
        <w:rPr>
          <w:rFonts w:asciiTheme="majorEastAsia" w:eastAsiaTheme="majorEastAsia" w:hAnsiTheme="majorEastAsia" w:hint="eastAsia"/>
          <w:color w:val="000000" w:themeColor="text1"/>
          <w:sz w:val="20"/>
          <w:szCs w:val="20"/>
        </w:rPr>
        <w:t>研究</w:t>
      </w:r>
      <w:r w:rsidR="00EA587B" w:rsidRPr="001F2937">
        <w:rPr>
          <w:rFonts w:asciiTheme="majorEastAsia" w:eastAsiaTheme="majorEastAsia" w:hAnsiTheme="majorEastAsia"/>
          <w:color w:val="000000" w:themeColor="text1"/>
          <w:sz w:val="20"/>
          <w:szCs w:val="20"/>
        </w:rPr>
        <w:t>責任医師</w:t>
      </w:r>
      <w:r w:rsidRPr="001F2937">
        <w:rPr>
          <w:rFonts w:asciiTheme="majorEastAsia" w:eastAsiaTheme="majorEastAsia" w:hAnsiTheme="majorEastAsia" w:hint="eastAsia"/>
          <w:color w:val="000000" w:themeColor="text1"/>
          <w:sz w:val="20"/>
          <w:szCs w:val="20"/>
        </w:rPr>
        <w:t>または</w:t>
      </w:r>
      <w:r w:rsidR="005033A8" w:rsidRPr="001F2937">
        <w:rPr>
          <w:rFonts w:asciiTheme="majorEastAsia" w:eastAsiaTheme="majorEastAsia" w:hAnsiTheme="majorEastAsia" w:hint="eastAsia"/>
          <w:color w:val="000000" w:themeColor="text1"/>
          <w:sz w:val="20"/>
          <w:szCs w:val="20"/>
        </w:rPr>
        <w:t>研究</w:t>
      </w:r>
      <w:r w:rsidR="00EA587B" w:rsidRPr="001F2937">
        <w:rPr>
          <w:rFonts w:asciiTheme="majorEastAsia" w:eastAsiaTheme="majorEastAsia" w:hAnsiTheme="majorEastAsia"/>
          <w:color w:val="000000" w:themeColor="text1"/>
          <w:sz w:val="20"/>
          <w:szCs w:val="20"/>
        </w:rPr>
        <w:t>分担医師</w:t>
      </w:r>
      <w:r w:rsidRPr="001F2937">
        <w:rPr>
          <w:rFonts w:asciiTheme="majorEastAsia" w:eastAsiaTheme="majorEastAsia" w:hAnsiTheme="majorEastAsia" w:hint="eastAsia"/>
          <w:color w:val="000000" w:themeColor="text1"/>
          <w:sz w:val="20"/>
          <w:szCs w:val="20"/>
        </w:rPr>
        <w:t>は</w:t>
      </w:r>
      <w:r w:rsidR="00424115" w:rsidRPr="001F2937">
        <w:rPr>
          <w:rFonts w:asciiTheme="majorEastAsia" w:eastAsiaTheme="majorEastAsia" w:hAnsiTheme="majorEastAsia" w:hint="eastAsia"/>
          <w:color w:val="000000" w:themeColor="text1"/>
          <w:sz w:val="20"/>
          <w:szCs w:val="20"/>
        </w:rPr>
        <w:t>医師</w:t>
      </w:r>
      <w:r w:rsidRPr="001F2937">
        <w:rPr>
          <w:rFonts w:asciiTheme="majorEastAsia" w:eastAsiaTheme="majorEastAsia" w:hAnsiTheme="majorEastAsia" w:hint="eastAsia"/>
          <w:color w:val="000000" w:themeColor="text1"/>
          <w:sz w:val="20"/>
          <w:szCs w:val="20"/>
        </w:rPr>
        <w:t>賠償責任保険に加入する</w:t>
      </w:r>
      <w:r w:rsidR="00425F24" w:rsidRPr="001F2937">
        <w:rPr>
          <w:rFonts w:asciiTheme="majorEastAsia" w:eastAsiaTheme="majorEastAsia" w:hAnsiTheme="majorEastAsia" w:hint="eastAsia"/>
          <w:color w:val="000000" w:themeColor="text1"/>
          <w:sz w:val="20"/>
          <w:szCs w:val="20"/>
        </w:rPr>
        <w:t>。</w:t>
      </w:r>
    </w:p>
    <w:p w14:paraId="3EF36F2E" w14:textId="77777777" w:rsidR="00425F24" w:rsidRPr="001F2937" w:rsidRDefault="00425F24" w:rsidP="000C2B25">
      <w:pPr>
        <w:spacing w:line="300" w:lineRule="exact"/>
        <w:ind w:leftChars="809" w:left="2265" w:hangingChars="283" w:hanging="566"/>
        <w:jc w:val="left"/>
        <w:rPr>
          <w:rFonts w:asciiTheme="minorEastAsia" w:hAnsiTheme="minorEastAsia"/>
          <w:color w:val="FF0000"/>
          <w:sz w:val="20"/>
          <w:szCs w:val="20"/>
        </w:rPr>
      </w:pPr>
    </w:p>
    <w:p w14:paraId="0E4D21B2" w14:textId="46F6838D" w:rsidR="00672737" w:rsidRPr="001F2937" w:rsidRDefault="00672737" w:rsidP="009E757B">
      <w:pPr>
        <w:spacing w:line="300" w:lineRule="exact"/>
        <w:ind w:left="1000" w:hangingChars="500" w:hanging="1000"/>
        <w:jc w:val="left"/>
        <w:rPr>
          <w:rFonts w:asciiTheme="minorEastAsia" w:hAnsiTheme="minorEastAsia"/>
          <w:sz w:val="20"/>
          <w:szCs w:val="20"/>
        </w:rPr>
      </w:pPr>
      <w:r w:rsidRPr="001F2937">
        <w:rPr>
          <w:rFonts w:asciiTheme="minorEastAsia" w:hAnsiTheme="minorEastAsia" w:hint="eastAsia"/>
          <w:color w:val="FF0000"/>
          <w:sz w:val="20"/>
          <w:szCs w:val="20"/>
        </w:rPr>
        <w:t>コメント：</w:t>
      </w:r>
      <w:r w:rsidR="00843DBF" w:rsidRPr="001F2937">
        <w:rPr>
          <w:rFonts w:asciiTheme="minorEastAsia" w:hAnsiTheme="minorEastAsia" w:hint="eastAsia"/>
          <w:color w:val="FF0000"/>
          <w:sz w:val="20"/>
          <w:szCs w:val="20"/>
        </w:rPr>
        <w:t>医師や薬剤師等</w:t>
      </w:r>
      <w:r w:rsidR="0066599D" w:rsidRPr="001F2937">
        <w:rPr>
          <w:rFonts w:asciiTheme="minorEastAsia" w:hAnsiTheme="minorEastAsia" w:hint="eastAsia"/>
          <w:color w:val="FF0000"/>
          <w:sz w:val="20"/>
          <w:szCs w:val="20"/>
        </w:rPr>
        <w:t>医療従事者</w:t>
      </w:r>
      <w:r w:rsidR="00510675" w:rsidRPr="001F2937">
        <w:rPr>
          <w:rFonts w:asciiTheme="minorEastAsia" w:hAnsiTheme="minorEastAsia" w:hint="eastAsia"/>
          <w:color w:val="FF0000"/>
          <w:sz w:val="20"/>
          <w:szCs w:val="20"/>
        </w:rPr>
        <w:t>を被保険者と</w:t>
      </w:r>
      <w:r w:rsidR="00843DBF" w:rsidRPr="001F2937">
        <w:rPr>
          <w:rFonts w:asciiTheme="minorEastAsia" w:hAnsiTheme="minorEastAsia" w:hint="eastAsia"/>
          <w:color w:val="FF0000"/>
          <w:sz w:val="20"/>
          <w:szCs w:val="20"/>
        </w:rPr>
        <w:t>する</w:t>
      </w:r>
      <w:r w:rsidRPr="001F2937">
        <w:rPr>
          <w:rFonts w:asciiTheme="minorEastAsia" w:hAnsiTheme="minorEastAsia" w:hint="eastAsia"/>
          <w:color w:val="FF0000"/>
          <w:sz w:val="20"/>
          <w:szCs w:val="20"/>
        </w:rPr>
        <w:t>賠償責任保険は原則として研究者主導の</w:t>
      </w:r>
      <w:r w:rsidR="006D5BA1" w:rsidRPr="001F2937">
        <w:rPr>
          <w:rFonts w:asciiTheme="minorEastAsia" w:hAnsiTheme="minorEastAsia" w:hint="eastAsia"/>
          <w:color w:val="FF0000"/>
          <w:sz w:val="20"/>
          <w:szCs w:val="20"/>
        </w:rPr>
        <w:t>試験</w:t>
      </w:r>
      <w:r w:rsidR="0066599D" w:rsidRPr="001F2937">
        <w:rPr>
          <w:rFonts w:asciiTheme="minorEastAsia" w:hAnsiTheme="minorEastAsia" w:hint="eastAsia"/>
          <w:color w:val="FF0000"/>
          <w:sz w:val="20"/>
          <w:szCs w:val="20"/>
        </w:rPr>
        <w:t>に係る医療</w:t>
      </w:r>
      <w:r w:rsidRPr="001F2937">
        <w:rPr>
          <w:rFonts w:asciiTheme="minorEastAsia" w:hAnsiTheme="minorEastAsia" w:hint="eastAsia"/>
          <w:color w:val="FF0000"/>
          <w:sz w:val="20"/>
          <w:szCs w:val="20"/>
        </w:rPr>
        <w:t>も担保している</w:t>
      </w:r>
      <w:r w:rsidR="00617D03" w:rsidRPr="001F2937">
        <w:rPr>
          <w:rStyle w:val="af8"/>
          <w:rFonts w:asciiTheme="minorEastAsia" w:hAnsiTheme="minorEastAsia"/>
          <w:color w:val="FF0000"/>
          <w:sz w:val="20"/>
          <w:szCs w:val="20"/>
        </w:rPr>
        <w:footnoteReference w:id="3"/>
      </w:r>
      <w:r w:rsidR="0066599D" w:rsidRPr="001F2937">
        <w:rPr>
          <w:rFonts w:asciiTheme="minorEastAsia" w:hAnsiTheme="minorEastAsia" w:hint="eastAsia"/>
          <w:color w:val="FF0000"/>
          <w:sz w:val="20"/>
          <w:szCs w:val="20"/>
        </w:rPr>
        <w:t>。一方、健康被害の補償の保険は、医療上の過失等に対しては</w:t>
      </w:r>
      <w:r w:rsidR="00EA291F" w:rsidRPr="001F2937">
        <w:rPr>
          <w:rFonts w:asciiTheme="minorEastAsia" w:hAnsiTheme="minorEastAsia" w:hint="eastAsia"/>
          <w:color w:val="FF0000"/>
          <w:sz w:val="20"/>
          <w:szCs w:val="20"/>
        </w:rPr>
        <w:t>、一部の保</w:t>
      </w:r>
      <w:r w:rsidR="00EA291F" w:rsidRPr="001F2937">
        <w:rPr>
          <w:rFonts w:asciiTheme="minorEastAsia" w:hAnsiTheme="minorEastAsia" w:hint="eastAsia"/>
          <w:color w:val="FF0000"/>
          <w:sz w:val="20"/>
          <w:szCs w:val="20"/>
        </w:rPr>
        <w:lastRenderedPageBreak/>
        <w:t>険を除き、</w:t>
      </w:r>
      <w:r w:rsidR="0066599D" w:rsidRPr="001F2937">
        <w:rPr>
          <w:rFonts w:asciiTheme="minorEastAsia" w:hAnsiTheme="minorEastAsia" w:hint="eastAsia"/>
          <w:color w:val="FF0000"/>
          <w:sz w:val="20"/>
          <w:szCs w:val="20"/>
        </w:rPr>
        <w:t>担保していない。</w:t>
      </w:r>
      <w:r w:rsidRPr="001F2937">
        <w:rPr>
          <w:rFonts w:asciiTheme="minorEastAsia" w:hAnsiTheme="minorEastAsia" w:hint="eastAsia"/>
          <w:color w:val="FF0000"/>
          <w:sz w:val="20"/>
          <w:szCs w:val="20"/>
        </w:rPr>
        <w:t>そのため研究実施者は</w:t>
      </w:r>
      <w:r w:rsidR="00D13BD4" w:rsidRPr="001F2937">
        <w:rPr>
          <w:rFonts w:asciiTheme="minorEastAsia" w:hAnsiTheme="minorEastAsia" w:hint="eastAsia"/>
          <w:color w:val="FF0000"/>
          <w:sz w:val="20"/>
          <w:szCs w:val="20"/>
        </w:rPr>
        <w:t>研究協力者も含めて</w:t>
      </w:r>
      <w:r w:rsidRPr="001F2937">
        <w:rPr>
          <w:rFonts w:asciiTheme="minorEastAsia" w:hAnsiTheme="minorEastAsia" w:hint="eastAsia"/>
          <w:color w:val="FF0000"/>
          <w:sz w:val="20"/>
          <w:szCs w:val="20"/>
        </w:rPr>
        <w:t>賠償責任保険に加入していることを要件とする。</w:t>
      </w:r>
    </w:p>
    <w:p w14:paraId="375A1241" w14:textId="77777777" w:rsidR="007A1F3E" w:rsidRPr="001F2937" w:rsidRDefault="007A1F3E" w:rsidP="000C2B25">
      <w:pPr>
        <w:spacing w:line="300" w:lineRule="exact"/>
        <w:jc w:val="left"/>
        <w:rPr>
          <w:rFonts w:asciiTheme="minorEastAsia" w:hAnsiTheme="minorEastAsia"/>
          <w:sz w:val="20"/>
          <w:szCs w:val="20"/>
        </w:rPr>
      </w:pPr>
    </w:p>
    <w:p w14:paraId="1DE4C4B9" w14:textId="6776291F" w:rsidR="00672737" w:rsidRPr="001F2937" w:rsidRDefault="00672C6C" w:rsidP="000C2B25">
      <w:pPr>
        <w:pStyle w:val="1"/>
        <w:spacing w:line="300" w:lineRule="exact"/>
        <w:jc w:val="left"/>
      </w:pPr>
      <w:bookmarkStart w:id="23" w:name="_Toc146275812"/>
      <w:r w:rsidRPr="001F2937">
        <w:rPr>
          <w:rFonts w:hint="eastAsia"/>
        </w:rPr>
        <w:t>20</w:t>
      </w:r>
      <w:r w:rsidR="00672737" w:rsidRPr="001F2937">
        <w:rPr>
          <w:rFonts w:hint="eastAsia"/>
        </w:rPr>
        <w:t>．</w:t>
      </w:r>
      <w:r w:rsidR="00F10675" w:rsidRPr="001F2937">
        <w:rPr>
          <w:rFonts w:hint="eastAsia"/>
        </w:rPr>
        <w:t>関連規制</w:t>
      </w:r>
      <w:r w:rsidR="00672737" w:rsidRPr="001F2937">
        <w:rPr>
          <w:rFonts w:hint="eastAsia"/>
        </w:rPr>
        <w:t>への対応</w:t>
      </w:r>
      <w:bookmarkEnd w:id="23"/>
    </w:p>
    <w:p w14:paraId="158B9590" w14:textId="7DFBF87F" w:rsidR="004044AD" w:rsidRPr="001F2937" w:rsidRDefault="00672737" w:rsidP="000C2B25">
      <w:pPr>
        <w:spacing w:line="300" w:lineRule="exact"/>
        <w:ind w:firstLine="200"/>
        <w:jc w:val="left"/>
        <w:rPr>
          <w:rFonts w:asciiTheme="majorEastAsia" w:eastAsiaTheme="majorEastAsia" w:hAnsiTheme="majorEastAsia"/>
          <w:color w:val="000000" w:themeColor="text1"/>
          <w:sz w:val="20"/>
          <w:szCs w:val="20"/>
        </w:rPr>
      </w:pPr>
      <w:r w:rsidRPr="001F2937">
        <w:rPr>
          <w:rFonts w:asciiTheme="majorEastAsia" w:eastAsiaTheme="majorEastAsia" w:hAnsiTheme="majorEastAsia" w:hint="eastAsia"/>
          <w:color w:val="000000" w:themeColor="text1"/>
          <w:sz w:val="20"/>
          <w:szCs w:val="20"/>
        </w:rPr>
        <w:t>本試験は</w:t>
      </w:r>
      <w:r w:rsidR="00823997" w:rsidRPr="001F2937">
        <w:rPr>
          <w:rFonts w:asciiTheme="majorEastAsia" w:eastAsiaTheme="majorEastAsia" w:hAnsiTheme="majorEastAsia" w:hint="eastAsia"/>
          <w:color w:val="000000" w:themeColor="text1"/>
          <w:sz w:val="20"/>
          <w:szCs w:val="20"/>
        </w:rPr>
        <w:t>「</w:t>
      </w:r>
      <w:r w:rsidR="00B235F4" w:rsidRPr="001F2937">
        <w:rPr>
          <w:rFonts w:asciiTheme="majorEastAsia" w:eastAsiaTheme="majorEastAsia" w:hAnsiTheme="majorEastAsia" w:hint="eastAsia"/>
          <w:color w:val="000000" w:themeColor="text1"/>
          <w:sz w:val="20"/>
          <w:szCs w:val="20"/>
        </w:rPr>
        <w:t>臨床研究法</w:t>
      </w:r>
      <w:r w:rsidR="00823997" w:rsidRPr="001F2937">
        <w:rPr>
          <w:rFonts w:asciiTheme="majorEastAsia" w:eastAsiaTheme="majorEastAsia" w:hAnsiTheme="majorEastAsia" w:hint="eastAsia"/>
          <w:color w:val="000000" w:themeColor="text1"/>
          <w:sz w:val="20"/>
          <w:szCs w:val="20"/>
        </w:rPr>
        <w:t>」、</w:t>
      </w:r>
      <w:bookmarkStart w:id="24" w:name="_Hlk103785292"/>
      <w:r w:rsidR="006D5BA1" w:rsidRPr="001F2937">
        <w:rPr>
          <w:rFonts w:asciiTheme="majorEastAsia" w:eastAsiaTheme="majorEastAsia" w:hAnsiTheme="majorEastAsia" w:hint="eastAsia"/>
          <w:color w:val="000000" w:themeColor="text1"/>
          <w:sz w:val="20"/>
          <w:szCs w:val="20"/>
        </w:rPr>
        <w:t>「個人情報の保護に関する法律」（個人情報保護法）」、</w:t>
      </w:r>
      <w:bookmarkEnd w:id="24"/>
      <w:r w:rsidR="00777CAC" w:rsidRPr="001F2937">
        <w:rPr>
          <w:rFonts w:asciiTheme="majorEastAsia" w:eastAsiaTheme="majorEastAsia" w:hAnsiTheme="majorEastAsia" w:hint="eastAsia"/>
          <w:color w:val="000000" w:themeColor="text1"/>
          <w:sz w:val="20"/>
          <w:szCs w:val="20"/>
        </w:rPr>
        <w:t>ヘルシンキ宣言</w:t>
      </w:r>
      <w:r w:rsidR="00823997" w:rsidRPr="001F2937">
        <w:rPr>
          <w:rFonts w:asciiTheme="majorEastAsia" w:eastAsiaTheme="majorEastAsia" w:hAnsiTheme="majorEastAsia" w:hint="eastAsia"/>
          <w:color w:val="000000" w:themeColor="text1"/>
          <w:sz w:val="20"/>
          <w:szCs w:val="20"/>
        </w:rPr>
        <w:t>および</w:t>
      </w:r>
      <w:r w:rsidR="00470BED" w:rsidRPr="001F2937">
        <w:rPr>
          <w:rFonts w:asciiTheme="majorEastAsia" w:eastAsiaTheme="majorEastAsia" w:hAnsiTheme="majorEastAsia" w:hint="eastAsia"/>
          <w:color w:val="000000" w:themeColor="text1"/>
          <w:sz w:val="20"/>
          <w:szCs w:val="20"/>
        </w:rPr>
        <w:t>各実施医療機関</w:t>
      </w:r>
      <w:r w:rsidRPr="001F2937">
        <w:rPr>
          <w:rFonts w:asciiTheme="majorEastAsia" w:eastAsiaTheme="majorEastAsia" w:hAnsiTheme="majorEastAsia" w:hint="eastAsia"/>
          <w:color w:val="000000" w:themeColor="text1"/>
          <w:sz w:val="20"/>
          <w:szCs w:val="20"/>
        </w:rPr>
        <w:t>の</w:t>
      </w:r>
      <w:r w:rsidR="00823997" w:rsidRPr="001F2937">
        <w:rPr>
          <w:rFonts w:asciiTheme="majorEastAsia" w:eastAsiaTheme="majorEastAsia" w:hAnsiTheme="majorEastAsia" w:hint="eastAsia"/>
          <w:color w:val="000000" w:themeColor="text1"/>
          <w:sz w:val="20"/>
          <w:szCs w:val="20"/>
        </w:rPr>
        <w:t>規則等</w:t>
      </w:r>
      <w:r w:rsidRPr="001F2937">
        <w:rPr>
          <w:rFonts w:asciiTheme="majorEastAsia" w:eastAsiaTheme="majorEastAsia" w:hAnsiTheme="majorEastAsia" w:hint="eastAsia"/>
          <w:color w:val="000000" w:themeColor="text1"/>
          <w:sz w:val="20"/>
          <w:szCs w:val="20"/>
        </w:rPr>
        <w:t>を遵守し</w:t>
      </w:r>
      <w:r w:rsidR="004044AD" w:rsidRPr="001F2937">
        <w:rPr>
          <w:rFonts w:asciiTheme="majorEastAsia" w:eastAsiaTheme="majorEastAsia" w:hAnsiTheme="majorEastAsia" w:hint="eastAsia"/>
          <w:color w:val="000000" w:themeColor="text1"/>
          <w:sz w:val="20"/>
          <w:szCs w:val="20"/>
        </w:rPr>
        <w:t>て実施する。</w:t>
      </w:r>
    </w:p>
    <w:p w14:paraId="3FEF3618" w14:textId="5589B8DC" w:rsidR="00823997" w:rsidRPr="001F2937" w:rsidRDefault="00823997" w:rsidP="000C2B25">
      <w:pPr>
        <w:spacing w:line="300" w:lineRule="exact"/>
        <w:ind w:left="1400" w:hanging="1400"/>
        <w:jc w:val="left"/>
        <w:rPr>
          <w:rFonts w:asciiTheme="minorEastAsia" w:hAnsiTheme="minorEastAsia"/>
          <w:sz w:val="20"/>
          <w:szCs w:val="20"/>
        </w:rPr>
      </w:pPr>
    </w:p>
    <w:p w14:paraId="3137D475" w14:textId="77777777" w:rsidR="00595036" w:rsidRPr="001F2937" w:rsidRDefault="00595036" w:rsidP="000C2B25">
      <w:pPr>
        <w:spacing w:line="300" w:lineRule="exact"/>
        <w:jc w:val="left"/>
        <w:rPr>
          <w:rFonts w:asciiTheme="minorEastAsia" w:hAnsiTheme="minorEastAsia"/>
          <w:sz w:val="20"/>
          <w:szCs w:val="20"/>
        </w:rPr>
      </w:pPr>
    </w:p>
    <w:p w14:paraId="38BA1EA6" w14:textId="1A533E86" w:rsidR="00672737" w:rsidRPr="001F2937" w:rsidRDefault="00672C6C" w:rsidP="000C2B25">
      <w:pPr>
        <w:pStyle w:val="1"/>
        <w:spacing w:line="300" w:lineRule="exact"/>
        <w:jc w:val="left"/>
        <w:rPr>
          <w:color w:val="FF0000"/>
        </w:rPr>
      </w:pPr>
      <w:bookmarkStart w:id="25" w:name="_Toc146275813"/>
      <w:r w:rsidRPr="001F2937">
        <w:rPr>
          <w:rFonts w:hint="eastAsia"/>
        </w:rPr>
        <w:t>21</w:t>
      </w:r>
      <w:r w:rsidR="00672737" w:rsidRPr="001F2937">
        <w:rPr>
          <w:rFonts w:hint="eastAsia"/>
        </w:rPr>
        <w:t>．</w:t>
      </w:r>
      <w:r w:rsidR="00E43112" w:rsidRPr="001F2937">
        <w:rPr>
          <w:rFonts w:hint="eastAsia"/>
        </w:rPr>
        <w:t>試料・情報の</w:t>
      </w:r>
      <w:r w:rsidR="00255B69" w:rsidRPr="001F2937">
        <w:rPr>
          <w:rFonts w:hint="eastAsia"/>
        </w:rPr>
        <w:t>長期</w:t>
      </w:r>
      <w:r w:rsidR="00FA7282" w:rsidRPr="001F2937">
        <w:rPr>
          <w:rFonts w:hint="eastAsia"/>
        </w:rPr>
        <w:t>保存</w:t>
      </w:r>
      <w:r w:rsidR="00E43112" w:rsidRPr="001F2937">
        <w:rPr>
          <w:rFonts w:hint="eastAsia"/>
        </w:rPr>
        <w:t>および廃棄の方法</w:t>
      </w:r>
      <w:r w:rsidR="00AD0770" w:rsidRPr="001F2937">
        <w:rPr>
          <w:rFonts w:hint="eastAsia"/>
        </w:rPr>
        <w:t>、および他の機関への提供の記録</w:t>
      </w:r>
      <w:r w:rsidR="003321C9" w:rsidRPr="001F2937">
        <w:rPr>
          <w:rStyle w:val="aff1"/>
          <w:color w:val="FF0000"/>
          <w:sz w:val="36"/>
        </w:rPr>
        <w:endnoteReference w:id="12"/>
      </w:r>
      <w:bookmarkEnd w:id="25"/>
    </w:p>
    <w:p w14:paraId="1881D2A4" w14:textId="39925658" w:rsidR="00FE0F31" w:rsidRPr="001F2937" w:rsidRDefault="008A1066"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試料</w:t>
      </w:r>
      <w:r w:rsidR="009777B9" w:rsidRPr="001F2937">
        <w:rPr>
          <w:rFonts w:asciiTheme="minorEastAsia" w:hAnsiTheme="minorEastAsia" w:hint="eastAsia"/>
          <w:color w:val="FF0000"/>
          <w:sz w:val="20"/>
          <w:szCs w:val="20"/>
        </w:rPr>
        <w:t>（人体から採取されたもの）</w:t>
      </w:r>
      <w:r w:rsidRPr="001F2937">
        <w:rPr>
          <w:rFonts w:asciiTheme="minorEastAsia" w:hAnsiTheme="minorEastAsia" w:hint="eastAsia"/>
          <w:color w:val="FF0000"/>
          <w:sz w:val="20"/>
          <w:szCs w:val="20"/>
        </w:rPr>
        <w:t>・情報</w:t>
      </w:r>
      <w:r w:rsidR="0029294F" w:rsidRPr="001F2937">
        <w:rPr>
          <w:rFonts w:asciiTheme="minorEastAsia" w:hAnsiTheme="minorEastAsia" w:hint="eastAsia"/>
          <w:color w:val="FF0000"/>
          <w:sz w:val="20"/>
          <w:szCs w:val="20"/>
        </w:rPr>
        <w:t>の長期</w:t>
      </w:r>
      <w:r w:rsidR="00FA7282" w:rsidRPr="001F2937">
        <w:rPr>
          <w:rFonts w:asciiTheme="minorEastAsia" w:hAnsiTheme="minorEastAsia" w:hint="eastAsia"/>
          <w:color w:val="FF0000"/>
          <w:sz w:val="20"/>
          <w:szCs w:val="20"/>
        </w:rPr>
        <w:t>保存</w:t>
      </w:r>
      <w:r w:rsidR="0029294F" w:rsidRPr="001F2937">
        <w:rPr>
          <w:rFonts w:asciiTheme="minorEastAsia" w:hAnsiTheme="minorEastAsia" w:hint="eastAsia"/>
          <w:color w:val="FF0000"/>
          <w:sz w:val="20"/>
          <w:szCs w:val="20"/>
        </w:rPr>
        <w:t>については、</w:t>
      </w:r>
      <w:r w:rsidR="0070693F" w:rsidRPr="001F2937">
        <w:rPr>
          <w:rFonts w:asciiTheme="minorEastAsia" w:hAnsiTheme="minorEastAsia" w:hint="eastAsia"/>
          <w:color w:val="FF0000"/>
          <w:sz w:val="20"/>
          <w:szCs w:val="20"/>
        </w:rPr>
        <w:t>日本学術会議のガイドラインならびに</w:t>
      </w:r>
      <w:r w:rsidR="0040266B" w:rsidRPr="001F2937">
        <w:rPr>
          <w:rFonts w:ascii="ＭＳ ゴシック" w:hAnsi="ＭＳ ゴシック" w:hint="eastAsia"/>
          <w:color w:val="FF0000"/>
          <w:sz w:val="20"/>
          <w:szCs w:val="20"/>
        </w:rPr>
        <w:t>実施医療機関の管理者</w:t>
      </w:r>
      <w:r w:rsidR="00391DB7" w:rsidRPr="001F2937">
        <w:rPr>
          <w:rFonts w:asciiTheme="minorEastAsia" w:hAnsiTheme="minorEastAsia" w:hint="eastAsia"/>
          <w:color w:val="FF0000"/>
          <w:sz w:val="20"/>
          <w:szCs w:val="20"/>
        </w:rPr>
        <w:t>が定める</w:t>
      </w:r>
      <w:r w:rsidR="008670A4" w:rsidRPr="001F2937">
        <w:rPr>
          <w:rFonts w:asciiTheme="minorEastAsia" w:hAnsiTheme="minorEastAsia" w:hint="eastAsia"/>
          <w:color w:val="FF0000"/>
          <w:sz w:val="20"/>
          <w:szCs w:val="20"/>
        </w:rPr>
        <w:t>規則・</w:t>
      </w:r>
      <w:r w:rsidR="00391DB7" w:rsidRPr="001F2937">
        <w:rPr>
          <w:rFonts w:asciiTheme="minorEastAsia" w:hAnsiTheme="minorEastAsia" w:hint="eastAsia"/>
          <w:color w:val="FF0000"/>
          <w:sz w:val="20"/>
          <w:szCs w:val="20"/>
        </w:rPr>
        <w:t>手順書</w:t>
      </w:r>
      <w:r w:rsidR="008670A4" w:rsidRPr="001F2937">
        <w:rPr>
          <w:rFonts w:asciiTheme="minorEastAsia" w:hAnsiTheme="minorEastAsia" w:hint="eastAsia"/>
          <w:color w:val="FF0000"/>
          <w:sz w:val="20"/>
          <w:szCs w:val="20"/>
        </w:rPr>
        <w:t>等</w:t>
      </w:r>
      <w:r w:rsidR="00C95DFF" w:rsidRPr="001F2937">
        <w:rPr>
          <w:rStyle w:val="af8"/>
          <w:rFonts w:asciiTheme="minorEastAsia" w:hAnsiTheme="minorEastAsia"/>
          <w:color w:val="FF0000"/>
          <w:sz w:val="20"/>
          <w:szCs w:val="20"/>
        </w:rPr>
        <w:footnoteReference w:id="4"/>
      </w:r>
      <w:r w:rsidR="00391DB7" w:rsidRPr="001F2937">
        <w:rPr>
          <w:rFonts w:asciiTheme="minorEastAsia" w:hAnsiTheme="minorEastAsia" w:hint="eastAsia"/>
          <w:color w:val="FF0000"/>
          <w:sz w:val="20"/>
          <w:szCs w:val="20"/>
        </w:rPr>
        <w:t>に従い、</w:t>
      </w:r>
      <w:r w:rsidR="00724BE0" w:rsidRPr="001F2937">
        <w:rPr>
          <w:rFonts w:asciiTheme="minorEastAsia" w:hAnsiTheme="minorEastAsia" w:hint="eastAsia"/>
          <w:color w:val="FF0000"/>
          <w:sz w:val="20"/>
          <w:szCs w:val="20"/>
        </w:rPr>
        <w:t>記載する。</w:t>
      </w:r>
      <w:r w:rsidR="007235A0" w:rsidRPr="001F2937">
        <w:rPr>
          <w:rFonts w:asciiTheme="minorEastAsia" w:hAnsiTheme="minorEastAsia" w:hint="eastAsia"/>
          <w:color w:val="FF0000"/>
          <w:sz w:val="20"/>
          <w:szCs w:val="20"/>
        </w:rPr>
        <w:t>別途手順書を作成し、それを参照することでもよい。</w:t>
      </w:r>
    </w:p>
    <w:p w14:paraId="4DBFF523" w14:textId="0545EB6C" w:rsidR="00BC2C47" w:rsidRPr="001F2937" w:rsidRDefault="00A344D7" w:rsidP="00A344D7">
      <w:pPr>
        <w:spacing w:line="300" w:lineRule="exact"/>
        <w:ind w:firstLineChars="100" w:firstLine="200"/>
        <w:jc w:val="left"/>
        <w:rPr>
          <w:rFonts w:asciiTheme="minorEastAsia" w:hAnsiTheme="minorEastAsia"/>
          <w:sz w:val="20"/>
          <w:szCs w:val="20"/>
        </w:rPr>
      </w:pPr>
      <w:r w:rsidRPr="001F2937">
        <w:rPr>
          <w:rFonts w:asciiTheme="majorEastAsia" w:eastAsiaTheme="majorEastAsia" w:hAnsiTheme="majorEastAsia" w:hint="eastAsia"/>
          <w:color w:val="000000" w:themeColor="text1"/>
          <w:sz w:val="20"/>
          <w:szCs w:val="20"/>
        </w:rPr>
        <w:t>研究の公正さを証明するため、および将来の研究への利用のため、必要な試料・情報を以下のように保存する。</w:t>
      </w:r>
    </w:p>
    <w:p w14:paraId="330804A8" w14:textId="608692E6" w:rsidR="009C5BAB" w:rsidRPr="001F2937" w:rsidRDefault="009C5BAB" w:rsidP="00284111">
      <w:pPr>
        <w:pStyle w:val="ab"/>
        <w:numPr>
          <w:ilvl w:val="1"/>
          <w:numId w:val="59"/>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情報の</w:t>
      </w:r>
      <w:r w:rsidR="00255B69" w:rsidRPr="001F2937">
        <w:rPr>
          <w:rFonts w:asciiTheme="majorEastAsia" w:eastAsiaTheme="majorEastAsia" w:hAnsiTheme="majorEastAsia" w:hint="eastAsia"/>
          <w:sz w:val="20"/>
          <w:szCs w:val="20"/>
        </w:rPr>
        <w:t>長期</w:t>
      </w:r>
      <w:r w:rsidR="00FA7282" w:rsidRPr="001F2937">
        <w:rPr>
          <w:rFonts w:asciiTheme="majorEastAsia" w:eastAsiaTheme="majorEastAsia" w:hAnsiTheme="majorEastAsia" w:hint="eastAsia"/>
          <w:sz w:val="20"/>
          <w:szCs w:val="20"/>
        </w:rPr>
        <w:t>保存</w:t>
      </w:r>
    </w:p>
    <w:p w14:paraId="68872284" w14:textId="5BF0F586" w:rsidR="00477E0B" w:rsidRPr="001F2937" w:rsidRDefault="00477E0B" w:rsidP="000C2B25">
      <w:pPr>
        <w:pStyle w:val="ab"/>
        <w:spacing w:line="300" w:lineRule="exact"/>
        <w:ind w:leftChars="0" w:left="0" w:firstLineChars="100" w:firstLine="20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本試験に関する資料・情報は、氏名、診療</w:t>
      </w:r>
      <w:r w:rsidRPr="001F2937">
        <w:rPr>
          <w:rFonts w:asciiTheme="minorEastAsia" w:eastAsiaTheme="majorEastAsia" w:hAnsiTheme="minorEastAsia"/>
          <w:color w:val="0000FF"/>
          <w:sz w:val="20"/>
          <w:szCs w:val="20"/>
        </w:rPr>
        <w:t>ID</w:t>
      </w:r>
      <w:r w:rsidRPr="001F2937">
        <w:rPr>
          <w:rFonts w:asciiTheme="minorEastAsia" w:eastAsiaTheme="majorEastAsia" w:hAnsiTheme="minorEastAsia" w:hint="eastAsia"/>
          <w:color w:val="0000FF"/>
          <w:sz w:val="20"/>
          <w:szCs w:val="20"/>
        </w:rPr>
        <w:t>等、および</w:t>
      </w:r>
      <w:r w:rsidR="009E757B" w:rsidRPr="001F2937">
        <w:rPr>
          <w:rFonts w:asciiTheme="minorEastAsia" w:eastAsiaTheme="majorEastAsia" w:hAnsiTheme="minorEastAsia" w:hint="eastAsia"/>
          <w:color w:val="0000FF"/>
          <w:sz w:val="20"/>
          <w:szCs w:val="20"/>
        </w:rPr>
        <w:t>●●</w:t>
      </w:r>
      <w:r w:rsidRPr="001F2937">
        <w:rPr>
          <w:rFonts w:asciiTheme="minorEastAsia" w:eastAsiaTheme="majorEastAsia" w:hAnsiTheme="minorEastAsia" w:hint="eastAsia"/>
          <w:color w:val="0000FF"/>
          <w:sz w:val="20"/>
          <w:szCs w:val="20"/>
        </w:rPr>
        <w:t>等の直接的に個人を特定できる情報を削除した上で、被験者識別コードを付与することで管理する（容易照合性のある仮名加工情報）。これは個人情報に該当するため、削除情報や被験者識別コード表は別のファイルに保管する。データへのアクセスは</w:t>
      </w:r>
      <w:r w:rsidR="009E757B" w:rsidRPr="001F2937">
        <w:rPr>
          <w:rFonts w:asciiTheme="minorEastAsia" w:eastAsiaTheme="majorEastAsia" w:hAnsiTheme="minorEastAsia" w:hint="eastAsia"/>
          <w:color w:val="0000FF"/>
          <w:sz w:val="20"/>
          <w:szCs w:val="20"/>
        </w:rPr>
        <w:t>■■■</w:t>
      </w:r>
      <w:r w:rsidRPr="001F2937">
        <w:rPr>
          <w:rFonts w:asciiTheme="minorEastAsia" w:eastAsiaTheme="majorEastAsia" w:hAnsiTheme="minorEastAsia" w:hint="eastAsia"/>
          <w:color w:val="0000FF"/>
          <w:sz w:val="20"/>
          <w:szCs w:val="20"/>
        </w:rPr>
        <w:t>（例えば</w:t>
      </w:r>
      <w:r w:rsidRPr="001F2937">
        <w:rPr>
          <w:rFonts w:asciiTheme="minorEastAsia" w:eastAsiaTheme="majorEastAsia" w:hAnsiTheme="minorEastAsia"/>
          <w:color w:val="0000FF"/>
          <w:sz w:val="20"/>
          <w:szCs w:val="20"/>
        </w:rPr>
        <w:t>windows</w:t>
      </w:r>
      <w:r w:rsidRPr="001F2937">
        <w:rPr>
          <w:rFonts w:asciiTheme="minorEastAsia" w:eastAsiaTheme="majorEastAsia" w:hAnsiTheme="minorEastAsia" w:hint="eastAsia"/>
          <w:color w:val="0000FF"/>
          <w:sz w:val="20"/>
          <w:szCs w:val="20"/>
        </w:rPr>
        <w:t xml:space="preserve">の監査機能など）にてログを残す。記録媒体は、施錠可能な部屋（医学系学系棟　</w:t>
      </w:r>
      <w:r w:rsidR="009E757B" w:rsidRPr="001F2937">
        <w:rPr>
          <w:rFonts w:asciiTheme="minorEastAsia" w:eastAsiaTheme="majorEastAsia" w:hAnsiTheme="minorEastAsia" w:hint="eastAsia"/>
          <w:color w:val="0000FF"/>
          <w:sz w:val="20"/>
          <w:szCs w:val="20"/>
        </w:rPr>
        <w:t>▲▲▲</w:t>
      </w:r>
      <w:r w:rsidRPr="001F2937">
        <w:rPr>
          <w:rFonts w:asciiTheme="minorEastAsia" w:eastAsiaTheme="majorEastAsia" w:hAnsiTheme="minorEastAsia" w:hint="eastAsia"/>
          <w:color w:val="0000FF"/>
          <w:sz w:val="20"/>
          <w:szCs w:val="20"/>
        </w:rPr>
        <w:t>）で施錠可能な棚に保管し、常に施錠を行う。保管期間は研究終了後</w:t>
      </w:r>
      <w:r w:rsidRPr="001F2937">
        <w:rPr>
          <w:rFonts w:asciiTheme="minorEastAsia" w:eastAsiaTheme="majorEastAsia" w:hAnsiTheme="minorEastAsia"/>
          <w:color w:val="0000FF"/>
          <w:sz w:val="20"/>
          <w:szCs w:val="20"/>
        </w:rPr>
        <w:t>10</w:t>
      </w:r>
      <w:r w:rsidRPr="001F2937">
        <w:rPr>
          <w:rFonts w:asciiTheme="minorEastAsia" w:eastAsiaTheme="majorEastAsia" w:hAnsiTheme="minorEastAsia" w:hint="eastAsia"/>
          <w:color w:val="0000FF"/>
          <w:sz w:val="20"/>
          <w:szCs w:val="20"/>
        </w:rPr>
        <w:t>年間とする。保管期間終了後は当院規定に基づいて廃棄する。</w:t>
      </w:r>
    </w:p>
    <w:p w14:paraId="08F50B5F" w14:textId="35762E27" w:rsidR="003D3A9F" w:rsidRPr="001F2937" w:rsidRDefault="00EA6362"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保存すべき資料（原資料</w:t>
      </w:r>
      <w:r w:rsidR="000C3262" w:rsidRPr="001F2937">
        <w:rPr>
          <w:rFonts w:asciiTheme="minorEastAsia" w:hAnsiTheme="minorEastAsia" w:hint="eastAsia"/>
          <w:color w:val="FF0000"/>
          <w:sz w:val="20"/>
          <w:szCs w:val="20"/>
        </w:rPr>
        <w:t>および</w:t>
      </w:r>
      <w:r w:rsidR="009B7999" w:rsidRPr="001F2937">
        <w:rPr>
          <w:rFonts w:asciiTheme="minorEastAsia" w:hAnsiTheme="minorEastAsia" w:hint="eastAsia"/>
          <w:color w:val="FF0000"/>
          <w:sz w:val="20"/>
          <w:szCs w:val="20"/>
        </w:rPr>
        <w:t>必須文書</w:t>
      </w:r>
      <w:r w:rsidRPr="001F2937">
        <w:rPr>
          <w:rFonts w:asciiTheme="minorEastAsia" w:hAnsiTheme="minorEastAsia" w:hint="eastAsia"/>
          <w:color w:val="FF0000"/>
          <w:sz w:val="20"/>
          <w:szCs w:val="20"/>
        </w:rPr>
        <w:t>等）・情報等の特定：当該研究に係る資料</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申請書類の控え、病院長からの申請結果に係る通知文書、各種申請書･報告書の控、</w:t>
      </w:r>
      <w:r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識別コードリスト、同意書、診療録、ワークシート、バイタル等各種測定結果打ち出し、画像データ、患者日誌・患者アンケート、症例報告書等の控、</w:t>
      </w:r>
      <w:r w:rsidR="00594D1F" w:rsidRPr="001F2937">
        <w:rPr>
          <w:rFonts w:asciiTheme="minorEastAsia" w:hAnsiTheme="minorEastAsia" w:hint="eastAsia"/>
          <w:color w:val="FF0000"/>
          <w:sz w:val="20"/>
          <w:szCs w:val="20"/>
        </w:rPr>
        <w:t>他の機関への試料・情報の提供に関する記録（</w:t>
      </w:r>
      <w:r w:rsidR="00606A49" w:rsidRPr="001F2937">
        <w:rPr>
          <w:rFonts w:asciiTheme="minorEastAsia" w:hAnsiTheme="minorEastAsia" w:hint="eastAsia"/>
          <w:color w:val="FF0000"/>
          <w:sz w:val="20"/>
          <w:szCs w:val="20"/>
        </w:rPr>
        <w:t>研究</w:t>
      </w:r>
      <w:r w:rsidR="00594D1F" w:rsidRPr="001F2937">
        <w:rPr>
          <w:rFonts w:asciiTheme="minorEastAsia" w:hAnsiTheme="minorEastAsia" w:hint="eastAsia"/>
          <w:color w:val="FF0000"/>
          <w:sz w:val="20"/>
          <w:szCs w:val="20"/>
        </w:rPr>
        <w:t>計画書への記載で代用する場合を除く。）、</w:t>
      </w:r>
      <w:r w:rsidRPr="001F2937">
        <w:rPr>
          <w:rFonts w:asciiTheme="minorEastAsia" w:hAnsiTheme="minorEastAsia" w:hint="eastAsia"/>
          <w:color w:val="FF0000"/>
          <w:sz w:val="20"/>
          <w:szCs w:val="20"/>
        </w:rPr>
        <w:t>その他データの信頼性を保証するに必要な文書または記録等</w:t>
      </w:r>
      <w:r w:rsidRPr="001F2937">
        <w:rPr>
          <w:rFonts w:asciiTheme="minorEastAsia" w:hAnsiTheme="minorEastAsia"/>
          <w:color w:val="FF0000"/>
          <w:sz w:val="20"/>
          <w:szCs w:val="20"/>
        </w:rPr>
        <w:t>)</w:t>
      </w:r>
      <w:r w:rsidRPr="001F2937">
        <w:rPr>
          <w:rFonts w:asciiTheme="minorEastAsia" w:hAnsiTheme="minorEastAsia" w:hint="eastAsia"/>
          <w:color w:val="FF0000"/>
          <w:sz w:val="20"/>
          <w:szCs w:val="20"/>
        </w:rPr>
        <w:t>やそれらから得られた研究に使用される情報（データベース、</w:t>
      </w:r>
      <w:r w:rsidR="00391DB7" w:rsidRPr="001F2937">
        <w:rPr>
          <w:rFonts w:asciiTheme="minorEastAsia" w:hAnsiTheme="minorEastAsia" w:hint="eastAsia"/>
          <w:color w:val="FF0000"/>
          <w:sz w:val="20"/>
          <w:szCs w:val="20"/>
        </w:rPr>
        <w:t>クエリー、</w:t>
      </w:r>
      <w:r w:rsidRPr="001F2937">
        <w:rPr>
          <w:rFonts w:asciiTheme="minorEastAsia" w:hAnsiTheme="minorEastAsia" w:hint="eastAsia"/>
          <w:color w:val="FF0000"/>
          <w:sz w:val="20"/>
          <w:szCs w:val="20"/>
        </w:rPr>
        <w:t>修正記録、解析結果、</w:t>
      </w:r>
      <w:r w:rsidR="00391DB7" w:rsidRPr="001F2937">
        <w:rPr>
          <w:rFonts w:asciiTheme="minorEastAsia" w:hAnsiTheme="minorEastAsia" w:hint="eastAsia"/>
          <w:color w:val="FF0000"/>
          <w:sz w:val="20"/>
          <w:szCs w:val="20"/>
        </w:rPr>
        <w:t>図表等）</w:t>
      </w:r>
      <w:r w:rsidRPr="001F2937">
        <w:rPr>
          <w:rFonts w:asciiTheme="minorEastAsia" w:hAnsiTheme="minorEastAsia" w:hint="eastAsia"/>
          <w:color w:val="FF0000"/>
          <w:sz w:val="20"/>
          <w:szCs w:val="20"/>
        </w:rPr>
        <w:t>とする。</w:t>
      </w:r>
    </w:p>
    <w:p w14:paraId="11C0AD6C" w14:textId="75FCEBFC" w:rsidR="003D3A9F" w:rsidRPr="001F2937" w:rsidRDefault="007235A0"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紙媒体と電子データに分けて</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方法を記載する。患者アンケート等、紙媒体については、</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スペースの制約等でやむを得ない場合は、画像スキャニングによる</w:t>
      </w:r>
      <w:r w:rsidRPr="001F2937">
        <w:rPr>
          <w:rFonts w:asciiTheme="minorEastAsia" w:hAnsiTheme="minorEastAsia"/>
          <w:color w:val="FF0000"/>
          <w:sz w:val="20"/>
          <w:szCs w:val="20"/>
        </w:rPr>
        <w:t>pdf</w:t>
      </w:r>
      <w:r w:rsidRPr="001F2937">
        <w:rPr>
          <w:rFonts w:asciiTheme="minorEastAsia" w:hAnsiTheme="minorEastAsia" w:hint="eastAsia"/>
          <w:color w:val="FF0000"/>
          <w:sz w:val="20"/>
          <w:szCs w:val="20"/>
        </w:rPr>
        <w:t>ファイル化等の対策により、信頼性を担保する上で合理的な範囲で廃棄することも可能とする。</w:t>
      </w:r>
    </w:p>
    <w:p w14:paraId="5BF12F68" w14:textId="307D6549" w:rsidR="003D3A9F" w:rsidRPr="001F2937" w:rsidRDefault="007235A0"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保存する資料や情報の名称・形態（ファイル形式等）、</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期間、</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管理体制（</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責任者、</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場所・方法、</w:t>
      </w:r>
      <w:r w:rsidR="00F10675" w:rsidRPr="001F2937">
        <w:rPr>
          <w:rFonts w:asciiTheme="minorEastAsia" w:hAnsiTheme="minorEastAsia" w:hint="eastAsia"/>
          <w:color w:val="FF0000"/>
          <w:sz w:val="20"/>
          <w:szCs w:val="20"/>
        </w:rPr>
        <w:t>個人情報保護</w:t>
      </w:r>
      <w:r w:rsidRPr="001F2937">
        <w:rPr>
          <w:rFonts w:asciiTheme="minorEastAsia" w:hAnsiTheme="minorEastAsia" w:hint="eastAsia"/>
          <w:color w:val="FF0000"/>
          <w:sz w:val="20"/>
          <w:szCs w:val="20"/>
        </w:rPr>
        <w:t>の方法、</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期間終了後の廃棄方法等）について</w:t>
      </w:r>
      <w:r w:rsidR="00391DB7" w:rsidRPr="001F2937">
        <w:rPr>
          <w:rFonts w:asciiTheme="minorEastAsia" w:hAnsiTheme="minorEastAsia" w:hint="eastAsia"/>
          <w:color w:val="FF0000"/>
          <w:sz w:val="20"/>
          <w:szCs w:val="20"/>
        </w:rPr>
        <w:t>表形式等で</w:t>
      </w:r>
      <w:r w:rsidRPr="001F2937">
        <w:rPr>
          <w:rFonts w:asciiTheme="minorEastAsia" w:hAnsiTheme="minorEastAsia" w:hint="eastAsia"/>
          <w:color w:val="FF0000"/>
          <w:sz w:val="20"/>
          <w:szCs w:val="20"/>
        </w:rPr>
        <w:t>記載する。</w:t>
      </w:r>
    </w:p>
    <w:p w14:paraId="23E0DC1A" w14:textId="4A482053" w:rsidR="003D3A9F" w:rsidRPr="001F2937" w:rsidRDefault="00FA7282"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w:t>
      </w:r>
      <w:r w:rsidR="00391DB7" w:rsidRPr="001F2937">
        <w:rPr>
          <w:rFonts w:asciiTheme="minorEastAsia" w:hAnsiTheme="minorEastAsia" w:hint="eastAsia"/>
          <w:color w:val="FF0000"/>
          <w:sz w:val="20"/>
          <w:szCs w:val="20"/>
        </w:rPr>
        <w:t>期間については、</w:t>
      </w:r>
      <w:r w:rsidR="0040266B" w:rsidRPr="001F2937">
        <w:rPr>
          <w:rFonts w:ascii="ＭＳ ゴシック" w:hAnsi="ＭＳ ゴシック" w:hint="eastAsia"/>
          <w:color w:val="FF0000"/>
          <w:sz w:val="20"/>
          <w:szCs w:val="20"/>
        </w:rPr>
        <w:t>実施医療機関の管理者</w:t>
      </w:r>
      <w:r w:rsidR="009C5BAB" w:rsidRPr="001F2937">
        <w:rPr>
          <w:rFonts w:asciiTheme="minorEastAsia" w:hAnsiTheme="minorEastAsia" w:hint="eastAsia"/>
          <w:color w:val="FF0000"/>
          <w:sz w:val="20"/>
          <w:szCs w:val="20"/>
        </w:rPr>
        <w:t>が定める手順書に従い、所定の期間</w:t>
      </w:r>
      <w:r w:rsidR="009C5BAB" w:rsidRPr="001F2937">
        <w:rPr>
          <w:rFonts w:asciiTheme="minorEastAsia" w:hAnsiTheme="minorEastAsia"/>
          <w:color w:val="FF0000"/>
          <w:sz w:val="20"/>
          <w:szCs w:val="20"/>
        </w:rPr>
        <w:t>(</w:t>
      </w:r>
      <w:r w:rsidR="00A25FF8" w:rsidRPr="001F2937">
        <w:rPr>
          <w:rFonts w:asciiTheme="minorEastAsia" w:hAnsiTheme="minorEastAsia" w:hint="eastAsia"/>
          <w:color w:val="FF0000"/>
          <w:sz w:val="20"/>
          <w:szCs w:val="20"/>
        </w:rPr>
        <w:t>筑波大学においては、大学の規程により、</w:t>
      </w:r>
      <w:r w:rsidR="00B84E64" w:rsidRPr="001F2937">
        <w:rPr>
          <w:rFonts w:asciiTheme="minorEastAsia" w:hAnsiTheme="minorEastAsia" w:hint="eastAsia"/>
          <w:color w:val="FF0000"/>
          <w:sz w:val="20"/>
          <w:szCs w:val="20"/>
        </w:rPr>
        <w:t>当該論文の発表後原則として</w:t>
      </w:r>
      <w:r w:rsidR="00B84E64" w:rsidRPr="001F2937">
        <w:rPr>
          <w:rFonts w:asciiTheme="minorEastAsia" w:hAnsiTheme="minorEastAsia"/>
          <w:color w:val="FF0000"/>
          <w:sz w:val="20"/>
          <w:szCs w:val="20"/>
        </w:rPr>
        <w:t>10年後までの期間とするが、</w:t>
      </w:r>
      <w:r w:rsidR="00A25FF8" w:rsidRPr="001F2937">
        <w:rPr>
          <w:rFonts w:asciiTheme="minorEastAsia" w:hAnsiTheme="minorEastAsia" w:hint="eastAsia"/>
          <w:color w:val="FF0000"/>
          <w:sz w:val="20"/>
          <w:szCs w:val="20"/>
        </w:rPr>
        <w:t>多施設共同研究では、</w:t>
      </w:r>
      <w:r w:rsidR="00B84E64" w:rsidRPr="001F2937">
        <w:rPr>
          <w:rFonts w:asciiTheme="minorEastAsia" w:hAnsiTheme="minorEastAsia" w:hint="eastAsia"/>
          <w:color w:val="FF0000"/>
          <w:sz w:val="20"/>
          <w:szCs w:val="20"/>
        </w:rPr>
        <w:t>少なくとも研究終了報告</w:t>
      </w:r>
      <w:r w:rsidR="000768C5" w:rsidRPr="001F2937">
        <w:rPr>
          <w:rFonts w:asciiTheme="minorEastAsia" w:hAnsiTheme="minorEastAsia" w:hint="eastAsia"/>
          <w:color w:val="FF0000"/>
          <w:sz w:val="20"/>
          <w:szCs w:val="20"/>
        </w:rPr>
        <w:t>後</w:t>
      </w:r>
      <w:r w:rsidR="00B84E64" w:rsidRPr="001F2937">
        <w:rPr>
          <w:rFonts w:asciiTheme="minorEastAsia" w:hAnsiTheme="minorEastAsia"/>
          <w:color w:val="FF0000"/>
          <w:sz w:val="20"/>
          <w:szCs w:val="20"/>
        </w:rPr>
        <w:t>5</w:t>
      </w:r>
      <w:r w:rsidR="00B84E64" w:rsidRPr="001F2937">
        <w:rPr>
          <w:rFonts w:asciiTheme="minorEastAsia" w:hAnsiTheme="minorEastAsia" w:hint="eastAsia"/>
          <w:color w:val="FF0000"/>
          <w:sz w:val="20"/>
          <w:szCs w:val="20"/>
        </w:rPr>
        <w:t>年間もしくは研究結果最終公表後</w:t>
      </w:r>
      <w:r w:rsidR="00B84E64" w:rsidRPr="001F2937">
        <w:rPr>
          <w:rFonts w:asciiTheme="minorEastAsia" w:hAnsiTheme="minorEastAsia"/>
          <w:color w:val="FF0000"/>
          <w:sz w:val="20"/>
          <w:szCs w:val="20"/>
        </w:rPr>
        <w:t>3</w:t>
      </w:r>
      <w:r w:rsidR="00B84E64" w:rsidRPr="001F2937">
        <w:rPr>
          <w:rFonts w:asciiTheme="minorEastAsia" w:hAnsiTheme="minorEastAsia" w:hint="eastAsia"/>
          <w:color w:val="FF0000"/>
          <w:sz w:val="20"/>
          <w:szCs w:val="20"/>
        </w:rPr>
        <w:t>年のどちらか遅い方までの期間</w:t>
      </w:r>
      <w:r w:rsidR="009C5BAB" w:rsidRPr="001F2937">
        <w:rPr>
          <w:rFonts w:asciiTheme="minorEastAsia" w:hAnsiTheme="minorEastAsia"/>
          <w:color w:val="FF0000"/>
          <w:sz w:val="20"/>
          <w:szCs w:val="20"/>
        </w:rPr>
        <w:t>)</w:t>
      </w:r>
      <w:r w:rsidR="00391DB7" w:rsidRPr="001F2937">
        <w:rPr>
          <w:rFonts w:asciiTheme="minorEastAsia" w:hAnsiTheme="minorEastAsia" w:hint="eastAsia"/>
          <w:color w:val="FF0000"/>
          <w:sz w:val="20"/>
          <w:szCs w:val="20"/>
        </w:rPr>
        <w:t>とする</w:t>
      </w:r>
      <w:r w:rsidR="009C5BAB" w:rsidRPr="001F2937">
        <w:rPr>
          <w:rFonts w:asciiTheme="minorEastAsia" w:hAnsiTheme="minorEastAsia" w:hint="eastAsia"/>
          <w:color w:val="FF0000"/>
          <w:sz w:val="20"/>
          <w:szCs w:val="20"/>
        </w:rPr>
        <w:t>。</w:t>
      </w:r>
    </w:p>
    <w:p w14:paraId="7D7E11D9" w14:textId="51E6F20E" w:rsidR="008B5A5B" w:rsidRPr="001F2937" w:rsidRDefault="008B5A5B" w:rsidP="000C2B25">
      <w:pPr>
        <w:pStyle w:val="ab"/>
        <w:spacing w:line="300" w:lineRule="exact"/>
        <w:ind w:leftChars="0" w:left="1210"/>
        <w:jc w:val="left"/>
        <w:rPr>
          <w:rFonts w:asciiTheme="minorEastAsia" w:hAnsiTheme="minorEastAsia"/>
          <w:sz w:val="20"/>
          <w:szCs w:val="20"/>
        </w:rPr>
      </w:pPr>
    </w:p>
    <w:p w14:paraId="57F334D7" w14:textId="4C0CEABE" w:rsidR="00AA6F91" w:rsidRPr="001F2937" w:rsidRDefault="00AA6F91" w:rsidP="000C2B25">
      <w:pPr>
        <w:pStyle w:val="ab"/>
        <w:spacing w:line="300" w:lineRule="exact"/>
        <w:ind w:leftChars="2" w:left="708" w:hangingChars="352" w:hanging="704"/>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注意1：</w:t>
      </w:r>
      <w:r w:rsidR="00FA7282" w:rsidRPr="001F2937">
        <w:rPr>
          <w:rFonts w:asciiTheme="minorEastAsia" w:hAnsiTheme="minorEastAsia" w:hint="eastAsia"/>
          <w:color w:val="FF0000"/>
          <w:sz w:val="20"/>
          <w:szCs w:val="20"/>
        </w:rPr>
        <w:t>保存</w:t>
      </w:r>
      <w:r w:rsidR="001A7D3C" w:rsidRPr="001F2937">
        <w:rPr>
          <w:rFonts w:asciiTheme="minorEastAsia" w:hAnsiTheme="minorEastAsia" w:hint="eastAsia"/>
          <w:color w:val="FF0000"/>
          <w:sz w:val="20"/>
          <w:szCs w:val="20"/>
        </w:rPr>
        <w:t>期間について、</w:t>
      </w:r>
      <w:r w:rsidR="00F94357" w:rsidRPr="001F2937">
        <w:rPr>
          <w:rFonts w:asciiTheme="minorEastAsia" w:hAnsiTheme="minorEastAsia" w:hint="eastAsia"/>
          <w:color w:val="FF0000"/>
          <w:sz w:val="20"/>
          <w:szCs w:val="20"/>
        </w:rPr>
        <w:t>「倫理指針」</w:t>
      </w:r>
      <w:r w:rsidR="00F94357" w:rsidRPr="001F2937">
        <w:rPr>
          <w:rFonts w:asciiTheme="minorEastAsia" w:hAnsiTheme="minorEastAsia" w:hint="eastAsia"/>
          <w:color w:val="FF0000"/>
          <w:sz w:val="20"/>
          <w:szCs w:val="20"/>
          <w:u w:val="single"/>
        </w:rPr>
        <w:t>第</w:t>
      </w:r>
      <w:r w:rsidR="005D2710" w:rsidRPr="001F2937">
        <w:rPr>
          <w:rFonts w:asciiTheme="minorEastAsia" w:hAnsiTheme="minorEastAsia"/>
          <w:color w:val="FF0000"/>
          <w:sz w:val="20"/>
          <w:szCs w:val="20"/>
          <w:u w:val="single"/>
        </w:rPr>
        <w:t>20</w:t>
      </w:r>
      <w:r w:rsidR="00F94357" w:rsidRPr="001F2937">
        <w:rPr>
          <w:rFonts w:asciiTheme="minorEastAsia" w:hAnsiTheme="minorEastAsia" w:hint="eastAsia"/>
          <w:color w:val="FF0000"/>
          <w:sz w:val="20"/>
          <w:szCs w:val="20"/>
          <w:u w:val="single"/>
        </w:rPr>
        <w:t>の(5)</w:t>
      </w:r>
      <w:r w:rsidR="001F6D14" w:rsidRPr="001F2937">
        <w:rPr>
          <w:rFonts w:asciiTheme="minorEastAsia" w:hAnsiTheme="minorEastAsia" w:hint="eastAsia"/>
          <w:color w:val="FF0000"/>
          <w:sz w:val="20"/>
          <w:szCs w:val="20"/>
        </w:rPr>
        <w:t>では、「</w:t>
      </w:r>
      <w:r w:rsidR="004E6E5D" w:rsidRPr="001F2937">
        <w:rPr>
          <w:rFonts w:asciiTheme="minorEastAsia" w:hAnsiTheme="minorEastAsia" w:hint="eastAsia"/>
          <w:color w:val="FF0000"/>
          <w:sz w:val="20"/>
          <w:szCs w:val="20"/>
        </w:rPr>
        <w:t>侵襲的</w:t>
      </w:r>
      <w:r w:rsidR="00EC3B6D" w:rsidRPr="001F2937">
        <w:rPr>
          <w:rFonts w:asciiTheme="minorEastAsia" w:hAnsiTheme="minorEastAsia" w:hint="eastAsia"/>
          <w:color w:val="FF0000"/>
          <w:sz w:val="20"/>
          <w:szCs w:val="20"/>
        </w:rPr>
        <w:t>（軽微を除く。）</w:t>
      </w:r>
      <w:r w:rsidR="004E6E5D" w:rsidRPr="001F2937">
        <w:rPr>
          <w:rFonts w:asciiTheme="minorEastAsia" w:hAnsiTheme="minorEastAsia" w:hint="eastAsia"/>
          <w:color w:val="FF0000"/>
          <w:sz w:val="20"/>
          <w:szCs w:val="20"/>
        </w:rPr>
        <w:t>介入研究にあっては、</w:t>
      </w:r>
      <w:r w:rsidR="000768C5" w:rsidRPr="001F2937">
        <w:rPr>
          <w:rFonts w:asciiTheme="minorEastAsia" w:hAnsiTheme="minorEastAsia" w:hint="eastAsia"/>
          <w:color w:val="FF0000"/>
          <w:sz w:val="20"/>
          <w:szCs w:val="20"/>
        </w:rPr>
        <w:t>少なくとも、</w:t>
      </w:r>
      <w:r w:rsidR="001F6D14" w:rsidRPr="001F2937">
        <w:rPr>
          <w:rFonts w:asciiTheme="minorEastAsia" w:hAnsiTheme="minorEastAsia" w:hint="eastAsia"/>
          <w:color w:val="FF0000"/>
          <w:sz w:val="20"/>
          <w:szCs w:val="20"/>
        </w:rPr>
        <w:t>研究終了報告</w:t>
      </w:r>
      <w:r w:rsidR="000768C5" w:rsidRPr="001F2937">
        <w:rPr>
          <w:rFonts w:asciiTheme="minorEastAsia" w:hAnsiTheme="minorEastAsia" w:hint="eastAsia"/>
          <w:color w:val="FF0000"/>
          <w:sz w:val="20"/>
          <w:szCs w:val="20"/>
        </w:rPr>
        <w:t>後</w:t>
      </w:r>
      <w:r w:rsidR="001F6D14" w:rsidRPr="001F2937">
        <w:rPr>
          <w:rFonts w:asciiTheme="minorEastAsia" w:hAnsiTheme="minorEastAsia"/>
          <w:color w:val="FF0000"/>
          <w:sz w:val="20"/>
          <w:szCs w:val="20"/>
        </w:rPr>
        <w:t>5</w:t>
      </w:r>
      <w:r w:rsidR="001F6D14" w:rsidRPr="001F2937">
        <w:rPr>
          <w:rFonts w:asciiTheme="minorEastAsia" w:hAnsiTheme="minorEastAsia" w:hint="eastAsia"/>
          <w:color w:val="FF0000"/>
          <w:sz w:val="20"/>
          <w:szCs w:val="20"/>
        </w:rPr>
        <w:t>年間もしくは研究結果最終公表後</w:t>
      </w:r>
      <w:r w:rsidR="001F6D14" w:rsidRPr="001F2937">
        <w:rPr>
          <w:rFonts w:asciiTheme="minorEastAsia" w:hAnsiTheme="minorEastAsia"/>
          <w:color w:val="FF0000"/>
          <w:sz w:val="20"/>
          <w:szCs w:val="20"/>
        </w:rPr>
        <w:t>3</w:t>
      </w:r>
      <w:r w:rsidR="001F6D14" w:rsidRPr="001F2937">
        <w:rPr>
          <w:rFonts w:asciiTheme="minorEastAsia" w:hAnsiTheme="minorEastAsia" w:hint="eastAsia"/>
          <w:color w:val="FF0000"/>
          <w:sz w:val="20"/>
          <w:szCs w:val="20"/>
        </w:rPr>
        <w:t>年のどちらか遅い方までの期間」と定めている。一方、</w:t>
      </w:r>
      <w:r w:rsidRPr="001F2937">
        <w:rPr>
          <w:rFonts w:asciiTheme="minorEastAsia" w:hAnsiTheme="minorEastAsia" w:hint="eastAsia"/>
          <w:color w:val="FF0000"/>
          <w:sz w:val="20"/>
          <w:szCs w:val="20"/>
        </w:rPr>
        <w:t>筑波大学では</w:t>
      </w:r>
      <w:r w:rsidR="00B84E64" w:rsidRPr="001F2937">
        <w:rPr>
          <w:rFonts w:asciiTheme="minorEastAsia" w:hAnsiTheme="minorEastAsia" w:hint="eastAsia"/>
          <w:color w:val="FF0000"/>
          <w:sz w:val="20"/>
          <w:szCs w:val="20"/>
        </w:rPr>
        <w:t>全学の規則にて</w:t>
      </w:r>
      <w:r w:rsidRPr="001F2937">
        <w:rPr>
          <w:rFonts w:asciiTheme="minorEastAsia" w:hAnsiTheme="minorEastAsia" w:hint="eastAsia"/>
          <w:color w:val="FF0000"/>
          <w:sz w:val="20"/>
          <w:szCs w:val="20"/>
        </w:rPr>
        <w:t>、</w:t>
      </w:r>
      <w:r w:rsidR="001F6D14" w:rsidRPr="001F2937">
        <w:rPr>
          <w:rFonts w:asciiTheme="minorEastAsia" w:hAnsiTheme="minorEastAsia" w:hint="eastAsia"/>
          <w:color w:val="FF0000"/>
          <w:sz w:val="20"/>
          <w:szCs w:val="20"/>
        </w:rPr>
        <w:t>日本学術会議の</w:t>
      </w:r>
      <w:r w:rsidR="009776F5" w:rsidRPr="001F2937">
        <w:rPr>
          <w:rFonts w:asciiTheme="minorEastAsia" w:hAnsiTheme="minorEastAsia" w:hint="eastAsia"/>
          <w:color w:val="FF0000"/>
          <w:sz w:val="20"/>
          <w:szCs w:val="20"/>
        </w:rPr>
        <w:t>研究資料の保存に関する</w:t>
      </w:r>
      <w:r w:rsidR="001F6D14" w:rsidRPr="001F2937">
        <w:rPr>
          <w:rFonts w:asciiTheme="minorEastAsia" w:hAnsiTheme="minorEastAsia" w:hint="eastAsia"/>
          <w:color w:val="FF0000"/>
          <w:sz w:val="20"/>
          <w:szCs w:val="20"/>
        </w:rPr>
        <w:t>ガイドライン</w:t>
      </w:r>
      <w:r w:rsidR="009776F5" w:rsidRPr="001F2937">
        <w:rPr>
          <w:rStyle w:val="af8"/>
          <w:rFonts w:asciiTheme="minorEastAsia" w:hAnsiTheme="minorEastAsia"/>
          <w:color w:val="FF0000"/>
          <w:sz w:val="20"/>
          <w:szCs w:val="20"/>
        </w:rPr>
        <w:footnoteReference w:id="5"/>
      </w:r>
      <w:r w:rsidR="001F6D14" w:rsidRPr="001F2937">
        <w:rPr>
          <w:rFonts w:asciiTheme="minorEastAsia" w:hAnsiTheme="minorEastAsia" w:hint="eastAsia"/>
          <w:color w:val="FF0000"/>
          <w:sz w:val="20"/>
          <w:szCs w:val="20"/>
        </w:rPr>
        <w:t>に従い、</w:t>
      </w:r>
      <w:r w:rsidR="00EC3B6D" w:rsidRPr="001F2937">
        <w:rPr>
          <w:rFonts w:asciiTheme="minorEastAsia" w:hAnsiTheme="minorEastAsia" w:hint="eastAsia"/>
          <w:color w:val="FF0000"/>
          <w:sz w:val="20"/>
          <w:szCs w:val="20"/>
        </w:rPr>
        <w:t>侵襲的</w:t>
      </w:r>
      <w:r w:rsidR="006D5BA1" w:rsidRPr="001F2937">
        <w:rPr>
          <w:rFonts w:asciiTheme="minorEastAsia" w:hAnsiTheme="minorEastAsia" w:hint="eastAsia"/>
          <w:color w:val="FF0000"/>
          <w:sz w:val="20"/>
          <w:szCs w:val="20"/>
        </w:rPr>
        <w:t>試験</w:t>
      </w:r>
      <w:r w:rsidR="00EC3B6D" w:rsidRPr="001F2937">
        <w:rPr>
          <w:rFonts w:asciiTheme="minorEastAsia" w:hAnsiTheme="minorEastAsia" w:hint="eastAsia"/>
          <w:color w:val="FF0000"/>
          <w:sz w:val="20"/>
          <w:szCs w:val="20"/>
        </w:rPr>
        <w:t>か否かに拘わらず</w:t>
      </w:r>
      <w:r w:rsidR="001A7D3C" w:rsidRPr="001F2937">
        <w:rPr>
          <w:rFonts w:asciiTheme="minorEastAsia" w:hAnsiTheme="minorEastAsia" w:hint="eastAsia"/>
          <w:color w:val="FF0000"/>
          <w:sz w:val="20"/>
          <w:szCs w:val="20"/>
        </w:rPr>
        <w:t>「原則として、</w:t>
      </w:r>
      <w:r w:rsidR="00B84E64" w:rsidRPr="001F2937">
        <w:rPr>
          <w:rFonts w:asciiTheme="minorEastAsia" w:hAnsiTheme="minorEastAsia" w:hint="eastAsia"/>
          <w:color w:val="FF0000"/>
          <w:sz w:val="20"/>
          <w:szCs w:val="20"/>
        </w:rPr>
        <w:t>当該論文の発表後</w:t>
      </w:r>
      <w:r w:rsidR="001A7D3C" w:rsidRPr="001F2937">
        <w:rPr>
          <w:rFonts w:asciiTheme="minorEastAsia" w:hAnsiTheme="minorEastAsia" w:hint="eastAsia"/>
          <w:color w:val="FF0000"/>
          <w:sz w:val="20"/>
          <w:szCs w:val="20"/>
        </w:rPr>
        <w:t>10年間」</w:t>
      </w:r>
      <w:r w:rsidRPr="001F2937">
        <w:rPr>
          <w:rFonts w:asciiTheme="minorEastAsia" w:hAnsiTheme="minorEastAsia" w:hint="eastAsia"/>
          <w:color w:val="FF0000"/>
          <w:sz w:val="20"/>
          <w:szCs w:val="20"/>
        </w:rPr>
        <w:t>と定めて</w:t>
      </w:r>
      <w:r w:rsidR="001F6D14" w:rsidRPr="001F2937">
        <w:rPr>
          <w:rFonts w:asciiTheme="minorEastAsia" w:hAnsiTheme="minorEastAsia" w:hint="eastAsia"/>
          <w:color w:val="FF0000"/>
          <w:sz w:val="20"/>
          <w:szCs w:val="20"/>
        </w:rPr>
        <w:t>いる。そこで</w:t>
      </w:r>
      <w:r w:rsidR="00F94357" w:rsidRPr="001F2937">
        <w:rPr>
          <w:rFonts w:asciiTheme="minorEastAsia" w:hAnsiTheme="minorEastAsia" w:hint="eastAsia"/>
          <w:color w:val="FF0000"/>
          <w:sz w:val="20"/>
          <w:szCs w:val="20"/>
        </w:rPr>
        <w:t>、</w:t>
      </w:r>
      <w:r w:rsidR="00EC3B6D" w:rsidRPr="001F2937">
        <w:rPr>
          <w:rFonts w:asciiTheme="minorEastAsia" w:hAnsiTheme="minorEastAsia" w:hint="eastAsia"/>
          <w:color w:val="FF0000"/>
          <w:sz w:val="20"/>
          <w:szCs w:val="20"/>
        </w:rPr>
        <w:t>上記表現の</w:t>
      </w:r>
      <w:r w:rsidR="000768C5" w:rsidRPr="001F2937">
        <w:rPr>
          <w:rFonts w:asciiTheme="minorEastAsia" w:hAnsiTheme="minorEastAsia" w:hint="eastAsia"/>
          <w:color w:val="FF0000"/>
          <w:sz w:val="20"/>
          <w:szCs w:val="20"/>
        </w:rPr>
        <w:t>規定</w:t>
      </w:r>
      <w:r w:rsidR="001F6D14" w:rsidRPr="001F2937">
        <w:rPr>
          <w:rFonts w:asciiTheme="minorEastAsia" w:hAnsiTheme="minorEastAsia" w:hint="eastAsia"/>
          <w:color w:val="FF0000"/>
          <w:sz w:val="20"/>
          <w:szCs w:val="20"/>
        </w:rPr>
        <w:t>としている。他の施設で作成された</w:t>
      </w:r>
      <w:r w:rsidR="00606A49" w:rsidRPr="001F2937">
        <w:rPr>
          <w:rFonts w:asciiTheme="minorEastAsia" w:hAnsiTheme="minorEastAsia" w:hint="eastAsia"/>
          <w:color w:val="FF0000"/>
          <w:sz w:val="20"/>
          <w:szCs w:val="20"/>
        </w:rPr>
        <w:t>研究</w:t>
      </w:r>
      <w:r w:rsidR="001F6D14" w:rsidRPr="001F2937">
        <w:rPr>
          <w:rFonts w:asciiTheme="minorEastAsia" w:hAnsiTheme="minorEastAsia" w:hint="eastAsia"/>
          <w:color w:val="FF0000"/>
          <w:sz w:val="20"/>
          <w:szCs w:val="20"/>
        </w:rPr>
        <w:t>計画書で</w:t>
      </w:r>
      <w:r w:rsidR="000768C5" w:rsidRPr="001F2937">
        <w:rPr>
          <w:rFonts w:asciiTheme="minorEastAsia" w:hAnsiTheme="minorEastAsia" w:hint="eastAsia"/>
          <w:color w:val="FF0000"/>
          <w:sz w:val="20"/>
          <w:szCs w:val="20"/>
        </w:rPr>
        <w:t>当院</w:t>
      </w:r>
      <w:r w:rsidR="00EC3B6D" w:rsidRPr="001F2937">
        <w:rPr>
          <w:rFonts w:asciiTheme="minorEastAsia" w:hAnsiTheme="minorEastAsia" w:hint="eastAsia"/>
          <w:color w:val="FF0000"/>
          <w:sz w:val="20"/>
          <w:szCs w:val="20"/>
        </w:rPr>
        <w:t>が</w:t>
      </w:r>
      <w:r w:rsidR="000768C5" w:rsidRPr="001F2937">
        <w:rPr>
          <w:rFonts w:asciiTheme="minorEastAsia" w:hAnsiTheme="minorEastAsia" w:hint="eastAsia"/>
          <w:color w:val="FF0000"/>
          <w:sz w:val="20"/>
          <w:szCs w:val="20"/>
        </w:rPr>
        <w:t>参加</w:t>
      </w:r>
      <w:r w:rsidR="000768C5" w:rsidRPr="001F2937">
        <w:rPr>
          <w:rFonts w:asciiTheme="minorEastAsia" w:hAnsiTheme="minorEastAsia" w:hint="eastAsia"/>
          <w:color w:val="FF0000"/>
          <w:sz w:val="20"/>
          <w:szCs w:val="20"/>
        </w:rPr>
        <w:lastRenderedPageBreak/>
        <w:t>して実施する場合</w:t>
      </w:r>
      <w:r w:rsidR="001F6D14" w:rsidRPr="001F2937">
        <w:rPr>
          <w:rFonts w:asciiTheme="minorEastAsia" w:hAnsiTheme="minorEastAsia" w:hint="eastAsia"/>
          <w:color w:val="FF0000"/>
          <w:sz w:val="20"/>
          <w:szCs w:val="20"/>
        </w:rPr>
        <w:t>、これより長い期</w:t>
      </w:r>
      <w:r w:rsidR="000768C5" w:rsidRPr="001F2937">
        <w:rPr>
          <w:rFonts w:asciiTheme="minorEastAsia" w:hAnsiTheme="minorEastAsia" w:hint="eastAsia"/>
          <w:color w:val="FF0000"/>
          <w:sz w:val="20"/>
          <w:szCs w:val="20"/>
        </w:rPr>
        <w:t>間の</w:t>
      </w:r>
      <w:r w:rsidR="00FA7282" w:rsidRPr="001F2937">
        <w:rPr>
          <w:rFonts w:asciiTheme="minorEastAsia" w:hAnsiTheme="minorEastAsia" w:hint="eastAsia"/>
          <w:color w:val="FF0000"/>
          <w:sz w:val="20"/>
          <w:szCs w:val="20"/>
        </w:rPr>
        <w:t>保存</w:t>
      </w:r>
      <w:r w:rsidR="000768C5" w:rsidRPr="001F2937">
        <w:rPr>
          <w:rFonts w:asciiTheme="minorEastAsia" w:hAnsiTheme="minorEastAsia" w:hint="eastAsia"/>
          <w:color w:val="FF0000"/>
          <w:sz w:val="20"/>
          <w:szCs w:val="20"/>
        </w:rPr>
        <w:t>を定めている場合はそれに従い、これより短い期間を定めて</w:t>
      </w:r>
      <w:r w:rsidR="001F6D14" w:rsidRPr="001F2937">
        <w:rPr>
          <w:rFonts w:asciiTheme="minorEastAsia" w:hAnsiTheme="minorEastAsia" w:hint="eastAsia"/>
          <w:color w:val="FF0000"/>
          <w:sz w:val="20"/>
          <w:szCs w:val="20"/>
        </w:rPr>
        <w:t>いる場合は、本院にて</w:t>
      </w:r>
      <w:r w:rsidR="00FA7282" w:rsidRPr="001F2937">
        <w:rPr>
          <w:rFonts w:asciiTheme="minorEastAsia" w:hAnsiTheme="minorEastAsia" w:hint="eastAsia"/>
          <w:color w:val="FF0000"/>
          <w:sz w:val="20"/>
          <w:szCs w:val="20"/>
        </w:rPr>
        <w:t>保存</w:t>
      </w:r>
      <w:r w:rsidR="001F6D14" w:rsidRPr="001F2937">
        <w:rPr>
          <w:rFonts w:asciiTheme="minorEastAsia" w:hAnsiTheme="minorEastAsia" w:hint="eastAsia"/>
          <w:color w:val="FF0000"/>
          <w:sz w:val="20"/>
          <w:szCs w:val="20"/>
        </w:rPr>
        <w:t>する資料等についてのみ、この規定を適用することで差し支えない。</w:t>
      </w:r>
    </w:p>
    <w:p w14:paraId="4278D084" w14:textId="30F0ED40" w:rsidR="00316255" w:rsidRPr="001F2937" w:rsidRDefault="00B90E90" w:rsidP="000C2B25">
      <w:pPr>
        <w:pStyle w:val="ab"/>
        <w:spacing w:line="300" w:lineRule="exact"/>
        <w:ind w:leftChars="2" w:left="708" w:hangingChars="352" w:hanging="704"/>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F2648A" w:rsidRPr="001F2937">
        <w:rPr>
          <w:rFonts w:asciiTheme="minorEastAsia" w:hAnsiTheme="minorEastAsia" w:hint="eastAsia"/>
          <w:color w:val="FF0000"/>
          <w:sz w:val="20"/>
          <w:szCs w:val="20"/>
        </w:rPr>
        <w:t>2</w:t>
      </w:r>
      <w:r w:rsidRPr="001F2937">
        <w:rPr>
          <w:rFonts w:asciiTheme="minorEastAsia" w:hAnsiTheme="minorEastAsia" w:hint="eastAsia"/>
          <w:color w:val="FF0000"/>
          <w:sz w:val="20"/>
          <w:szCs w:val="20"/>
        </w:rPr>
        <w:t>：</w:t>
      </w:r>
      <w:r w:rsidR="001358C6" w:rsidRPr="001F2937">
        <w:rPr>
          <w:rFonts w:asciiTheme="minorEastAsia" w:hAnsiTheme="minorEastAsia" w:hint="eastAsia"/>
          <w:color w:val="FF0000"/>
          <w:sz w:val="20"/>
          <w:szCs w:val="20"/>
        </w:rPr>
        <w:t>ヒト由来の</w:t>
      </w:r>
      <w:r w:rsidR="00E77998" w:rsidRPr="001F2937">
        <w:rPr>
          <w:rFonts w:asciiTheme="minorEastAsia" w:hAnsiTheme="minorEastAsia" w:hint="eastAsia"/>
          <w:color w:val="FF0000"/>
          <w:sz w:val="20"/>
          <w:szCs w:val="20"/>
        </w:rPr>
        <w:t>血液製剤等</w:t>
      </w:r>
      <w:r w:rsidR="0007192E" w:rsidRPr="001F2937">
        <w:rPr>
          <w:rFonts w:asciiTheme="minorEastAsia" w:hAnsiTheme="minorEastAsia" w:hint="eastAsia"/>
          <w:color w:val="FF0000"/>
          <w:sz w:val="20"/>
          <w:szCs w:val="20"/>
        </w:rPr>
        <w:t>特定生物由来製品を使用した研究では</w:t>
      </w:r>
      <w:r w:rsidR="001358C6" w:rsidRPr="001F2937">
        <w:rPr>
          <w:rFonts w:asciiTheme="minorEastAsia" w:hAnsiTheme="minorEastAsia" w:hint="eastAsia"/>
          <w:color w:val="FF0000"/>
          <w:sz w:val="20"/>
          <w:szCs w:val="20"/>
        </w:rPr>
        <w:t>、医療機関での</w:t>
      </w:r>
      <w:r w:rsidR="0007192E" w:rsidRPr="001F2937">
        <w:rPr>
          <w:rFonts w:asciiTheme="minorEastAsia" w:hAnsiTheme="minorEastAsia" w:hint="eastAsia"/>
          <w:color w:val="FF0000"/>
          <w:sz w:val="20"/>
          <w:szCs w:val="20"/>
        </w:rPr>
        <w:t>使用記録（血液製剤の管理簿）について</w:t>
      </w:r>
      <w:r w:rsidR="00B410F9" w:rsidRPr="001F2937">
        <w:rPr>
          <w:rFonts w:asciiTheme="minorEastAsia" w:hAnsiTheme="minorEastAsia" w:hint="eastAsia"/>
          <w:color w:val="FF0000"/>
          <w:sz w:val="20"/>
          <w:szCs w:val="20"/>
        </w:rPr>
        <w:t>は</w:t>
      </w:r>
      <w:r w:rsidR="0007192E" w:rsidRPr="001F2937">
        <w:rPr>
          <w:rFonts w:asciiTheme="minorEastAsia" w:hAnsiTheme="minorEastAsia" w:hint="eastAsia"/>
          <w:color w:val="FF0000"/>
          <w:sz w:val="20"/>
          <w:szCs w:val="20"/>
        </w:rPr>
        <w:t>20</w:t>
      </w:r>
      <w:r w:rsidR="00B410F9" w:rsidRPr="001F2937">
        <w:rPr>
          <w:rFonts w:asciiTheme="minorEastAsia" w:hAnsiTheme="minorEastAsia" w:hint="eastAsia"/>
          <w:color w:val="FF0000"/>
          <w:sz w:val="20"/>
          <w:szCs w:val="20"/>
        </w:rPr>
        <w:t>年</w:t>
      </w:r>
      <w:r w:rsidR="0007192E" w:rsidRPr="001F2937">
        <w:rPr>
          <w:rFonts w:asciiTheme="minorEastAsia" w:hAnsiTheme="minorEastAsia" w:hint="eastAsia"/>
          <w:color w:val="FF0000"/>
          <w:sz w:val="20"/>
          <w:szCs w:val="20"/>
        </w:rPr>
        <w:t>、</w:t>
      </w:r>
      <w:r w:rsidR="001358C6" w:rsidRPr="001F2937">
        <w:rPr>
          <w:rFonts w:asciiTheme="minorEastAsia" w:hAnsiTheme="minorEastAsia" w:hint="eastAsia"/>
          <w:color w:val="FF0000"/>
          <w:sz w:val="20"/>
          <w:szCs w:val="20"/>
        </w:rPr>
        <w:t>製造業者等では提供者・製造記録については30年の保存が義務づけられている。</w:t>
      </w:r>
      <w:r w:rsidR="00252C0E" w:rsidRPr="001F2937">
        <w:rPr>
          <w:rFonts w:asciiTheme="minorEastAsia" w:hAnsiTheme="minorEastAsia" w:hint="eastAsia"/>
          <w:color w:val="FF0000"/>
          <w:sz w:val="20"/>
          <w:szCs w:val="20"/>
        </w:rPr>
        <w:t>再生医療</w:t>
      </w:r>
      <w:r w:rsidR="00244522" w:rsidRPr="001F2937">
        <w:rPr>
          <w:rFonts w:asciiTheme="minorEastAsia" w:hAnsiTheme="minorEastAsia" w:hint="eastAsia"/>
          <w:color w:val="FF0000"/>
          <w:sz w:val="20"/>
          <w:szCs w:val="20"/>
        </w:rPr>
        <w:t>では</w:t>
      </w:r>
      <w:r w:rsidR="00822BF6" w:rsidRPr="001F2937">
        <w:rPr>
          <w:rFonts w:asciiTheme="minorEastAsia" w:hAnsiTheme="minorEastAsia" w:hint="eastAsia"/>
          <w:color w:val="FF0000"/>
          <w:sz w:val="20"/>
          <w:szCs w:val="20"/>
        </w:rPr>
        <w:t>省令により</w:t>
      </w:r>
      <w:r w:rsidR="00252C0E" w:rsidRPr="001F2937">
        <w:rPr>
          <w:rFonts w:asciiTheme="minorEastAsia" w:hAnsiTheme="minorEastAsia" w:hint="eastAsia"/>
          <w:color w:val="FF0000"/>
          <w:sz w:val="20"/>
          <w:szCs w:val="20"/>
        </w:rPr>
        <w:t>、</w:t>
      </w:r>
      <w:r w:rsidR="00822BF6" w:rsidRPr="001F2937">
        <w:rPr>
          <w:rFonts w:asciiTheme="minorEastAsia" w:hAnsiTheme="minorEastAsia" w:hint="eastAsia"/>
          <w:color w:val="FF0000"/>
          <w:sz w:val="20"/>
          <w:szCs w:val="20"/>
        </w:rPr>
        <w:t>一部の（</w:t>
      </w:r>
      <w:r w:rsidR="006377FD" w:rsidRPr="001F2937">
        <w:rPr>
          <w:rFonts w:asciiTheme="minorEastAsia" w:hAnsiTheme="minorEastAsia" w:hint="eastAsia"/>
          <w:color w:val="FF0000"/>
          <w:sz w:val="20"/>
          <w:szCs w:val="20"/>
        </w:rPr>
        <w:t>動物由来生細胞等</w:t>
      </w:r>
      <w:r w:rsidR="00822BF6" w:rsidRPr="001F2937">
        <w:rPr>
          <w:rFonts w:asciiTheme="minorEastAsia" w:hAnsiTheme="minorEastAsia" w:hint="eastAsia"/>
          <w:color w:val="FF0000"/>
          <w:sz w:val="20"/>
          <w:szCs w:val="20"/>
        </w:rPr>
        <w:t>を使用する）再生医療等製品または</w:t>
      </w:r>
      <w:r w:rsidR="00244522" w:rsidRPr="001F2937">
        <w:rPr>
          <w:rFonts w:asciiTheme="minorEastAsia" w:hAnsiTheme="minorEastAsia" w:hint="eastAsia"/>
          <w:color w:val="FF0000"/>
          <w:sz w:val="20"/>
          <w:szCs w:val="20"/>
        </w:rPr>
        <w:t>特定細胞加工物にあっては30年間、</w:t>
      </w:r>
      <w:r w:rsidR="00822BF6" w:rsidRPr="001F2937">
        <w:rPr>
          <w:rFonts w:asciiTheme="minorEastAsia" w:hAnsiTheme="minorEastAsia" w:hint="eastAsia"/>
          <w:color w:val="FF0000"/>
          <w:sz w:val="20"/>
          <w:szCs w:val="20"/>
        </w:rPr>
        <w:t>それ以外の再生医療等製品または特定細胞加工物にあっては10年間の</w:t>
      </w:r>
      <w:r w:rsidR="006377FD" w:rsidRPr="001F2937">
        <w:rPr>
          <w:rFonts w:asciiTheme="minorEastAsia" w:hAnsiTheme="minorEastAsia" w:hint="eastAsia"/>
          <w:color w:val="FF0000"/>
          <w:sz w:val="20"/>
          <w:szCs w:val="20"/>
        </w:rPr>
        <w:t>記録の</w:t>
      </w:r>
      <w:r w:rsidR="00822BF6" w:rsidRPr="001F2937">
        <w:rPr>
          <w:rFonts w:asciiTheme="minorEastAsia" w:hAnsiTheme="minorEastAsia" w:hint="eastAsia"/>
          <w:color w:val="FF0000"/>
          <w:sz w:val="20"/>
          <w:szCs w:val="20"/>
        </w:rPr>
        <w:t>保存が義務づけられている</w:t>
      </w:r>
      <w:r w:rsidR="00762121" w:rsidRPr="001F2937">
        <w:rPr>
          <w:rFonts w:asciiTheme="minorEastAsia" w:hAnsiTheme="minorEastAsia" w:hint="eastAsia"/>
          <w:color w:val="FF0000"/>
          <w:sz w:val="20"/>
          <w:szCs w:val="20"/>
        </w:rPr>
        <w:t>。さらに、「遺伝子治療等臨床研究に関する指針」（厚生労働省、</w:t>
      </w:r>
      <w:r w:rsidR="00762121" w:rsidRPr="001F2937">
        <w:rPr>
          <w:rFonts w:asciiTheme="minorEastAsia" w:hAnsiTheme="minorEastAsia"/>
          <w:color w:val="FF0000"/>
          <w:sz w:val="20"/>
          <w:szCs w:val="20"/>
        </w:rPr>
        <w:t>2015</w:t>
      </w:r>
      <w:r w:rsidR="00762121" w:rsidRPr="001F2937">
        <w:rPr>
          <w:rFonts w:asciiTheme="minorEastAsia" w:hAnsiTheme="minorEastAsia" w:hint="eastAsia"/>
          <w:color w:val="FF0000"/>
          <w:sz w:val="20"/>
          <w:szCs w:val="20"/>
        </w:rPr>
        <w:t>年8月）</w:t>
      </w:r>
      <w:r w:rsidR="00316255" w:rsidRPr="001F2937">
        <w:rPr>
          <w:rFonts w:asciiTheme="minorEastAsia" w:hAnsiTheme="minorEastAsia" w:hint="eastAsia"/>
          <w:color w:val="FF0000"/>
        </w:rPr>
        <w:t>第32</w:t>
      </w:r>
      <w:r w:rsidR="00762121" w:rsidRPr="001F2937">
        <w:rPr>
          <w:rFonts w:asciiTheme="minorEastAsia" w:hAnsiTheme="minorEastAsia" w:hint="eastAsia"/>
          <w:color w:val="FF0000"/>
          <w:sz w:val="20"/>
          <w:szCs w:val="20"/>
        </w:rPr>
        <w:t>では、</w:t>
      </w:r>
      <w:r w:rsidR="00316255" w:rsidRPr="001F2937">
        <w:rPr>
          <w:rFonts w:asciiTheme="minorEastAsia" w:hAnsiTheme="minorEastAsia" w:hint="eastAsia"/>
          <w:color w:val="FF0000"/>
        </w:rPr>
        <w:t>「</w:t>
      </w:r>
      <w:r w:rsidR="00316255" w:rsidRPr="001F2937">
        <w:rPr>
          <w:rFonts w:asciiTheme="minorEastAsia" w:hAnsiTheme="minorEastAsia"/>
          <w:color w:val="FF0000"/>
          <w:sz w:val="20"/>
          <w:szCs w:val="20"/>
        </w:rPr>
        <w:t>最終産物を一定期間</w:t>
      </w:r>
      <w:r w:rsidR="00FA7282" w:rsidRPr="001F2937">
        <w:rPr>
          <w:rFonts w:asciiTheme="minorEastAsia" w:hAnsiTheme="minorEastAsia"/>
          <w:color w:val="FF0000"/>
          <w:sz w:val="20"/>
          <w:szCs w:val="20"/>
        </w:rPr>
        <w:t>保存</w:t>
      </w:r>
      <w:r w:rsidR="00316255" w:rsidRPr="001F2937">
        <w:rPr>
          <w:rFonts w:asciiTheme="minorEastAsia" w:hAnsiTheme="minorEastAsia"/>
          <w:color w:val="FF0000"/>
          <w:sz w:val="20"/>
          <w:szCs w:val="20"/>
        </w:rPr>
        <w:t>するとともに、当該被験者に最終産物を投与する前後の血清等の試料及び情報等について、総括報告書を</w:t>
      </w:r>
      <w:r w:rsidR="0040266B" w:rsidRPr="001F2937">
        <w:rPr>
          <w:rFonts w:ascii="ＭＳ ゴシック" w:hAnsi="ＭＳ ゴシック" w:hint="eastAsia"/>
          <w:color w:val="FF0000"/>
          <w:sz w:val="20"/>
          <w:szCs w:val="20"/>
        </w:rPr>
        <w:t>実施医療機関の管理者</w:t>
      </w:r>
      <w:r w:rsidR="00316255" w:rsidRPr="001F2937">
        <w:rPr>
          <w:rFonts w:asciiTheme="minorEastAsia" w:hAnsiTheme="minorEastAsia"/>
          <w:color w:val="FF0000"/>
          <w:sz w:val="20"/>
          <w:szCs w:val="20"/>
        </w:rPr>
        <w:t>及び総括責任者に提出した日から少なくとも10年以上の必要とされる期間保存する</w:t>
      </w:r>
      <w:r w:rsidR="00316255" w:rsidRPr="001F2937">
        <w:rPr>
          <w:rFonts w:asciiTheme="minorEastAsia" w:hAnsiTheme="minorEastAsia" w:hint="eastAsia"/>
          <w:color w:val="FF0000"/>
        </w:rPr>
        <w:t>。」</w:t>
      </w:r>
      <w:r w:rsidR="00316255" w:rsidRPr="001F2937">
        <w:rPr>
          <w:rFonts w:asciiTheme="minorEastAsia" w:hAnsiTheme="minorEastAsia"/>
          <w:color w:val="FF0000"/>
          <w:sz w:val="20"/>
          <w:szCs w:val="20"/>
        </w:rPr>
        <w:t xml:space="preserve"> </w:t>
      </w:r>
      <w:r w:rsidR="00316255" w:rsidRPr="001F2937">
        <w:rPr>
          <w:rFonts w:asciiTheme="minorEastAsia" w:hAnsiTheme="minorEastAsia" w:hint="eastAsia"/>
          <w:color w:val="FF0000"/>
        </w:rPr>
        <w:t>としている</w:t>
      </w:r>
      <w:r w:rsidR="00822BF6" w:rsidRPr="001F2937">
        <w:rPr>
          <w:rFonts w:asciiTheme="minorEastAsia" w:hAnsiTheme="minorEastAsia" w:hint="eastAsia"/>
          <w:color w:val="FF0000"/>
          <w:sz w:val="20"/>
          <w:szCs w:val="20"/>
        </w:rPr>
        <w:t>ことに留意する。</w:t>
      </w:r>
    </w:p>
    <w:p w14:paraId="6F4A7FAF" w14:textId="77777777" w:rsidR="004A71A5" w:rsidRPr="001F2937" w:rsidRDefault="004A71A5" w:rsidP="000C2B25">
      <w:pPr>
        <w:spacing w:line="300" w:lineRule="exact"/>
        <w:jc w:val="left"/>
        <w:rPr>
          <w:rFonts w:asciiTheme="minorEastAsia" w:hAnsiTheme="minorEastAsia"/>
          <w:sz w:val="20"/>
          <w:szCs w:val="20"/>
        </w:rPr>
      </w:pPr>
    </w:p>
    <w:p w14:paraId="5B27EECE" w14:textId="39156EDD" w:rsidR="00DC0A8C" w:rsidRPr="001F2937" w:rsidRDefault="00DC0A8C" w:rsidP="00284111">
      <w:pPr>
        <w:pStyle w:val="ab"/>
        <w:numPr>
          <w:ilvl w:val="1"/>
          <w:numId w:val="59"/>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試料</w:t>
      </w:r>
      <w:r w:rsidR="00CB105A" w:rsidRPr="001F2937">
        <w:rPr>
          <w:rFonts w:asciiTheme="majorEastAsia" w:eastAsiaTheme="majorEastAsia" w:hAnsiTheme="majorEastAsia" w:hint="eastAsia"/>
          <w:sz w:val="20"/>
          <w:szCs w:val="20"/>
        </w:rPr>
        <w:t>等</w:t>
      </w:r>
      <w:r w:rsidRPr="001F2937">
        <w:rPr>
          <w:rFonts w:asciiTheme="majorEastAsia" w:eastAsiaTheme="majorEastAsia" w:hAnsiTheme="majorEastAsia" w:hint="eastAsia"/>
          <w:sz w:val="20"/>
          <w:szCs w:val="20"/>
        </w:rPr>
        <w:t>の</w:t>
      </w:r>
      <w:r w:rsidR="00CB105A" w:rsidRPr="001F2937">
        <w:rPr>
          <w:rFonts w:asciiTheme="majorEastAsia" w:eastAsiaTheme="majorEastAsia" w:hAnsiTheme="majorEastAsia" w:hint="eastAsia"/>
          <w:sz w:val="20"/>
          <w:szCs w:val="20"/>
        </w:rPr>
        <w:t>長期</w:t>
      </w:r>
      <w:r w:rsidR="00FA7282" w:rsidRPr="001F2937">
        <w:rPr>
          <w:rFonts w:asciiTheme="majorEastAsia" w:eastAsiaTheme="majorEastAsia" w:hAnsiTheme="majorEastAsia" w:hint="eastAsia"/>
          <w:sz w:val="20"/>
          <w:szCs w:val="20"/>
        </w:rPr>
        <w:t>保存</w:t>
      </w:r>
    </w:p>
    <w:p w14:paraId="7D20F6F2" w14:textId="4FB694A8" w:rsidR="003D3A9F" w:rsidRPr="001F2937" w:rsidRDefault="00603389"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保存する</w:t>
      </w:r>
      <w:r w:rsidR="004E6E5D" w:rsidRPr="001F2937">
        <w:rPr>
          <w:rFonts w:asciiTheme="minorEastAsia" w:hAnsiTheme="minorEastAsia" w:hint="eastAsia"/>
          <w:color w:val="FF0000"/>
          <w:sz w:val="20"/>
          <w:szCs w:val="20"/>
        </w:rPr>
        <w:t>試料</w:t>
      </w:r>
      <w:r w:rsidRPr="001F2937">
        <w:rPr>
          <w:rFonts w:asciiTheme="minorEastAsia" w:hAnsiTheme="minorEastAsia" w:hint="eastAsia"/>
          <w:color w:val="FF0000"/>
          <w:sz w:val="20"/>
          <w:szCs w:val="20"/>
        </w:rPr>
        <w:t>の名称</w:t>
      </w:r>
      <w:r w:rsidR="004E6E5D" w:rsidRPr="001F2937">
        <w:rPr>
          <w:rFonts w:asciiTheme="minorEastAsia" w:hAnsiTheme="minorEastAsia" w:hint="eastAsia"/>
          <w:color w:val="FF0000"/>
          <w:sz w:val="20"/>
          <w:szCs w:val="20"/>
        </w:rPr>
        <w:t>および付随する情報</w:t>
      </w:r>
      <w:r w:rsidRPr="001F2937">
        <w:rPr>
          <w:rFonts w:asciiTheme="minorEastAsia" w:hAnsiTheme="minorEastAsia" w:hint="eastAsia"/>
          <w:color w:val="FF0000"/>
          <w:sz w:val="20"/>
          <w:szCs w:val="20"/>
        </w:rPr>
        <w:t>の範囲</w:t>
      </w:r>
      <w:r w:rsidR="00C52C02" w:rsidRPr="001F2937">
        <w:rPr>
          <w:rFonts w:asciiTheme="minorEastAsia" w:hAnsiTheme="minorEastAsia" w:hint="eastAsia"/>
          <w:color w:val="FF0000"/>
          <w:sz w:val="20"/>
          <w:szCs w:val="20"/>
        </w:rPr>
        <w:t>、</w:t>
      </w:r>
      <w:r w:rsidR="00F10675" w:rsidRPr="001F2937">
        <w:rPr>
          <w:rFonts w:asciiTheme="minorEastAsia" w:hAnsiTheme="minorEastAsia" w:hint="eastAsia"/>
          <w:color w:val="FF0000"/>
          <w:sz w:val="20"/>
          <w:szCs w:val="20"/>
        </w:rPr>
        <w:t>個人情報保護</w:t>
      </w:r>
      <w:r w:rsidR="00C52C02" w:rsidRPr="001F2937">
        <w:rPr>
          <w:rFonts w:asciiTheme="minorEastAsia" w:hAnsiTheme="minorEastAsia" w:hint="eastAsia"/>
          <w:color w:val="FF0000"/>
          <w:sz w:val="20"/>
          <w:szCs w:val="20"/>
        </w:rPr>
        <w:t>の方法</w:t>
      </w:r>
      <w:r w:rsidRPr="001F2937">
        <w:rPr>
          <w:rFonts w:asciiTheme="minorEastAsia" w:hAnsiTheme="minorEastAsia" w:hint="eastAsia"/>
          <w:color w:val="FF0000"/>
          <w:sz w:val="20"/>
          <w:szCs w:val="20"/>
        </w:rPr>
        <w:t>、</w:t>
      </w:r>
      <w:r w:rsidR="006D47F1" w:rsidRPr="001F2937">
        <w:rPr>
          <w:rFonts w:asciiTheme="minorEastAsia" w:hAnsiTheme="minorEastAsia" w:hint="eastAsia"/>
          <w:color w:val="FF0000"/>
          <w:sz w:val="20"/>
          <w:szCs w:val="20"/>
        </w:rPr>
        <w:t>利用条件（利用制限や再同意等）</w:t>
      </w:r>
      <w:r w:rsidR="00C52C02" w:rsidRPr="001F2937">
        <w:rPr>
          <w:rFonts w:asciiTheme="minorEastAsia" w:hAnsiTheme="minorEastAsia" w:hint="eastAsia"/>
          <w:color w:val="FF0000"/>
          <w:sz w:val="20"/>
          <w:szCs w:val="20"/>
        </w:rPr>
        <w:t>、</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期間、</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管理体制（</w:t>
      </w:r>
      <w:r w:rsidR="00FA7282" w:rsidRPr="001F2937">
        <w:rPr>
          <w:rFonts w:asciiTheme="minorEastAsia" w:hAnsiTheme="minorEastAsia" w:hint="eastAsia"/>
          <w:color w:val="FF0000"/>
          <w:sz w:val="20"/>
          <w:szCs w:val="20"/>
        </w:rPr>
        <w:t>保存</w:t>
      </w:r>
      <w:r w:rsidR="004E6E5D" w:rsidRPr="001F2937">
        <w:rPr>
          <w:rFonts w:asciiTheme="minorEastAsia" w:hAnsiTheme="minorEastAsia" w:hint="eastAsia"/>
          <w:color w:val="FF0000"/>
          <w:sz w:val="20"/>
          <w:szCs w:val="20"/>
        </w:rPr>
        <w:t>責任者、</w:t>
      </w:r>
      <w:r w:rsidR="00FA7282" w:rsidRPr="001F2937">
        <w:rPr>
          <w:rFonts w:asciiTheme="minorEastAsia" w:hAnsiTheme="minorEastAsia" w:hint="eastAsia"/>
          <w:color w:val="FF0000"/>
          <w:sz w:val="20"/>
          <w:szCs w:val="20"/>
        </w:rPr>
        <w:t>保存</w:t>
      </w:r>
      <w:r w:rsidR="004E6E5D" w:rsidRPr="001F2937">
        <w:rPr>
          <w:rFonts w:asciiTheme="minorEastAsia" w:hAnsiTheme="minorEastAsia" w:hint="eastAsia"/>
          <w:color w:val="FF0000"/>
          <w:sz w:val="20"/>
          <w:szCs w:val="20"/>
        </w:rPr>
        <w:t>場所</w:t>
      </w:r>
      <w:r w:rsidRPr="001F2937">
        <w:rPr>
          <w:rFonts w:asciiTheme="minorEastAsia" w:hAnsiTheme="minorEastAsia" w:hint="eastAsia"/>
          <w:color w:val="FF0000"/>
          <w:sz w:val="20"/>
          <w:szCs w:val="20"/>
        </w:rPr>
        <w:t>・方法、</w:t>
      </w:r>
      <w:r w:rsidR="00F10675" w:rsidRPr="001F2937">
        <w:rPr>
          <w:rFonts w:asciiTheme="minorEastAsia" w:hAnsiTheme="minorEastAsia" w:hint="eastAsia"/>
          <w:color w:val="FF0000"/>
          <w:sz w:val="20"/>
          <w:szCs w:val="20"/>
        </w:rPr>
        <w:t>個人情報保護</w:t>
      </w:r>
      <w:r w:rsidR="004E6E5D" w:rsidRPr="001F2937">
        <w:rPr>
          <w:rFonts w:asciiTheme="minorEastAsia" w:hAnsiTheme="minorEastAsia" w:hint="eastAsia"/>
          <w:color w:val="FF0000"/>
          <w:sz w:val="20"/>
          <w:szCs w:val="20"/>
        </w:rPr>
        <w:t>の方法、</w:t>
      </w:r>
      <w:r w:rsidR="00FA7282" w:rsidRPr="001F2937">
        <w:rPr>
          <w:rFonts w:asciiTheme="minorEastAsia" w:hAnsiTheme="minorEastAsia" w:hint="eastAsia"/>
          <w:color w:val="FF0000"/>
          <w:sz w:val="20"/>
          <w:szCs w:val="20"/>
        </w:rPr>
        <w:t>保存</w:t>
      </w:r>
      <w:r w:rsidR="004E6E5D" w:rsidRPr="001F2937">
        <w:rPr>
          <w:rFonts w:asciiTheme="minorEastAsia" w:hAnsiTheme="minorEastAsia" w:hint="eastAsia"/>
          <w:color w:val="FF0000"/>
          <w:sz w:val="20"/>
          <w:szCs w:val="20"/>
        </w:rPr>
        <w:t>期間終了後の廃棄方法等</w:t>
      </w:r>
      <w:r w:rsidRPr="001F2937">
        <w:rPr>
          <w:rFonts w:asciiTheme="minorEastAsia" w:hAnsiTheme="minorEastAsia" w:hint="eastAsia"/>
          <w:color w:val="FF0000"/>
          <w:sz w:val="20"/>
          <w:szCs w:val="20"/>
        </w:rPr>
        <w:t>）</w:t>
      </w:r>
      <w:r w:rsidR="004E6E5D" w:rsidRPr="001F2937">
        <w:rPr>
          <w:rFonts w:asciiTheme="minorEastAsia" w:hAnsiTheme="minorEastAsia" w:hint="eastAsia"/>
          <w:color w:val="FF0000"/>
          <w:sz w:val="20"/>
          <w:szCs w:val="20"/>
        </w:rPr>
        <w:t>について記載する。</w:t>
      </w:r>
      <w:r w:rsidR="005B24B2" w:rsidRPr="001F2937">
        <w:rPr>
          <w:rFonts w:asciiTheme="minorEastAsia" w:hAnsiTheme="minorEastAsia" w:hint="eastAsia"/>
          <w:color w:val="FF0000"/>
          <w:sz w:val="20"/>
          <w:szCs w:val="20"/>
        </w:rPr>
        <w:t>適当であれば表形式にて記載する。</w:t>
      </w:r>
    </w:p>
    <w:p w14:paraId="37CD9C64" w14:textId="25CA72CA" w:rsidR="00976BBE" w:rsidRPr="001F2937" w:rsidRDefault="00976BBE"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保存期間は、</w:t>
      </w:r>
      <w:r w:rsidR="00761A87" w:rsidRPr="001F2937">
        <w:rPr>
          <w:rFonts w:asciiTheme="minorEastAsia" w:hAnsiTheme="minorEastAsia" w:hint="eastAsia"/>
          <w:color w:val="FF0000"/>
          <w:sz w:val="20"/>
          <w:szCs w:val="20"/>
        </w:rPr>
        <w:t>日本学術会議のガイドラインならびに</w:t>
      </w:r>
      <w:r w:rsidR="0040266B" w:rsidRPr="001F2937">
        <w:rPr>
          <w:rFonts w:ascii="ＭＳ ゴシック" w:hAnsi="ＭＳ ゴシック" w:hint="eastAsia"/>
          <w:color w:val="FF0000"/>
          <w:sz w:val="20"/>
          <w:szCs w:val="20"/>
        </w:rPr>
        <w:t>実施医療機関の管理者</w:t>
      </w:r>
      <w:r w:rsidR="00761A87" w:rsidRPr="001F2937">
        <w:rPr>
          <w:rFonts w:asciiTheme="minorEastAsia" w:hAnsiTheme="minorEastAsia" w:hint="eastAsia"/>
          <w:color w:val="FF0000"/>
          <w:sz w:val="20"/>
          <w:szCs w:val="20"/>
        </w:rPr>
        <w:t>が定める</w:t>
      </w:r>
      <w:r w:rsidR="0070693F" w:rsidRPr="001F2937">
        <w:rPr>
          <w:rFonts w:asciiTheme="minorEastAsia" w:hAnsiTheme="minorEastAsia" w:hint="eastAsia"/>
          <w:color w:val="FF0000"/>
          <w:sz w:val="20"/>
          <w:szCs w:val="20"/>
        </w:rPr>
        <w:t>規則・</w:t>
      </w:r>
      <w:r w:rsidR="00761A87" w:rsidRPr="001F2937">
        <w:rPr>
          <w:rFonts w:asciiTheme="minorEastAsia" w:hAnsiTheme="minorEastAsia" w:hint="eastAsia"/>
          <w:color w:val="FF0000"/>
          <w:sz w:val="20"/>
          <w:szCs w:val="20"/>
        </w:rPr>
        <w:t>手順書</w:t>
      </w:r>
      <w:r w:rsidR="0070693F" w:rsidRPr="001F2937">
        <w:rPr>
          <w:rFonts w:asciiTheme="minorEastAsia" w:hAnsiTheme="minorEastAsia" w:hint="eastAsia"/>
          <w:color w:val="FF0000"/>
          <w:sz w:val="20"/>
          <w:szCs w:val="20"/>
        </w:rPr>
        <w:t>等</w:t>
      </w:r>
      <w:r w:rsidR="00761A87" w:rsidRPr="001F2937">
        <w:rPr>
          <w:rFonts w:asciiTheme="minorEastAsia" w:hAnsiTheme="minorEastAsia" w:hint="eastAsia"/>
          <w:color w:val="FF0000"/>
          <w:sz w:val="20"/>
          <w:szCs w:val="20"/>
        </w:rPr>
        <w:t>に従い、</w:t>
      </w:r>
      <w:r w:rsidR="00B35E79" w:rsidRPr="001F2937">
        <w:rPr>
          <w:rFonts w:asciiTheme="minorEastAsia" w:hAnsiTheme="minorEastAsia" w:hint="eastAsia"/>
          <w:color w:val="FF0000"/>
          <w:sz w:val="20"/>
          <w:szCs w:val="20"/>
        </w:rPr>
        <w:t>「原則として、当該論文の発表後</w:t>
      </w:r>
      <w:r w:rsidR="00B35E79" w:rsidRPr="001F2937">
        <w:rPr>
          <w:rFonts w:asciiTheme="minorEastAsia" w:hAnsiTheme="minorEastAsia"/>
          <w:color w:val="FF0000"/>
          <w:sz w:val="20"/>
          <w:szCs w:val="20"/>
        </w:rPr>
        <w:t>5</w:t>
      </w:r>
      <w:r w:rsidR="00B35E79" w:rsidRPr="001F2937">
        <w:rPr>
          <w:rFonts w:asciiTheme="minorEastAsia" w:hAnsiTheme="minorEastAsia" w:hint="eastAsia"/>
          <w:color w:val="FF0000"/>
          <w:sz w:val="20"/>
          <w:szCs w:val="20"/>
        </w:rPr>
        <w:t>年間」</w:t>
      </w:r>
      <w:r w:rsidRPr="001F2937">
        <w:rPr>
          <w:rFonts w:asciiTheme="minorEastAsia" w:hAnsiTheme="minorEastAsia" w:hint="eastAsia"/>
          <w:color w:val="FF0000"/>
          <w:sz w:val="20"/>
          <w:szCs w:val="20"/>
        </w:rPr>
        <w:t>とするが、長期保存に耐えられないものは、別途期限を定めて</w:t>
      </w:r>
      <w:r w:rsidR="00FA7282" w:rsidRPr="001F2937">
        <w:rPr>
          <w:rFonts w:asciiTheme="minorEastAsia" w:hAnsiTheme="minorEastAsia" w:hint="eastAsia"/>
          <w:color w:val="FF0000"/>
          <w:sz w:val="20"/>
          <w:szCs w:val="20"/>
        </w:rPr>
        <w:t>保存</w:t>
      </w:r>
      <w:r w:rsidRPr="001F2937">
        <w:rPr>
          <w:rFonts w:asciiTheme="minorEastAsia" w:hAnsiTheme="minorEastAsia" w:hint="eastAsia"/>
          <w:color w:val="FF0000"/>
          <w:sz w:val="20"/>
          <w:szCs w:val="20"/>
        </w:rPr>
        <w:t>し、期限後は廃棄する。</w:t>
      </w:r>
    </w:p>
    <w:p w14:paraId="117EC168" w14:textId="2E4A8D71" w:rsidR="006D6563" w:rsidRPr="001F2937" w:rsidRDefault="006D6563" w:rsidP="000C2B25">
      <w:pPr>
        <w:spacing w:line="300" w:lineRule="exact"/>
        <w:jc w:val="left"/>
        <w:rPr>
          <w:rFonts w:asciiTheme="minorEastAsia" w:hAnsiTheme="minorEastAsia"/>
          <w:sz w:val="20"/>
          <w:szCs w:val="20"/>
        </w:rPr>
      </w:pPr>
    </w:p>
    <w:p w14:paraId="30480E4A" w14:textId="57D0E654" w:rsidR="00E104A9" w:rsidRPr="001F2937" w:rsidRDefault="00E104A9" w:rsidP="00284111">
      <w:pPr>
        <w:pStyle w:val="ab"/>
        <w:numPr>
          <w:ilvl w:val="1"/>
          <w:numId w:val="59"/>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試料・情報の提供に関する記録の作成・保管</w:t>
      </w:r>
      <w:r w:rsidR="00594D1F" w:rsidRPr="001F2937">
        <w:rPr>
          <w:rFonts w:asciiTheme="majorEastAsia" w:eastAsiaTheme="majorEastAsia" w:hAnsiTheme="majorEastAsia" w:hint="eastAsia"/>
          <w:sz w:val="20"/>
          <w:szCs w:val="20"/>
        </w:rPr>
        <w:t>に代わる規定</w:t>
      </w:r>
      <w:r w:rsidR="00604240" w:rsidRPr="001F2937">
        <w:rPr>
          <w:rFonts w:asciiTheme="majorEastAsia" w:hAnsiTheme="majorEastAsia" w:hint="eastAsia"/>
          <w:color w:val="FF0000"/>
          <w:sz w:val="20"/>
          <w:szCs w:val="20"/>
        </w:rPr>
        <w:t>（試料・情報</w:t>
      </w:r>
      <w:r w:rsidR="00066862" w:rsidRPr="001F2937">
        <w:rPr>
          <w:rFonts w:asciiTheme="majorEastAsia" w:hAnsiTheme="majorEastAsia" w:hint="eastAsia"/>
          <w:color w:val="FF0000"/>
          <w:sz w:val="20"/>
          <w:szCs w:val="20"/>
        </w:rPr>
        <w:t>の</w:t>
      </w:r>
      <w:r w:rsidR="00604240" w:rsidRPr="001F2937">
        <w:rPr>
          <w:rFonts w:asciiTheme="majorEastAsia" w:hAnsiTheme="majorEastAsia" w:hint="eastAsia"/>
          <w:color w:val="FF0000"/>
          <w:sz w:val="20"/>
          <w:szCs w:val="20"/>
        </w:rPr>
        <w:t>提供</w:t>
      </w:r>
      <w:r w:rsidR="00066862" w:rsidRPr="001F2937">
        <w:rPr>
          <w:rFonts w:asciiTheme="majorEastAsia" w:hAnsiTheme="majorEastAsia" w:hint="eastAsia"/>
          <w:color w:val="FF0000"/>
          <w:sz w:val="20"/>
          <w:szCs w:val="20"/>
        </w:rPr>
        <w:t>・取得を行う</w:t>
      </w:r>
      <w:r w:rsidR="00604240" w:rsidRPr="001F2937">
        <w:rPr>
          <w:rFonts w:asciiTheme="majorEastAsia" w:hAnsiTheme="majorEastAsia" w:hint="eastAsia"/>
          <w:color w:val="FF0000"/>
          <w:sz w:val="20"/>
          <w:szCs w:val="20"/>
        </w:rPr>
        <w:t>場合）</w:t>
      </w:r>
    </w:p>
    <w:p w14:paraId="3F15E074" w14:textId="72758501" w:rsidR="00AD0770" w:rsidRPr="001F2937" w:rsidRDefault="00C21593" w:rsidP="00284111">
      <w:pPr>
        <w:pStyle w:val="ab"/>
        <w:numPr>
          <w:ilvl w:val="0"/>
          <w:numId w:val="75"/>
        </w:numPr>
        <w:spacing w:line="300" w:lineRule="exact"/>
        <w:ind w:leftChars="0" w:left="284" w:hanging="284"/>
        <w:jc w:val="left"/>
        <w:rPr>
          <w:rFonts w:asciiTheme="minorEastAsia" w:hAnsiTheme="minorEastAsia"/>
          <w:color w:val="FF0000"/>
          <w:sz w:val="20"/>
          <w:szCs w:val="20"/>
        </w:rPr>
      </w:pPr>
      <w:r w:rsidRPr="001F2937">
        <w:rPr>
          <w:rFonts w:asciiTheme="majorEastAsia" w:hAnsiTheme="majorEastAsia" w:hint="eastAsia"/>
          <w:color w:val="FF0000"/>
          <w:sz w:val="20"/>
          <w:szCs w:val="20"/>
        </w:rPr>
        <w:t>本</w:t>
      </w:r>
      <w:r w:rsidR="006D5BA1" w:rsidRPr="001F2937">
        <w:rPr>
          <w:rFonts w:asciiTheme="majorEastAsia" w:hAnsiTheme="majorEastAsia" w:hint="eastAsia"/>
          <w:color w:val="FF0000"/>
          <w:sz w:val="20"/>
          <w:szCs w:val="20"/>
        </w:rPr>
        <w:t>試験</w:t>
      </w:r>
      <w:r w:rsidRPr="001F2937">
        <w:rPr>
          <w:rFonts w:asciiTheme="majorEastAsia" w:hAnsiTheme="majorEastAsia" w:hint="eastAsia"/>
          <w:color w:val="FF0000"/>
          <w:sz w:val="20"/>
          <w:szCs w:val="20"/>
        </w:rPr>
        <w:t>では、</w:t>
      </w:r>
      <w:r w:rsidR="00F64CF4" w:rsidRPr="001F2937">
        <w:rPr>
          <w:rFonts w:asciiTheme="majorEastAsia" w:hAnsiTheme="majorEastAsia" w:hint="eastAsia"/>
          <w:color w:val="FF0000"/>
          <w:sz w:val="20"/>
          <w:szCs w:val="20"/>
        </w:rPr>
        <w:t>倫理指針ガイダンス第</w:t>
      </w:r>
      <w:r w:rsidR="00F64CF4" w:rsidRPr="001F2937">
        <w:rPr>
          <w:rFonts w:asciiTheme="majorEastAsia" w:hAnsiTheme="majorEastAsia"/>
          <w:color w:val="FF0000"/>
          <w:sz w:val="20"/>
          <w:szCs w:val="20"/>
        </w:rPr>
        <w:t>8</w:t>
      </w:r>
      <w:r w:rsidR="00F64CF4" w:rsidRPr="001F2937">
        <w:rPr>
          <w:rFonts w:asciiTheme="majorEastAsia" w:hAnsiTheme="majorEastAsia"/>
          <w:color w:val="FF0000"/>
          <w:sz w:val="20"/>
          <w:szCs w:val="20"/>
        </w:rPr>
        <w:t>（</w:t>
      </w:r>
      <w:r w:rsidR="00F64CF4" w:rsidRPr="001F2937">
        <w:rPr>
          <w:rFonts w:asciiTheme="majorEastAsia" w:hAnsiTheme="majorEastAsia"/>
          <w:color w:val="FF0000"/>
          <w:sz w:val="20"/>
          <w:szCs w:val="20"/>
        </w:rPr>
        <w:t>1</w:t>
      </w:r>
      <w:r w:rsidR="00F64CF4" w:rsidRPr="001F2937">
        <w:rPr>
          <w:rFonts w:asciiTheme="majorEastAsia" w:hAnsiTheme="majorEastAsia"/>
          <w:color w:val="FF0000"/>
          <w:sz w:val="20"/>
          <w:szCs w:val="20"/>
        </w:rPr>
        <w:t>）の解説</w:t>
      </w:r>
      <w:r w:rsidR="00F64CF4" w:rsidRPr="001F2937">
        <w:rPr>
          <w:rFonts w:asciiTheme="majorEastAsia" w:hAnsiTheme="majorEastAsia"/>
          <w:color w:val="FF0000"/>
          <w:sz w:val="20"/>
          <w:szCs w:val="20"/>
        </w:rPr>
        <w:t>5</w:t>
      </w:r>
      <w:r w:rsidRPr="001F2937">
        <w:rPr>
          <w:rFonts w:asciiTheme="majorEastAsia" w:hAnsiTheme="majorEastAsia" w:hint="eastAsia"/>
          <w:color w:val="FF0000"/>
          <w:sz w:val="20"/>
          <w:szCs w:val="20"/>
        </w:rPr>
        <w:t>に</w:t>
      </w:r>
      <w:r w:rsidR="00F64CF4" w:rsidRPr="001F2937">
        <w:rPr>
          <w:rFonts w:asciiTheme="majorEastAsia" w:hAnsiTheme="majorEastAsia" w:hint="eastAsia"/>
          <w:color w:val="FF0000"/>
          <w:sz w:val="20"/>
          <w:szCs w:val="20"/>
        </w:rPr>
        <w:t>従い、以下の事項を本</w:t>
      </w:r>
      <w:r w:rsidR="00606A49" w:rsidRPr="001F2937">
        <w:rPr>
          <w:rFonts w:asciiTheme="majorEastAsia" w:hAnsiTheme="majorEastAsia" w:hint="eastAsia"/>
          <w:color w:val="FF0000"/>
          <w:sz w:val="20"/>
          <w:szCs w:val="20"/>
        </w:rPr>
        <w:t>研究</w:t>
      </w:r>
      <w:r w:rsidR="00F64CF4" w:rsidRPr="001F2937">
        <w:rPr>
          <w:rFonts w:asciiTheme="majorEastAsia" w:hAnsiTheme="majorEastAsia" w:hint="eastAsia"/>
          <w:color w:val="FF0000"/>
          <w:sz w:val="20"/>
          <w:szCs w:val="20"/>
        </w:rPr>
        <w:t>計画書に記載することで、「試料・情報の提供に関する記録」の作成に代えることとする。</w:t>
      </w:r>
      <w:r w:rsidR="00C21BEB" w:rsidRPr="001F2937">
        <w:rPr>
          <w:rFonts w:asciiTheme="majorEastAsia" w:hAnsiTheme="majorEastAsia" w:hint="eastAsia"/>
          <w:color w:val="FF0000"/>
          <w:sz w:val="20"/>
          <w:szCs w:val="20"/>
        </w:rPr>
        <w:t>なお、試料・情報の送付の際は、</w:t>
      </w:r>
      <w:r w:rsidR="00627E9A" w:rsidRPr="001F2937">
        <w:rPr>
          <w:rFonts w:asciiTheme="majorEastAsia" w:hAnsiTheme="majorEastAsia" w:hint="eastAsia"/>
          <w:color w:val="FF0000"/>
          <w:sz w:val="20"/>
          <w:szCs w:val="20"/>
        </w:rPr>
        <w:t>被験者</w:t>
      </w:r>
      <w:r w:rsidR="00C21BEB" w:rsidRPr="001F2937">
        <w:rPr>
          <w:rFonts w:asciiTheme="majorEastAsia" w:hAnsiTheme="majorEastAsia" w:hint="eastAsia"/>
          <w:color w:val="FF0000"/>
          <w:sz w:val="20"/>
          <w:szCs w:val="20"/>
        </w:rPr>
        <w:t>識別コードを用いて</w:t>
      </w:r>
      <w:r w:rsidR="00F10675" w:rsidRPr="001F2937">
        <w:rPr>
          <w:rFonts w:asciiTheme="majorEastAsia" w:hAnsiTheme="majorEastAsia" w:hint="eastAsia"/>
          <w:color w:val="FF0000"/>
          <w:sz w:val="20"/>
          <w:szCs w:val="20"/>
        </w:rPr>
        <w:t>個人を特定できないようにする。</w:t>
      </w:r>
    </w:p>
    <w:p w14:paraId="36994B71" w14:textId="77777777" w:rsidR="004A71A5" w:rsidRPr="001F2937" w:rsidRDefault="004A71A5" w:rsidP="000C2B25">
      <w:pPr>
        <w:spacing w:line="300" w:lineRule="exact"/>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（例）</w:t>
      </w:r>
    </w:p>
    <w:p w14:paraId="02F7835F" w14:textId="1368F41C" w:rsidR="004A71A5" w:rsidRPr="001F2937" w:rsidRDefault="004A71A5" w:rsidP="009E17F4">
      <w:pPr>
        <w:spacing w:line="300" w:lineRule="exact"/>
        <w:ind w:firstLineChars="100" w:firstLine="20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試料・情報等の提供に関する記録の保管については以下対応をもって対応する。</w:t>
      </w:r>
    </w:p>
    <w:p w14:paraId="6C778017" w14:textId="77777777" w:rsidR="004A71A5" w:rsidRPr="001F2937" w:rsidRDefault="004A71A5" w:rsidP="009E17F4">
      <w:pPr>
        <w:spacing w:line="300" w:lineRule="exact"/>
        <w:ind w:leftChars="100" w:left="210"/>
        <w:jc w:val="left"/>
        <w:rPr>
          <w:rFonts w:asciiTheme="minorEastAsia" w:eastAsiaTheme="majorEastAsia" w:hAnsiTheme="minorEastAsia"/>
          <w:color w:val="0000FF"/>
          <w:sz w:val="20"/>
          <w:szCs w:val="20"/>
        </w:rPr>
      </w:pPr>
      <w:r w:rsidRPr="001F2937">
        <w:rPr>
          <w:rFonts w:asciiTheme="minorEastAsia" w:eastAsiaTheme="majorEastAsia" w:hAnsiTheme="minorEastAsia" w:cs="Times" w:hint="eastAsia"/>
          <w:color w:val="0000FF"/>
          <w:kern w:val="0"/>
          <w:sz w:val="20"/>
          <w:szCs w:val="20"/>
        </w:rPr>
        <w:t>・筑波大学</w:t>
      </w:r>
      <w:r w:rsidRPr="001F2937">
        <w:rPr>
          <w:rFonts w:asciiTheme="minorEastAsia" w:eastAsiaTheme="majorEastAsia" w:hAnsiTheme="minorEastAsia" w:cs="Times"/>
          <w:color w:val="0000FF"/>
          <w:kern w:val="0"/>
          <w:sz w:val="20"/>
          <w:szCs w:val="20"/>
        </w:rPr>
        <w:t>(</w:t>
      </w:r>
      <w:r w:rsidRPr="001F2937">
        <w:rPr>
          <w:rFonts w:asciiTheme="minorEastAsia" w:eastAsiaTheme="majorEastAsia" w:hAnsiTheme="minorEastAsia" w:cs="Times"/>
          <w:color w:val="0000FF"/>
          <w:kern w:val="0"/>
          <w:sz w:val="20"/>
          <w:szCs w:val="20"/>
        </w:rPr>
        <w:t>提供元</w:t>
      </w:r>
      <w:r w:rsidRPr="001F2937">
        <w:rPr>
          <w:rFonts w:asciiTheme="minorEastAsia" w:eastAsiaTheme="majorEastAsia" w:hAnsiTheme="minorEastAsia" w:cs="Times"/>
          <w:color w:val="0000FF"/>
          <w:kern w:val="0"/>
          <w:sz w:val="20"/>
          <w:szCs w:val="20"/>
        </w:rPr>
        <w:t>)</w:t>
      </w:r>
      <w:r w:rsidRPr="001F2937">
        <w:rPr>
          <w:rFonts w:asciiTheme="minorEastAsia" w:eastAsiaTheme="majorEastAsia" w:hAnsiTheme="minorEastAsia" w:cs="Times"/>
          <w:color w:val="0000FF"/>
          <w:kern w:val="0"/>
          <w:sz w:val="20"/>
          <w:szCs w:val="20"/>
        </w:rPr>
        <w:t>において、同意文書を提供終了後</w:t>
      </w:r>
      <w:r w:rsidRPr="001F2937">
        <w:rPr>
          <w:rFonts w:asciiTheme="minorEastAsia" w:eastAsiaTheme="majorEastAsia" w:hAnsiTheme="minorEastAsia" w:cs="Times"/>
          <w:color w:val="0000FF"/>
          <w:kern w:val="0"/>
          <w:sz w:val="20"/>
          <w:szCs w:val="20"/>
        </w:rPr>
        <w:t>3</w:t>
      </w:r>
      <w:r w:rsidRPr="001F2937">
        <w:rPr>
          <w:rFonts w:asciiTheme="minorEastAsia" w:eastAsiaTheme="majorEastAsia" w:hAnsiTheme="minorEastAsia" w:cs="Times"/>
          <w:color w:val="0000FF"/>
          <w:kern w:val="0"/>
          <w:sz w:val="20"/>
          <w:szCs w:val="20"/>
        </w:rPr>
        <w:t>年</w:t>
      </w:r>
      <w:r w:rsidRPr="001F2937">
        <w:rPr>
          <w:rFonts w:asciiTheme="minorEastAsia" w:eastAsiaTheme="majorEastAsia" w:hAnsiTheme="minorEastAsia" w:cs="Times" w:hint="eastAsia"/>
          <w:color w:val="0000FF"/>
          <w:kern w:val="0"/>
          <w:sz w:val="20"/>
          <w:szCs w:val="20"/>
        </w:rPr>
        <w:t>以上</w:t>
      </w:r>
      <w:r w:rsidRPr="001F2937">
        <w:rPr>
          <w:rFonts w:asciiTheme="minorEastAsia" w:eastAsiaTheme="majorEastAsia" w:hAnsiTheme="minorEastAsia" w:cs="Times"/>
          <w:color w:val="0000FF"/>
          <w:kern w:val="0"/>
          <w:sz w:val="20"/>
          <w:szCs w:val="20"/>
        </w:rPr>
        <w:t>保管する。</w:t>
      </w:r>
      <w:r w:rsidRPr="001F2937">
        <w:rPr>
          <w:rFonts w:asciiTheme="minorEastAsia" w:eastAsiaTheme="majorEastAsia" w:hAnsiTheme="minorEastAsia" w:cs="Times"/>
          <w:color w:val="0000FF"/>
          <w:kern w:val="0"/>
          <w:sz w:val="20"/>
          <w:szCs w:val="20"/>
        </w:rPr>
        <w:t> </w:t>
      </w:r>
    </w:p>
    <w:p w14:paraId="3F79F57C" w14:textId="3EE16911" w:rsidR="004A71A5" w:rsidRPr="001F2937" w:rsidRDefault="004A71A5" w:rsidP="009E17F4">
      <w:pPr>
        <w:spacing w:line="300" w:lineRule="exact"/>
        <w:ind w:leftChars="100" w:left="21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hint="eastAsia"/>
          <w:color w:val="0000FF"/>
          <w:kern w:val="0"/>
          <w:sz w:val="20"/>
          <w:szCs w:val="20"/>
        </w:rPr>
        <w:t>・</w:t>
      </w:r>
      <w:r w:rsidR="00C30189" w:rsidRPr="001F2937">
        <w:rPr>
          <w:rFonts w:asciiTheme="minorEastAsia" w:eastAsiaTheme="majorEastAsia" w:hAnsiTheme="minorEastAsia" w:cs="Times" w:hint="eastAsia"/>
          <w:color w:val="0000FF"/>
          <w:kern w:val="0"/>
          <w:sz w:val="20"/>
          <w:szCs w:val="20"/>
        </w:rPr>
        <w:t>●●</w:t>
      </w:r>
      <w:r w:rsidRPr="001F2937">
        <w:rPr>
          <w:rFonts w:asciiTheme="minorEastAsia" w:eastAsiaTheme="majorEastAsia" w:hAnsiTheme="minorEastAsia" w:cs="Times" w:hint="eastAsia"/>
          <w:color w:val="0000FF"/>
          <w:kern w:val="0"/>
          <w:sz w:val="20"/>
          <w:szCs w:val="20"/>
        </w:rPr>
        <w:t>株式会社</w:t>
      </w:r>
      <w:r w:rsidRPr="001F2937">
        <w:rPr>
          <w:rFonts w:asciiTheme="minorEastAsia" w:eastAsiaTheme="majorEastAsia" w:hAnsiTheme="minorEastAsia" w:cs="Times"/>
          <w:color w:val="0000FF"/>
          <w:kern w:val="0"/>
          <w:sz w:val="20"/>
          <w:szCs w:val="20"/>
        </w:rPr>
        <w:t>(</w:t>
      </w:r>
      <w:r w:rsidRPr="001F2937">
        <w:rPr>
          <w:rFonts w:asciiTheme="minorEastAsia" w:eastAsiaTheme="majorEastAsia" w:hAnsiTheme="minorEastAsia" w:cs="Times"/>
          <w:color w:val="0000FF"/>
          <w:kern w:val="0"/>
          <w:sz w:val="20"/>
          <w:szCs w:val="20"/>
        </w:rPr>
        <w:t>提供</w:t>
      </w:r>
      <w:r w:rsidRPr="001F2937">
        <w:rPr>
          <w:rFonts w:asciiTheme="minorEastAsia" w:eastAsiaTheme="majorEastAsia" w:hAnsiTheme="minorEastAsia" w:cs="Times" w:hint="eastAsia"/>
          <w:color w:val="0000FF"/>
          <w:kern w:val="0"/>
          <w:sz w:val="20"/>
          <w:szCs w:val="20"/>
        </w:rPr>
        <w:t>先</w:t>
      </w:r>
      <w:r w:rsidRPr="001F2937">
        <w:rPr>
          <w:rFonts w:asciiTheme="minorEastAsia" w:eastAsiaTheme="majorEastAsia" w:hAnsiTheme="minorEastAsia" w:cs="Times"/>
          <w:color w:val="0000FF"/>
          <w:kern w:val="0"/>
          <w:sz w:val="20"/>
          <w:szCs w:val="20"/>
        </w:rPr>
        <w:t>)</w:t>
      </w:r>
      <w:r w:rsidRPr="001F2937">
        <w:rPr>
          <w:rFonts w:asciiTheme="minorEastAsia" w:eastAsiaTheme="majorEastAsia" w:hAnsiTheme="minorEastAsia" w:cs="Times"/>
          <w:color w:val="0000FF"/>
          <w:kern w:val="0"/>
          <w:sz w:val="20"/>
          <w:szCs w:val="20"/>
        </w:rPr>
        <w:t>において、研究計画書を研究終了後</w:t>
      </w:r>
      <w:r w:rsidRPr="001F2937">
        <w:rPr>
          <w:rFonts w:asciiTheme="minorEastAsia" w:eastAsiaTheme="majorEastAsia" w:hAnsiTheme="minorEastAsia" w:cs="Times"/>
          <w:color w:val="0000FF"/>
          <w:kern w:val="0"/>
          <w:sz w:val="20"/>
          <w:szCs w:val="20"/>
        </w:rPr>
        <w:t>5</w:t>
      </w:r>
      <w:r w:rsidRPr="001F2937">
        <w:rPr>
          <w:rFonts w:asciiTheme="minorEastAsia" w:eastAsiaTheme="majorEastAsia" w:hAnsiTheme="minorEastAsia" w:cs="Times"/>
          <w:color w:val="0000FF"/>
          <w:kern w:val="0"/>
          <w:sz w:val="20"/>
          <w:szCs w:val="20"/>
        </w:rPr>
        <w:t>年</w:t>
      </w:r>
      <w:r w:rsidRPr="001F2937">
        <w:rPr>
          <w:rFonts w:asciiTheme="minorEastAsia" w:eastAsiaTheme="majorEastAsia" w:hAnsiTheme="minorEastAsia" w:cs="Times" w:hint="eastAsia"/>
          <w:color w:val="0000FF"/>
          <w:kern w:val="0"/>
          <w:sz w:val="20"/>
          <w:szCs w:val="20"/>
        </w:rPr>
        <w:t>以上</w:t>
      </w:r>
      <w:r w:rsidRPr="001F2937">
        <w:rPr>
          <w:rFonts w:asciiTheme="minorEastAsia" w:eastAsiaTheme="majorEastAsia" w:hAnsiTheme="minorEastAsia" w:cs="Times"/>
          <w:color w:val="0000FF"/>
          <w:kern w:val="0"/>
          <w:sz w:val="20"/>
          <w:szCs w:val="20"/>
        </w:rPr>
        <w:t>保管</w:t>
      </w:r>
      <w:r w:rsidRPr="001F2937">
        <w:rPr>
          <w:rFonts w:asciiTheme="minorEastAsia" w:eastAsiaTheme="majorEastAsia" w:hAnsiTheme="minorEastAsia" w:cs="Times" w:hint="eastAsia"/>
          <w:color w:val="0000FF"/>
          <w:kern w:val="0"/>
          <w:sz w:val="20"/>
          <w:szCs w:val="20"/>
        </w:rPr>
        <w:t>する</w:t>
      </w:r>
      <w:r w:rsidRPr="001F2937">
        <w:rPr>
          <w:rFonts w:asciiTheme="minorEastAsia" w:eastAsiaTheme="majorEastAsia" w:hAnsiTheme="minorEastAsia" w:cs="Times"/>
          <w:color w:val="0000FF"/>
          <w:kern w:val="0"/>
          <w:sz w:val="20"/>
          <w:szCs w:val="20"/>
        </w:rPr>
        <w:t>。</w:t>
      </w:r>
    </w:p>
    <w:p w14:paraId="44CB5BA8" w14:textId="69D60C38" w:rsidR="004A71A5" w:rsidRPr="001F2937" w:rsidRDefault="004A71A5" w:rsidP="000C2B25">
      <w:pPr>
        <w:widowControl/>
        <w:autoSpaceDE w:val="0"/>
        <w:autoSpaceDN w:val="0"/>
        <w:adjustRightInd w:val="0"/>
        <w:ind w:leftChars="200" w:left="420" w:firstLineChars="150" w:firstLine="30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提供先の研究機関の名称</w:t>
      </w:r>
      <w:r w:rsidRPr="001F2937">
        <w:rPr>
          <w:rFonts w:asciiTheme="minorEastAsia" w:eastAsiaTheme="majorEastAsia" w:hAnsiTheme="minorEastAsia" w:cs="Times" w:hint="eastAsia"/>
          <w:color w:val="0000FF"/>
          <w:kern w:val="0"/>
          <w:sz w:val="20"/>
          <w:szCs w:val="20"/>
        </w:rPr>
        <w:t>：</w:t>
      </w:r>
      <w:r w:rsidR="00C30189" w:rsidRPr="001F2937">
        <w:rPr>
          <w:rFonts w:asciiTheme="minorEastAsia" w:eastAsiaTheme="majorEastAsia" w:hAnsiTheme="minorEastAsia" w:cs="Times" w:hint="eastAsia"/>
          <w:color w:val="0000FF"/>
          <w:kern w:val="0"/>
          <w:sz w:val="20"/>
          <w:szCs w:val="20"/>
        </w:rPr>
        <w:t>●●</w:t>
      </w:r>
      <w:r w:rsidRPr="001F2937">
        <w:rPr>
          <w:rFonts w:asciiTheme="minorEastAsia" w:eastAsiaTheme="majorEastAsia" w:hAnsiTheme="minorEastAsia" w:cs="Times" w:hint="eastAsia"/>
          <w:color w:val="0000FF"/>
          <w:kern w:val="0"/>
          <w:sz w:val="20"/>
          <w:szCs w:val="20"/>
        </w:rPr>
        <w:t>株式会社</w:t>
      </w:r>
      <w:r w:rsidRPr="001F2937">
        <w:rPr>
          <w:rFonts w:asciiTheme="minorEastAsia" w:eastAsiaTheme="majorEastAsia" w:hAnsiTheme="minorEastAsia" w:cs="Times"/>
          <w:color w:val="0000FF"/>
          <w:kern w:val="0"/>
          <w:sz w:val="20"/>
          <w:szCs w:val="20"/>
        </w:rPr>
        <w:t xml:space="preserve">  </w:t>
      </w:r>
    </w:p>
    <w:p w14:paraId="48880C0E" w14:textId="7BABADB4"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提供先の研究機関の研究責任者の氏名</w:t>
      </w:r>
      <w:r w:rsidRPr="001F2937">
        <w:rPr>
          <w:rFonts w:asciiTheme="minorEastAsia" w:eastAsiaTheme="majorEastAsia" w:hAnsiTheme="minorEastAsia" w:cs="Times" w:hint="eastAsia"/>
          <w:color w:val="0000FF"/>
          <w:kern w:val="0"/>
          <w:sz w:val="20"/>
          <w:szCs w:val="20"/>
        </w:rPr>
        <w:t>：</w:t>
      </w:r>
      <w:r w:rsidR="00C30189" w:rsidRPr="001F2937">
        <w:rPr>
          <w:rFonts w:asciiTheme="minorEastAsia" w:eastAsiaTheme="majorEastAsia" w:hAnsiTheme="minorEastAsia" w:cs="Times" w:hint="eastAsia"/>
          <w:color w:val="0000FF"/>
          <w:kern w:val="0"/>
          <w:sz w:val="20"/>
          <w:szCs w:val="20"/>
        </w:rPr>
        <w:t>●●●●</w:t>
      </w:r>
    </w:p>
    <w:p w14:paraId="26434EA1" w14:textId="77777777"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提供元の機関の名称等</w:t>
      </w:r>
      <w:r w:rsidRPr="001F2937">
        <w:rPr>
          <w:rFonts w:asciiTheme="minorEastAsia" w:eastAsiaTheme="majorEastAsia" w:hAnsiTheme="minorEastAsia" w:cs="Times" w:hint="eastAsia"/>
          <w:color w:val="0000FF"/>
          <w:kern w:val="0"/>
          <w:sz w:val="20"/>
          <w:szCs w:val="20"/>
        </w:rPr>
        <w:t>：筑波大学附属病院</w:t>
      </w:r>
      <w:r w:rsidRPr="001F2937">
        <w:rPr>
          <w:rFonts w:asciiTheme="minorEastAsia" w:eastAsiaTheme="majorEastAsia" w:hAnsiTheme="minorEastAsia" w:cs="Times"/>
          <w:color w:val="0000FF"/>
          <w:kern w:val="0"/>
          <w:sz w:val="20"/>
          <w:szCs w:val="20"/>
        </w:rPr>
        <w:t xml:space="preserve">  </w:t>
      </w:r>
    </w:p>
    <w:p w14:paraId="7F2C2C49" w14:textId="19C901BE"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提供元の機関の研究責任者の名称等</w:t>
      </w:r>
      <w:r w:rsidRPr="001F2937">
        <w:rPr>
          <w:rFonts w:asciiTheme="minorEastAsia" w:eastAsiaTheme="majorEastAsia" w:hAnsiTheme="minorEastAsia" w:cs="Times" w:hint="eastAsia"/>
          <w:color w:val="0000FF"/>
          <w:kern w:val="0"/>
          <w:sz w:val="20"/>
          <w:szCs w:val="20"/>
        </w:rPr>
        <w:t>：</w:t>
      </w:r>
      <w:r w:rsidR="00C30189" w:rsidRPr="001F2937">
        <w:rPr>
          <w:rFonts w:asciiTheme="minorEastAsia" w:eastAsiaTheme="majorEastAsia" w:hAnsiTheme="minorEastAsia" w:cs="Times" w:hint="eastAsia"/>
          <w:color w:val="0000FF"/>
          <w:kern w:val="0"/>
          <w:sz w:val="20"/>
          <w:szCs w:val="20"/>
        </w:rPr>
        <w:t>▲▲▲▲</w:t>
      </w:r>
      <w:r w:rsidRPr="001F2937">
        <w:rPr>
          <w:rFonts w:asciiTheme="minorEastAsia" w:eastAsiaTheme="majorEastAsia" w:hAnsiTheme="minorEastAsia" w:cs="Times"/>
          <w:color w:val="0000FF"/>
          <w:kern w:val="0"/>
          <w:sz w:val="20"/>
          <w:szCs w:val="20"/>
        </w:rPr>
        <w:t xml:space="preserve">  </w:t>
      </w:r>
    </w:p>
    <w:p w14:paraId="5CABD664" w14:textId="65AB48BD"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試料・情報の項目</w:t>
      </w:r>
      <w:r w:rsidRPr="001F2937">
        <w:rPr>
          <w:rFonts w:asciiTheme="minorEastAsia" w:eastAsiaTheme="majorEastAsia" w:hAnsiTheme="minorEastAsia" w:cs="Times" w:hint="eastAsia"/>
          <w:color w:val="0000FF"/>
          <w:kern w:val="0"/>
          <w:sz w:val="20"/>
          <w:szCs w:val="20"/>
        </w:rPr>
        <w:t>：</w:t>
      </w:r>
      <w:r w:rsidR="00C30189" w:rsidRPr="001F2937">
        <w:rPr>
          <w:rFonts w:asciiTheme="minorEastAsia" w:eastAsiaTheme="majorEastAsia" w:hAnsiTheme="minorEastAsia" w:cs="Times" w:hint="eastAsia"/>
          <w:color w:val="0000FF"/>
          <w:kern w:val="0"/>
          <w:sz w:val="20"/>
          <w:szCs w:val="20"/>
        </w:rPr>
        <w:t>血液、</w:t>
      </w:r>
      <w:r w:rsidRPr="001F2937">
        <w:rPr>
          <w:rFonts w:asciiTheme="minorEastAsia" w:eastAsiaTheme="majorEastAsia" w:hAnsiTheme="minorEastAsia" w:cs="Times" w:hint="eastAsia"/>
          <w:color w:val="0000FF"/>
          <w:kern w:val="0"/>
          <w:sz w:val="20"/>
          <w:szCs w:val="20"/>
        </w:rPr>
        <w:t>検査データ</w:t>
      </w:r>
      <w:r w:rsidRPr="001F2937">
        <w:rPr>
          <w:rFonts w:asciiTheme="minorEastAsia" w:eastAsiaTheme="majorEastAsia" w:hAnsiTheme="minorEastAsia" w:cs="Times"/>
          <w:color w:val="0000FF"/>
          <w:kern w:val="0"/>
          <w:sz w:val="20"/>
          <w:szCs w:val="20"/>
        </w:rPr>
        <w:t>、診療記録</w:t>
      </w:r>
      <w:r w:rsidR="00C30189" w:rsidRPr="001F2937">
        <w:rPr>
          <w:rFonts w:asciiTheme="minorEastAsia" w:eastAsiaTheme="majorEastAsia" w:hAnsiTheme="minorEastAsia" w:cs="Times" w:hint="eastAsia"/>
          <w:color w:val="0000FF"/>
          <w:kern w:val="0"/>
          <w:sz w:val="20"/>
          <w:szCs w:val="20"/>
        </w:rPr>
        <w:t>、■■■</w:t>
      </w:r>
    </w:p>
    <w:p w14:paraId="474CAD7E" w14:textId="2F5FE302"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試料・情報の取得の経緯</w:t>
      </w:r>
      <w:r w:rsidRPr="001F2937">
        <w:rPr>
          <w:rFonts w:asciiTheme="minorEastAsia" w:eastAsiaTheme="majorEastAsia" w:hAnsiTheme="minorEastAsia" w:cs="Times" w:hint="eastAsia"/>
          <w:color w:val="0000FF"/>
          <w:kern w:val="0"/>
          <w:sz w:val="20"/>
          <w:szCs w:val="20"/>
        </w:rPr>
        <w:t>：筑波大学附属病院</w:t>
      </w:r>
      <w:r w:rsidRPr="001F2937">
        <w:rPr>
          <w:rFonts w:asciiTheme="minorEastAsia" w:eastAsiaTheme="majorEastAsia" w:hAnsiTheme="minorEastAsia" w:cs="Times"/>
          <w:color w:val="0000FF"/>
          <w:kern w:val="0"/>
          <w:sz w:val="20"/>
          <w:szCs w:val="20"/>
        </w:rPr>
        <w:t>において</w:t>
      </w:r>
      <w:r w:rsidRPr="001F2937">
        <w:rPr>
          <w:rFonts w:asciiTheme="minorEastAsia" w:eastAsiaTheme="majorEastAsia" w:hAnsiTheme="minorEastAsia" w:cs="Times" w:hint="eastAsia"/>
          <w:color w:val="0000FF"/>
          <w:kern w:val="0"/>
          <w:sz w:val="20"/>
          <w:szCs w:val="20"/>
        </w:rPr>
        <w:t>本</w:t>
      </w:r>
      <w:r w:rsidR="001416A0" w:rsidRPr="001F2937">
        <w:rPr>
          <w:rFonts w:asciiTheme="minorEastAsia" w:eastAsiaTheme="majorEastAsia" w:hAnsiTheme="minorEastAsia" w:cs="Times" w:hint="eastAsia"/>
          <w:color w:val="0000FF"/>
          <w:kern w:val="0"/>
          <w:sz w:val="20"/>
          <w:szCs w:val="20"/>
        </w:rPr>
        <w:t>試験</w:t>
      </w:r>
      <w:r w:rsidRPr="001F2937">
        <w:rPr>
          <w:rFonts w:asciiTheme="minorEastAsia" w:eastAsiaTheme="majorEastAsia" w:hAnsiTheme="minorEastAsia" w:cs="Times"/>
          <w:color w:val="0000FF"/>
          <w:kern w:val="0"/>
          <w:sz w:val="20"/>
          <w:szCs w:val="20"/>
        </w:rPr>
        <w:t>を実施する過程</w:t>
      </w:r>
      <w:r w:rsidRPr="001F2937">
        <w:rPr>
          <w:rFonts w:asciiTheme="minorEastAsia" w:eastAsiaTheme="majorEastAsia" w:hAnsiTheme="minorEastAsia" w:cs="Times" w:hint="eastAsia"/>
          <w:color w:val="0000FF"/>
          <w:kern w:val="0"/>
          <w:sz w:val="20"/>
          <w:szCs w:val="20"/>
        </w:rPr>
        <w:t>で</w:t>
      </w:r>
      <w:r w:rsidRPr="001F2937">
        <w:rPr>
          <w:rFonts w:asciiTheme="minorEastAsia" w:eastAsiaTheme="majorEastAsia" w:hAnsiTheme="minorEastAsia" w:cs="Times"/>
          <w:color w:val="0000FF"/>
          <w:kern w:val="0"/>
          <w:sz w:val="20"/>
          <w:szCs w:val="20"/>
        </w:rPr>
        <w:t>取得された</w:t>
      </w:r>
      <w:r w:rsidRPr="001F2937">
        <w:rPr>
          <w:rFonts w:asciiTheme="minorEastAsia" w:eastAsiaTheme="majorEastAsia" w:hAnsiTheme="minorEastAsia" w:cs="Times" w:hint="eastAsia"/>
          <w:color w:val="0000FF"/>
          <w:kern w:val="0"/>
          <w:sz w:val="20"/>
          <w:szCs w:val="20"/>
        </w:rPr>
        <w:t>。</w:t>
      </w:r>
      <w:r w:rsidRPr="001F2937">
        <w:rPr>
          <w:rFonts w:asciiTheme="minorEastAsia" w:eastAsiaTheme="majorEastAsia" w:hAnsiTheme="minorEastAsia" w:cs="Times"/>
          <w:color w:val="0000FF"/>
          <w:kern w:val="0"/>
          <w:sz w:val="20"/>
          <w:szCs w:val="20"/>
        </w:rPr>
        <w:t xml:space="preserve">  </w:t>
      </w:r>
    </w:p>
    <w:p w14:paraId="63A89B94" w14:textId="77777777"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提供元の機関の住所</w:t>
      </w:r>
      <w:r w:rsidRPr="001F2937">
        <w:rPr>
          <w:rFonts w:asciiTheme="minorEastAsia" w:eastAsiaTheme="majorEastAsia" w:hAnsiTheme="minorEastAsia" w:cs="Times" w:hint="eastAsia"/>
          <w:color w:val="0000FF"/>
          <w:kern w:val="0"/>
          <w:sz w:val="20"/>
          <w:szCs w:val="20"/>
        </w:rPr>
        <w:t>：茨城県つくば市天久保２−１−１</w:t>
      </w:r>
      <w:r w:rsidRPr="001F2937">
        <w:rPr>
          <w:rFonts w:asciiTheme="minorEastAsia" w:eastAsiaTheme="majorEastAsia" w:hAnsiTheme="minorEastAsia" w:cs="Times"/>
          <w:color w:val="0000FF"/>
          <w:kern w:val="0"/>
          <w:sz w:val="20"/>
          <w:szCs w:val="20"/>
        </w:rPr>
        <w:t xml:space="preserve">  </w:t>
      </w:r>
    </w:p>
    <w:p w14:paraId="566570AE" w14:textId="26389BD4" w:rsidR="004A71A5" w:rsidRPr="001F2937" w:rsidRDefault="004A71A5" w:rsidP="000C2B25">
      <w:pPr>
        <w:widowControl/>
        <w:tabs>
          <w:tab w:val="left" w:pos="220"/>
          <w:tab w:val="left" w:pos="720"/>
        </w:tabs>
        <w:autoSpaceDE w:val="0"/>
        <w:autoSpaceDN w:val="0"/>
        <w:adjustRightInd w:val="0"/>
        <w:ind w:leftChars="200" w:left="420"/>
        <w:jc w:val="left"/>
        <w:rPr>
          <w:rFonts w:asciiTheme="minorEastAsia" w:eastAsiaTheme="majorEastAsia" w:hAnsiTheme="minorEastAsia" w:cs="Times"/>
          <w:color w:val="0000FF"/>
          <w:kern w:val="0"/>
          <w:sz w:val="20"/>
          <w:szCs w:val="20"/>
        </w:rPr>
      </w:pPr>
      <w:r w:rsidRPr="001F2937">
        <w:rPr>
          <w:rFonts w:asciiTheme="minorEastAsia" w:eastAsiaTheme="majorEastAsia" w:hAnsiTheme="minorEastAsia" w:cs="Times"/>
          <w:color w:val="0000FF"/>
          <w:kern w:val="1"/>
          <w:sz w:val="20"/>
          <w:szCs w:val="20"/>
        </w:rPr>
        <w:tab/>
      </w:r>
      <w:r w:rsidRPr="001F2937">
        <w:rPr>
          <w:rFonts w:asciiTheme="minorEastAsia" w:eastAsiaTheme="majorEastAsia" w:hAnsiTheme="minorEastAsia" w:cs="Lantinghei TC Extralight"/>
          <w:color w:val="0000FF"/>
          <w:kern w:val="0"/>
          <w:sz w:val="20"/>
          <w:szCs w:val="20"/>
        </w:rPr>
        <w:t>□</w:t>
      </w:r>
      <w:r w:rsidRPr="001F2937">
        <w:rPr>
          <w:rFonts w:asciiTheme="minorEastAsia" w:eastAsiaTheme="majorEastAsia" w:hAnsiTheme="minorEastAsia" w:cs="Times"/>
          <w:color w:val="0000FF"/>
          <w:kern w:val="0"/>
          <w:sz w:val="20"/>
          <w:szCs w:val="20"/>
        </w:rPr>
        <w:t xml:space="preserve">  </w:t>
      </w:r>
      <w:r w:rsidRPr="001F2937">
        <w:rPr>
          <w:rFonts w:asciiTheme="minorEastAsia" w:eastAsiaTheme="majorEastAsia" w:hAnsiTheme="minorEastAsia" w:cs="Times"/>
          <w:color w:val="0000FF"/>
          <w:kern w:val="0"/>
          <w:sz w:val="20"/>
          <w:szCs w:val="20"/>
        </w:rPr>
        <w:t>提供元の機関の長の氏名</w:t>
      </w:r>
      <w:r w:rsidRPr="001F2937">
        <w:rPr>
          <w:rFonts w:asciiTheme="minorEastAsia" w:eastAsiaTheme="majorEastAsia" w:hAnsiTheme="minorEastAsia" w:cs="Times" w:hint="eastAsia"/>
          <w:color w:val="0000FF"/>
          <w:kern w:val="0"/>
          <w:sz w:val="20"/>
          <w:szCs w:val="20"/>
        </w:rPr>
        <w:t>：原　晃</w:t>
      </w:r>
      <w:r w:rsidRPr="001F2937">
        <w:rPr>
          <w:rFonts w:asciiTheme="minorEastAsia" w:eastAsiaTheme="majorEastAsia" w:hAnsiTheme="minorEastAsia" w:cs="Times"/>
          <w:color w:val="0000FF"/>
          <w:kern w:val="0"/>
          <w:sz w:val="20"/>
          <w:szCs w:val="20"/>
        </w:rPr>
        <w:t> </w:t>
      </w:r>
    </w:p>
    <w:p w14:paraId="6848E276" w14:textId="29890A1A" w:rsidR="002F68F2" w:rsidRPr="001F2937" w:rsidRDefault="002F68F2" w:rsidP="000C2B25">
      <w:pPr>
        <w:spacing w:line="300" w:lineRule="exact"/>
        <w:jc w:val="left"/>
        <w:rPr>
          <w:rFonts w:asciiTheme="minorEastAsia" w:hAnsiTheme="minorEastAsia"/>
          <w:sz w:val="20"/>
          <w:szCs w:val="20"/>
        </w:rPr>
      </w:pPr>
    </w:p>
    <w:p w14:paraId="3C549634" w14:textId="23DCB7CF" w:rsidR="00E104A9" w:rsidRPr="001F2937" w:rsidRDefault="00F64CF4" w:rsidP="009E757B">
      <w:pPr>
        <w:spacing w:line="300" w:lineRule="exact"/>
        <w:ind w:left="1000" w:hangingChars="500" w:hanging="1000"/>
        <w:jc w:val="left"/>
        <w:rPr>
          <w:rFonts w:asciiTheme="minorEastAsia" w:hAnsiTheme="minorEastAsia"/>
          <w:color w:val="FF0000"/>
          <w:sz w:val="20"/>
          <w:szCs w:val="20"/>
        </w:rPr>
      </w:pPr>
      <w:r w:rsidRPr="001F2937">
        <w:rPr>
          <w:rFonts w:asciiTheme="minorEastAsia" w:hAnsiTheme="minorEastAsia" w:hint="eastAsia"/>
          <w:color w:val="FF0000"/>
          <w:sz w:val="20"/>
          <w:szCs w:val="20"/>
        </w:rPr>
        <w:t>コメント：倫理指針ガイダンス第8（1）の解説5：</w:t>
      </w:r>
      <w:r w:rsidR="00E104A9" w:rsidRPr="001F2937">
        <w:rPr>
          <w:rFonts w:asciiTheme="minorEastAsia" w:hAnsiTheme="minorEastAsia"/>
          <w:color w:val="FF0000"/>
          <w:sz w:val="20"/>
          <w:szCs w:val="20"/>
        </w:rPr>
        <w:t>「試料・情報の提供に関する記録」に係る必要事項を研究計画書に記載している 場合は、当該研究計画書それ自体を保管することをもって当該記録に関する義務の一部を満たすことができる。この場合、研究計画の中で実施される全ての試料・情報の授受ごとに提供元の機関と提供先の機関を特定して研究計画書に記載する必要はなく、一連の試料・情報の授受の内容について、事後的に追跡できるように必要な範囲で記載されていればよい。詳細については</w:t>
      </w:r>
      <w:r w:rsidR="00E104A9" w:rsidRPr="001F2937">
        <w:rPr>
          <w:rFonts w:asciiTheme="minorEastAsia" w:hAnsiTheme="minorEastAsia" w:hint="eastAsia"/>
          <w:color w:val="FF0000"/>
          <w:sz w:val="20"/>
          <w:szCs w:val="20"/>
        </w:rPr>
        <w:t>倫理指針</w:t>
      </w:r>
      <w:r w:rsidR="00BE1413" w:rsidRPr="001F2937">
        <w:rPr>
          <w:rFonts w:asciiTheme="minorEastAsia" w:hAnsiTheme="minorEastAsia" w:hint="eastAsia"/>
          <w:color w:val="FF0000"/>
          <w:sz w:val="20"/>
          <w:szCs w:val="20"/>
        </w:rPr>
        <w:t>ガイダンス</w:t>
      </w:r>
      <w:r w:rsidR="00CB3A6B" w:rsidRPr="001F2937">
        <w:rPr>
          <w:rFonts w:asciiTheme="minorEastAsia" w:hAnsiTheme="minorEastAsia" w:hint="eastAsia"/>
          <w:color w:val="FF0000"/>
          <w:sz w:val="20"/>
          <w:szCs w:val="20"/>
        </w:rPr>
        <w:t>第8（1）の解説5および</w:t>
      </w:r>
      <w:r w:rsidR="00E104A9" w:rsidRPr="001F2937">
        <w:rPr>
          <w:rFonts w:asciiTheme="minorEastAsia" w:hAnsiTheme="minorEastAsia"/>
          <w:color w:val="FF0000"/>
          <w:sz w:val="20"/>
          <w:szCs w:val="20"/>
        </w:rPr>
        <w:t>第 12 の1(1)の解説を参照</w:t>
      </w:r>
      <w:r w:rsidR="00BE1413" w:rsidRPr="001F2937">
        <w:rPr>
          <w:rFonts w:asciiTheme="minorEastAsia" w:hAnsiTheme="minorEastAsia" w:hint="eastAsia"/>
          <w:color w:val="FF0000"/>
          <w:sz w:val="20"/>
          <w:szCs w:val="20"/>
        </w:rPr>
        <w:lastRenderedPageBreak/>
        <w:t>のこと</w:t>
      </w:r>
      <w:r w:rsidR="00E104A9" w:rsidRPr="001F2937">
        <w:rPr>
          <w:rFonts w:asciiTheme="minorEastAsia" w:hAnsiTheme="minorEastAsia"/>
          <w:color w:val="FF0000"/>
          <w:sz w:val="20"/>
          <w:szCs w:val="20"/>
        </w:rPr>
        <w:t>。</w:t>
      </w:r>
    </w:p>
    <w:p w14:paraId="141314AF" w14:textId="77777777" w:rsidR="00E104A9" w:rsidRPr="001F2937" w:rsidRDefault="00E104A9" w:rsidP="000C2B25">
      <w:pPr>
        <w:spacing w:line="300" w:lineRule="exact"/>
        <w:jc w:val="left"/>
        <w:rPr>
          <w:rFonts w:asciiTheme="minorEastAsia" w:hAnsiTheme="minorEastAsia"/>
          <w:sz w:val="20"/>
          <w:szCs w:val="20"/>
        </w:rPr>
      </w:pPr>
    </w:p>
    <w:p w14:paraId="46CE679B" w14:textId="77777777" w:rsidR="006D6563" w:rsidRPr="001F2937" w:rsidRDefault="006D6563" w:rsidP="000C2B25">
      <w:pPr>
        <w:spacing w:line="300" w:lineRule="exact"/>
        <w:jc w:val="left"/>
        <w:rPr>
          <w:rFonts w:asciiTheme="minorEastAsia" w:hAnsiTheme="minorEastAsia"/>
          <w:sz w:val="20"/>
          <w:szCs w:val="20"/>
        </w:rPr>
      </w:pPr>
    </w:p>
    <w:p w14:paraId="20C97AED" w14:textId="39E84D22" w:rsidR="003D3A9F" w:rsidRPr="001F2937" w:rsidRDefault="00672C6C" w:rsidP="000C2B25">
      <w:pPr>
        <w:pStyle w:val="1"/>
        <w:spacing w:line="300" w:lineRule="exact"/>
        <w:jc w:val="left"/>
        <w:rPr>
          <w:color w:val="FF0000"/>
        </w:rPr>
      </w:pPr>
      <w:bookmarkStart w:id="26" w:name="_Toc146275814"/>
      <w:r w:rsidRPr="001F2937">
        <w:rPr>
          <w:rFonts w:hint="eastAsia"/>
        </w:rPr>
        <w:t>22</w:t>
      </w:r>
      <w:r w:rsidR="00672737" w:rsidRPr="001F2937">
        <w:rPr>
          <w:rFonts w:hint="eastAsia"/>
        </w:rPr>
        <w:t>．</w:t>
      </w:r>
      <w:r w:rsidR="004A77B4" w:rsidRPr="001F2937">
        <w:rPr>
          <w:rFonts w:hint="eastAsia"/>
        </w:rPr>
        <w:t>研究計画</w:t>
      </w:r>
      <w:r w:rsidR="00672737" w:rsidRPr="001F2937">
        <w:rPr>
          <w:rFonts w:hint="eastAsia"/>
        </w:rPr>
        <w:t>の登録および研究結果の公表</w:t>
      </w:r>
      <w:bookmarkEnd w:id="26"/>
    </w:p>
    <w:p w14:paraId="292AEC70" w14:textId="11ADFD35" w:rsidR="004A77B4" w:rsidRPr="001F2937" w:rsidRDefault="00222CD1" w:rsidP="00284111">
      <w:pPr>
        <w:pStyle w:val="HTML"/>
        <w:numPr>
          <w:ilvl w:val="1"/>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00" w:lineRule="exact"/>
        <w:rPr>
          <w:rFonts w:asciiTheme="majorEastAsia" w:eastAsiaTheme="majorEastAsia" w:hAnsiTheme="majorEastAsia"/>
        </w:rPr>
      </w:pPr>
      <w:r w:rsidRPr="001F2937">
        <w:rPr>
          <w:rFonts w:asciiTheme="majorEastAsia" w:eastAsiaTheme="majorEastAsia" w:hAnsiTheme="majorEastAsia" w:hint="eastAsia"/>
        </w:rPr>
        <w:t>研究</w:t>
      </w:r>
      <w:r w:rsidR="003A7EA3" w:rsidRPr="001F2937">
        <w:rPr>
          <w:rFonts w:asciiTheme="majorEastAsia" w:eastAsiaTheme="majorEastAsia" w:hAnsiTheme="majorEastAsia" w:hint="eastAsia"/>
        </w:rPr>
        <w:t>の概要</w:t>
      </w:r>
      <w:r w:rsidR="006C68AC" w:rsidRPr="001F2937">
        <w:rPr>
          <w:rFonts w:asciiTheme="majorEastAsia" w:eastAsiaTheme="majorEastAsia" w:hAnsiTheme="majorEastAsia" w:hint="eastAsia"/>
        </w:rPr>
        <w:t>および結果</w:t>
      </w:r>
      <w:r w:rsidRPr="001F2937">
        <w:rPr>
          <w:rFonts w:asciiTheme="majorEastAsia" w:eastAsiaTheme="majorEastAsia" w:hAnsiTheme="majorEastAsia" w:hint="eastAsia"/>
        </w:rPr>
        <w:t>の登録</w:t>
      </w:r>
    </w:p>
    <w:p w14:paraId="5FAEDC83" w14:textId="78BF5A8E" w:rsidR="00615D39" w:rsidRPr="001F2937" w:rsidRDefault="00615D39" w:rsidP="00C30189">
      <w:pPr>
        <w:pStyle w:val="Default"/>
        <w:autoSpaceDE/>
        <w:autoSpaceDN/>
        <w:adjustRightInd/>
        <w:spacing w:line="300" w:lineRule="exact"/>
        <w:ind w:firstLineChars="100" w:firstLine="200"/>
        <w:rPr>
          <w:rFonts w:ascii="ＭＳw.泥伀." w:eastAsiaTheme="majorEastAsia" w:hAnsi="Century" w:cs="ＭＳw.泥伀."/>
          <w:color w:val="auto"/>
          <w:sz w:val="20"/>
          <w:szCs w:val="20"/>
        </w:rPr>
      </w:pPr>
      <w:r w:rsidRPr="001F2937">
        <w:rPr>
          <w:rFonts w:ascii="ＭＳw.泥伀." w:eastAsiaTheme="majorEastAsia" w:cs="ＭＳw.泥伀." w:hint="eastAsia"/>
          <w:color w:val="auto"/>
          <w:sz w:val="20"/>
          <w:szCs w:val="20"/>
        </w:rPr>
        <w:t>研究責任医師は、厚生労働省が整備するデータベース</w:t>
      </w:r>
      <w:r w:rsidRPr="001F2937">
        <w:rPr>
          <w:rFonts w:asciiTheme="minorHAnsi" w:eastAsiaTheme="majorEastAsia" w:hAnsiTheme="minorHAnsi" w:cs="ＭＳw.泥伀." w:hint="eastAsia"/>
          <w:color w:val="auto"/>
          <w:sz w:val="20"/>
          <w:szCs w:val="20"/>
        </w:rPr>
        <w:t>（</w:t>
      </w:r>
      <w:r w:rsidRPr="001F2937">
        <w:rPr>
          <w:rFonts w:asciiTheme="minorHAnsi" w:eastAsiaTheme="majorEastAsia" w:hAnsiTheme="minorHAnsi" w:cs="Century"/>
          <w:color w:val="auto"/>
          <w:sz w:val="20"/>
          <w:szCs w:val="20"/>
        </w:rPr>
        <w:t>jRCT</w:t>
      </w:r>
      <w:r w:rsidRPr="001F2937">
        <w:rPr>
          <w:rFonts w:asciiTheme="minorHAnsi" w:eastAsiaTheme="majorEastAsia" w:hAnsiTheme="minorHAnsi" w:cs="ＭＳw.泥伀." w:hint="eastAsia"/>
          <w:color w:val="auto"/>
          <w:sz w:val="20"/>
          <w:szCs w:val="20"/>
        </w:rPr>
        <w:t>：</w:t>
      </w:r>
      <w:r w:rsidRPr="001F2937">
        <w:rPr>
          <w:rFonts w:asciiTheme="minorHAnsi" w:eastAsiaTheme="majorEastAsia" w:hAnsiTheme="minorHAnsi" w:cs="Century"/>
          <w:color w:val="auto"/>
          <w:sz w:val="20"/>
          <w:szCs w:val="20"/>
        </w:rPr>
        <w:t>Japan Registry of Clinical Trials</w:t>
      </w:r>
      <w:r w:rsidRPr="001F2937">
        <w:rPr>
          <w:rFonts w:asciiTheme="minorHAnsi" w:eastAsiaTheme="majorEastAsia" w:hAnsiTheme="minorHAnsi" w:cs="ＭＳw.泥伀." w:hint="eastAsia"/>
          <w:color w:val="auto"/>
          <w:sz w:val="20"/>
          <w:szCs w:val="20"/>
        </w:rPr>
        <w:t>）</w:t>
      </w:r>
      <w:r w:rsidRPr="001F2937">
        <w:rPr>
          <w:rFonts w:ascii="ＭＳw.泥伀." w:eastAsiaTheme="majorEastAsia" w:hAnsi="Century" w:cs="ＭＳw.泥伀." w:hint="eastAsia"/>
          <w:color w:val="auto"/>
          <w:sz w:val="20"/>
          <w:szCs w:val="20"/>
        </w:rPr>
        <w:t>に記録することにより、当該事項を公表する（変更時も同様）。</w:t>
      </w:r>
      <w:r w:rsidRPr="001F2937">
        <w:rPr>
          <w:rFonts w:ascii="ＭＳw.泥伀." w:eastAsiaTheme="majorEastAsia" w:hAnsi="Century" w:cs="ＭＳw.泥伀."/>
          <w:color w:val="auto"/>
          <w:sz w:val="20"/>
          <w:szCs w:val="20"/>
        </w:rPr>
        <w:t xml:space="preserve"> </w:t>
      </w:r>
      <w:r w:rsidRPr="001F2937">
        <w:rPr>
          <w:rFonts w:ascii="ＭＳw.泥伀." w:eastAsiaTheme="majorEastAsia" w:hAnsi="Century" w:cs="ＭＳw.泥伀." w:hint="eastAsia"/>
          <w:color w:val="auto"/>
          <w:sz w:val="20"/>
          <w:szCs w:val="20"/>
        </w:rPr>
        <w:t>特定臨床研究以外の</w:t>
      </w:r>
      <w:r w:rsidR="001742F7" w:rsidRPr="001F2937">
        <w:rPr>
          <w:rFonts w:ascii="ＭＳw.泥伀." w:eastAsiaTheme="majorEastAsia" w:hAnsi="Century" w:cs="ＭＳw.泥伀." w:hint="eastAsia"/>
          <w:color w:val="auto"/>
          <w:sz w:val="20"/>
          <w:szCs w:val="20"/>
        </w:rPr>
        <w:t>法対応の</w:t>
      </w:r>
      <w:r w:rsidR="006D5BA1" w:rsidRPr="001F2937">
        <w:rPr>
          <w:rFonts w:ascii="ＭＳw.泥伀." w:eastAsiaTheme="majorEastAsia" w:hAnsi="Century" w:cs="ＭＳw.泥伀." w:hint="eastAsia"/>
          <w:color w:val="auto"/>
          <w:sz w:val="20"/>
          <w:szCs w:val="20"/>
        </w:rPr>
        <w:t>試験</w:t>
      </w:r>
      <w:r w:rsidRPr="001F2937">
        <w:rPr>
          <w:rFonts w:ascii="ＭＳw.泥伀." w:eastAsiaTheme="majorEastAsia" w:hAnsi="Century" w:cs="ＭＳw.泥伀." w:hint="eastAsia"/>
          <w:color w:val="auto"/>
          <w:sz w:val="20"/>
          <w:szCs w:val="20"/>
        </w:rPr>
        <w:t>を実施する場合も、</w:t>
      </w:r>
      <w:r w:rsidRPr="001F2937">
        <w:rPr>
          <w:rFonts w:ascii="Century" w:eastAsiaTheme="majorEastAsia" w:hAnsi="Century" w:cs="Century"/>
          <w:color w:val="auto"/>
          <w:sz w:val="20"/>
          <w:szCs w:val="20"/>
        </w:rPr>
        <w:t>jRCT</w:t>
      </w:r>
      <w:r w:rsidRPr="001F2937">
        <w:rPr>
          <w:rFonts w:ascii="ＭＳw.泥伀." w:eastAsiaTheme="majorEastAsia" w:hAnsi="Century" w:cs="ＭＳw.泥伀." w:hint="eastAsia"/>
          <w:color w:val="auto"/>
          <w:sz w:val="20"/>
          <w:szCs w:val="20"/>
        </w:rPr>
        <w:t>に当該事項を公表する（変更時も同様）。</w:t>
      </w:r>
      <w:r w:rsidRPr="001F2937">
        <w:rPr>
          <w:rFonts w:ascii="ＭＳw.泥伀." w:eastAsiaTheme="majorEastAsia" w:hAnsi="Century" w:cs="ＭＳw.泥伀."/>
          <w:color w:val="auto"/>
          <w:sz w:val="20"/>
          <w:szCs w:val="20"/>
        </w:rPr>
        <w:t xml:space="preserve"> </w:t>
      </w:r>
    </w:p>
    <w:p w14:paraId="2C4C11C8" w14:textId="15D9F29A" w:rsidR="00B71132" w:rsidRPr="001F2937" w:rsidRDefault="00B71132" w:rsidP="000C2B25">
      <w:pPr>
        <w:spacing w:line="300" w:lineRule="exact"/>
        <w:jc w:val="left"/>
        <w:rPr>
          <w:rFonts w:asciiTheme="minorEastAsia" w:eastAsiaTheme="majorEastAsia" w:hAnsiTheme="minorEastAsia"/>
          <w:sz w:val="20"/>
          <w:szCs w:val="20"/>
        </w:rPr>
      </w:pPr>
    </w:p>
    <w:p w14:paraId="25D92B4F" w14:textId="77C3F8ED" w:rsidR="00B71132" w:rsidRPr="001F2937" w:rsidRDefault="003A7EA3" w:rsidP="00284111">
      <w:pPr>
        <w:pStyle w:val="HTML"/>
        <w:numPr>
          <w:ilvl w:val="1"/>
          <w:numId w:val="6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00" w:lineRule="exact"/>
        <w:rPr>
          <w:rFonts w:asciiTheme="majorEastAsia" w:eastAsiaTheme="majorEastAsia" w:hAnsiTheme="majorEastAsia"/>
        </w:rPr>
      </w:pPr>
      <w:r w:rsidRPr="001F2937">
        <w:rPr>
          <w:rFonts w:asciiTheme="majorEastAsia" w:eastAsiaTheme="majorEastAsia" w:hAnsiTheme="majorEastAsia" w:hint="eastAsia"/>
        </w:rPr>
        <w:t>研究結果の公表</w:t>
      </w:r>
    </w:p>
    <w:p w14:paraId="0E72494E" w14:textId="77777777" w:rsidR="00C30189" w:rsidRPr="001F2937" w:rsidRDefault="00C30189" w:rsidP="00C30189">
      <w:pPr>
        <w:spacing w:line="300" w:lineRule="exact"/>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（例）</w:t>
      </w:r>
    </w:p>
    <w:p w14:paraId="51730043" w14:textId="77777777" w:rsidR="00C30189" w:rsidRPr="001F2937" w:rsidRDefault="00C30189" w:rsidP="00C30189">
      <w:pPr>
        <w:spacing w:line="300" w:lineRule="exact"/>
        <w:ind w:firstLineChars="100" w:firstLine="200"/>
        <w:jc w:val="left"/>
        <w:rPr>
          <w:rFonts w:ascii="ＭＳ ゴシック" w:eastAsiaTheme="majorEastAsia" w:hAnsi="ＭＳ ゴシック"/>
          <w:color w:val="0000FF"/>
          <w:sz w:val="20"/>
          <w:szCs w:val="20"/>
        </w:rPr>
      </w:pPr>
      <w:r w:rsidRPr="001F2937">
        <w:rPr>
          <w:rFonts w:ascii="ＭＳ ゴシック" w:eastAsiaTheme="majorEastAsia" w:hAnsi="ＭＳ ゴシック" w:cs="Century" w:hint="eastAsia"/>
          <w:color w:val="0000FF"/>
          <w:kern w:val="0"/>
          <w:sz w:val="20"/>
          <w:szCs w:val="20"/>
        </w:rPr>
        <w:t>本試験終了後、研究結果は学会発表、投稿論文の形で公表する。予定する最終の公表を行ったときは、その内容とともに遅滞なく研究機関の長（提出先は</w:t>
      </w:r>
      <w:r w:rsidRPr="001F2937">
        <w:rPr>
          <w:rFonts w:ascii="ＭＳ ゴシック" w:eastAsiaTheme="majorEastAsia" w:hAnsi="ＭＳ ゴシック" w:cs="Century"/>
          <w:color w:val="0000FF"/>
          <w:kern w:val="0"/>
          <w:sz w:val="20"/>
          <w:szCs w:val="20"/>
        </w:rPr>
        <w:t>T-CReDO）に報告する。また、投稿論文が掲載された時も（その写しとともに）研究機関の長（提出先はT-CReDO）に報告する</w:t>
      </w:r>
      <w:r w:rsidRPr="001F2937">
        <w:rPr>
          <w:rFonts w:ascii="ＭＳ ゴシック" w:eastAsiaTheme="majorEastAsia" w:hAnsi="ＭＳ ゴシック" w:hint="eastAsia"/>
          <w:color w:val="0000FF"/>
          <w:sz w:val="20"/>
          <w:szCs w:val="20"/>
        </w:rPr>
        <w:t>。</w:t>
      </w:r>
    </w:p>
    <w:p w14:paraId="7EB21E35" w14:textId="77777777" w:rsidR="00C30189" w:rsidRPr="001F2937" w:rsidRDefault="00C30189" w:rsidP="00C30189">
      <w:pPr>
        <w:spacing w:line="300" w:lineRule="exact"/>
        <w:jc w:val="left"/>
        <w:rPr>
          <w:rFonts w:asciiTheme="minorEastAsia" w:hAnsiTheme="minorEastAsia"/>
          <w:color w:val="FF0000"/>
          <w:sz w:val="20"/>
          <w:szCs w:val="20"/>
        </w:rPr>
      </w:pPr>
    </w:p>
    <w:p w14:paraId="58D0D4D8" w14:textId="47CA6097" w:rsidR="00B2463F" w:rsidRPr="001F2937" w:rsidRDefault="00B2463F"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ＭＳ Ｐゴシック" w:hAnsi="ＭＳ Ｐゴシック" w:hint="eastAsia"/>
          <w:color w:val="FF0000"/>
          <w:sz w:val="20"/>
          <w:szCs w:val="20"/>
        </w:rPr>
        <w:t>資金提供を受けた医薬品等製造販売業者等と</w:t>
      </w:r>
      <w:r w:rsidR="006D5BA1" w:rsidRPr="001F2937">
        <w:rPr>
          <w:rFonts w:ascii="ＭＳ Ｐゴシック" w:hAnsi="ＭＳ Ｐゴシック" w:hint="eastAsia"/>
          <w:color w:val="FF0000"/>
          <w:sz w:val="20"/>
          <w:szCs w:val="20"/>
        </w:rPr>
        <w:t>試験</w:t>
      </w:r>
      <w:r w:rsidRPr="001F2937">
        <w:rPr>
          <w:rFonts w:ascii="ＭＳ Ｐゴシック" w:hAnsi="ＭＳ Ｐゴシック" w:hint="eastAsia"/>
          <w:color w:val="FF0000"/>
          <w:sz w:val="20"/>
          <w:szCs w:val="20"/>
        </w:rPr>
        <w:t>の結果に関する公表内容</w:t>
      </w:r>
      <w:r w:rsidR="003C725E" w:rsidRPr="001F2937">
        <w:rPr>
          <w:rFonts w:ascii="ＭＳ Ｐゴシック" w:hAnsi="ＭＳ Ｐゴシック" w:hint="eastAsia"/>
          <w:color w:val="FF0000"/>
          <w:sz w:val="20"/>
          <w:szCs w:val="20"/>
        </w:rPr>
        <w:t>および</w:t>
      </w:r>
      <w:r w:rsidRPr="001F2937">
        <w:rPr>
          <w:rFonts w:ascii="ＭＳ Ｐゴシック" w:hAnsi="ＭＳ Ｐゴシック" w:hint="eastAsia"/>
          <w:color w:val="FF0000"/>
          <w:sz w:val="20"/>
          <w:szCs w:val="20"/>
        </w:rPr>
        <w:t>時期に関する取り決めがある場合にはその内容</w:t>
      </w:r>
      <w:r w:rsidR="00C30189" w:rsidRPr="001F2937">
        <w:rPr>
          <w:rFonts w:ascii="ＭＳ Ｐゴシック" w:hAnsi="ＭＳ Ｐゴシック" w:hint="eastAsia"/>
          <w:color w:val="FF0000"/>
          <w:sz w:val="20"/>
          <w:szCs w:val="20"/>
        </w:rPr>
        <w:t>。</w:t>
      </w:r>
    </w:p>
    <w:p w14:paraId="73968303" w14:textId="038DBA2B" w:rsidR="00B71132" w:rsidRPr="001F2937" w:rsidRDefault="00B71132"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結果の公表については、</w:t>
      </w:r>
      <w:r w:rsidR="00E14948" w:rsidRPr="001F2937">
        <w:rPr>
          <w:rFonts w:asciiTheme="minorEastAsia" w:hAnsiTheme="minorEastAsia" w:hint="eastAsia"/>
          <w:color w:val="FF0000"/>
          <w:sz w:val="20"/>
          <w:szCs w:val="20"/>
        </w:rPr>
        <w:t>公表</w:t>
      </w:r>
      <w:r w:rsidRPr="001F2937">
        <w:rPr>
          <w:rFonts w:asciiTheme="minorEastAsia" w:hAnsiTheme="minorEastAsia" w:hint="eastAsia"/>
          <w:color w:val="FF0000"/>
          <w:sz w:val="20"/>
          <w:szCs w:val="20"/>
        </w:rPr>
        <w:t>時期、</w:t>
      </w:r>
      <w:r w:rsidR="00E14948" w:rsidRPr="001F2937">
        <w:rPr>
          <w:rFonts w:asciiTheme="minorEastAsia" w:hAnsiTheme="minorEastAsia" w:hint="eastAsia"/>
          <w:color w:val="FF0000"/>
          <w:sz w:val="20"/>
          <w:szCs w:val="20"/>
        </w:rPr>
        <w:t>公表</w:t>
      </w:r>
      <w:r w:rsidRPr="001F2937">
        <w:rPr>
          <w:rFonts w:asciiTheme="minorEastAsia" w:hAnsiTheme="minorEastAsia" w:hint="eastAsia"/>
          <w:color w:val="FF0000"/>
          <w:sz w:val="20"/>
          <w:szCs w:val="20"/>
        </w:rPr>
        <w:t>方法等の今後</w:t>
      </w:r>
      <w:r w:rsidR="00E14948" w:rsidRPr="001F2937">
        <w:rPr>
          <w:rFonts w:asciiTheme="minorEastAsia" w:hAnsiTheme="minorEastAsia" w:hint="eastAsia"/>
          <w:color w:val="FF0000"/>
          <w:sz w:val="20"/>
          <w:szCs w:val="20"/>
        </w:rPr>
        <w:t>の</w:t>
      </w:r>
      <w:r w:rsidRPr="001F2937">
        <w:rPr>
          <w:rFonts w:asciiTheme="minorEastAsia" w:hAnsiTheme="minorEastAsia" w:hint="eastAsia"/>
          <w:color w:val="FF0000"/>
          <w:sz w:val="20"/>
          <w:szCs w:val="20"/>
        </w:rPr>
        <w:t>予定について記載する。</w:t>
      </w:r>
    </w:p>
    <w:p w14:paraId="7723C9E9" w14:textId="1B67EBF8" w:rsidR="00D925AA" w:rsidRPr="001F2937" w:rsidRDefault="00E14948"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予定する最終の公表を行ったときは、（その内容とともに）遅滞なく</w:t>
      </w:r>
      <w:r w:rsidR="0040266B" w:rsidRPr="001F2937">
        <w:rPr>
          <w:rFonts w:ascii="ＭＳ ゴシック" w:hAnsi="ＭＳ ゴシック" w:hint="eastAsia"/>
          <w:color w:val="FF0000"/>
          <w:sz w:val="20"/>
          <w:szCs w:val="20"/>
        </w:rPr>
        <w:t>実施医療機関の管理者</w:t>
      </w:r>
      <w:r w:rsidR="00F14D86" w:rsidRPr="001F2937">
        <w:rPr>
          <w:rFonts w:asciiTheme="minorEastAsia" w:hAnsiTheme="minorEastAsia" w:hint="eastAsia"/>
          <w:color w:val="FF0000"/>
          <w:sz w:val="20"/>
          <w:szCs w:val="20"/>
        </w:rPr>
        <w:t>（</w:t>
      </w:r>
      <w:r w:rsidR="00B76891" w:rsidRPr="001F2937">
        <w:rPr>
          <w:rFonts w:asciiTheme="minorEastAsia" w:hAnsiTheme="minorEastAsia" w:hint="eastAsia"/>
          <w:color w:val="FF0000"/>
          <w:sz w:val="20"/>
          <w:szCs w:val="20"/>
        </w:rPr>
        <w:t>提出先は</w:t>
      </w:r>
      <w:r w:rsidR="00F14D86" w:rsidRPr="001F2937">
        <w:rPr>
          <w:rFonts w:asciiTheme="minorEastAsia" w:hAnsiTheme="minorEastAsia"/>
          <w:color w:val="FF0000"/>
          <w:sz w:val="20"/>
          <w:szCs w:val="20"/>
        </w:rPr>
        <w:t>T-CReDO</w:t>
      </w:r>
      <w:r w:rsidR="00F14D86"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に報告することを記載する。</w:t>
      </w:r>
    </w:p>
    <w:p w14:paraId="0ECA60C0" w14:textId="7CD448EE" w:rsidR="00E14948" w:rsidRPr="001F2937" w:rsidRDefault="00D925AA" w:rsidP="00284111">
      <w:pPr>
        <w:pStyle w:val="ab"/>
        <w:numPr>
          <w:ilvl w:val="0"/>
          <w:numId w:val="23"/>
        </w:numPr>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また、投稿論文が掲載された時も（その写しとともに）</w:t>
      </w:r>
      <w:r w:rsidR="0040266B" w:rsidRPr="001F2937">
        <w:rPr>
          <w:rFonts w:ascii="ＭＳ ゴシック" w:hAnsi="ＭＳ ゴシック" w:hint="eastAsia"/>
          <w:color w:val="FF0000"/>
          <w:sz w:val="20"/>
          <w:szCs w:val="20"/>
        </w:rPr>
        <w:t>実施医療機関の管理者</w:t>
      </w:r>
      <w:r w:rsidR="00F14D86" w:rsidRPr="001F2937">
        <w:rPr>
          <w:rFonts w:asciiTheme="minorEastAsia" w:hAnsiTheme="minorEastAsia" w:hint="eastAsia"/>
          <w:color w:val="FF0000"/>
          <w:sz w:val="20"/>
          <w:szCs w:val="20"/>
        </w:rPr>
        <w:t>（</w:t>
      </w:r>
      <w:r w:rsidR="00B76891" w:rsidRPr="001F2937">
        <w:rPr>
          <w:rFonts w:asciiTheme="minorEastAsia" w:hAnsiTheme="minorEastAsia" w:hint="eastAsia"/>
          <w:color w:val="FF0000"/>
          <w:sz w:val="20"/>
          <w:szCs w:val="20"/>
        </w:rPr>
        <w:t>提出先は</w:t>
      </w:r>
      <w:r w:rsidR="00F14D86" w:rsidRPr="001F2937">
        <w:rPr>
          <w:rFonts w:asciiTheme="minorEastAsia" w:hAnsiTheme="minorEastAsia"/>
          <w:color w:val="FF0000"/>
          <w:sz w:val="20"/>
          <w:szCs w:val="20"/>
        </w:rPr>
        <w:t>T-CReDO</w:t>
      </w:r>
      <w:r w:rsidR="00F14D86"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に報告することを記載する。</w:t>
      </w:r>
    </w:p>
    <w:p w14:paraId="780C05B5" w14:textId="4CAA4793" w:rsidR="005D5F2D" w:rsidRPr="001F2937" w:rsidRDefault="00672737" w:rsidP="000C2B25">
      <w:pPr>
        <w:pStyle w:val="ab"/>
        <w:spacing w:line="300" w:lineRule="exact"/>
        <w:ind w:leftChars="2" w:left="850" w:hangingChars="423" w:hanging="846"/>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3B1296" w:rsidRPr="001F2937">
        <w:rPr>
          <w:rFonts w:asciiTheme="minorEastAsia" w:hAnsiTheme="minorEastAsia"/>
          <w:color w:val="FF0000"/>
          <w:sz w:val="20"/>
          <w:szCs w:val="20"/>
        </w:rPr>
        <w:t>1</w:t>
      </w:r>
      <w:r w:rsidRPr="001F2937">
        <w:rPr>
          <w:rFonts w:asciiTheme="minorEastAsia" w:hAnsiTheme="minorEastAsia" w:hint="eastAsia"/>
          <w:color w:val="FF0000"/>
          <w:sz w:val="20"/>
          <w:szCs w:val="20"/>
        </w:rPr>
        <w:t>：試験が正しく行われたにも拘わらず結果が所期のものでない場合でも、</w:t>
      </w:r>
      <w:r w:rsidR="006A458D" w:rsidRPr="001F2937">
        <w:rPr>
          <w:rFonts w:asciiTheme="minorEastAsia" w:hAnsiTheme="minorEastAsia"/>
          <w:color w:val="FF0000"/>
          <w:sz w:val="20"/>
          <w:szCs w:val="20"/>
        </w:rPr>
        <w:t>被験者</w:t>
      </w:r>
      <w:r w:rsidRPr="001F2937">
        <w:rPr>
          <w:rFonts w:asciiTheme="minorEastAsia" w:hAnsiTheme="minorEastAsia" w:hint="eastAsia"/>
          <w:color w:val="FF0000"/>
          <w:sz w:val="20"/>
          <w:szCs w:val="20"/>
        </w:rPr>
        <w:t>の協力を無駄にすることのないように、投稿論文等でデータを公表することが原則である</w:t>
      </w:r>
      <w:r w:rsidR="005D5F2D" w:rsidRPr="001F2937">
        <w:rPr>
          <w:rFonts w:asciiTheme="minorEastAsia" w:hAnsiTheme="minorEastAsia" w:hint="eastAsia"/>
          <w:color w:val="FF0000"/>
          <w:sz w:val="20"/>
          <w:szCs w:val="20"/>
        </w:rPr>
        <w:t>(倫理指針第9の2ガイダンス第2項)</w:t>
      </w:r>
      <w:r w:rsidRPr="001F2937">
        <w:rPr>
          <w:rFonts w:asciiTheme="minorEastAsia" w:hAnsiTheme="minorEastAsia" w:hint="eastAsia"/>
          <w:color w:val="FF0000"/>
          <w:sz w:val="20"/>
          <w:szCs w:val="20"/>
        </w:rPr>
        <w:t>。</w:t>
      </w:r>
    </w:p>
    <w:p w14:paraId="11E829E6" w14:textId="2BF950AD" w:rsidR="00672737" w:rsidRPr="001F2937" w:rsidRDefault="00672737" w:rsidP="000C2B25">
      <w:pPr>
        <w:pStyle w:val="ab"/>
        <w:spacing w:line="300" w:lineRule="exact"/>
        <w:ind w:leftChars="2" w:left="566" w:hangingChars="281" w:hanging="562"/>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3B1296" w:rsidRPr="001F2937">
        <w:rPr>
          <w:rFonts w:asciiTheme="minorEastAsia" w:hAnsiTheme="minorEastAsia"/>
          <w:color w:val="FF0000"/>
          <w:sz w:val="20"/>
          <w:szCs w:val="20"/>
        </w:rPr>
        <w:t>2</w:t>
      </w:r>
      <w:r w:rsidRPr="001F2937">
        <w:rPr>
          <w:rFonts w:asciiTheme="minorEastAsia" w:hAnsiTheme="minorEastAsia" w:hint="eastAsia"/>
          <w:color w:val="FF0000"/>
          <w:sz w:val="20"/>
          <w:szCs w:val="20"/>
        </w:rPr>
        <w:t>：ランダム化並行群間試験の結果を投稿するには、「</w:t>
      </w:r>
      <w:r w:rsidRPr="001F2937">
        <w:rPr>
          <w:rFonts w:asciiTheme="minorEastAsia" w:hAnsiTheme="minorEastAsia"/>
          <w:color w:val="FF0000"/>
          <w:sz w:val="20"/>
          <w:szCs w:val="20"/>
        </w:rPr>
        <w:t>CONSORT</w:t>
      </w:r>
      <w:r w:rsidRPr="001F2937">
        <w:rPr>
          <w:rFonts w:asciiTheme="minorEastAsia" w:hAnsiTheme="minorEastAsia" w:hint="eastAsia"/>
          <w:color w:val="FF0000"/>
          <w:sz w:val="20"/>
          <w:szCs w:val="20"/>
        </w:rPr>
        <w:t>声明」</w:t>
      </w:r>
      <w:r w:rsidRPr="001F2937">
        <w:rPr>
          <w:rFonts w:asciiTheme="minorEastAsia" w:hAnsiTheme="minorEastAsia"/>
          <w:color w:val="FF0000"/>
          <w:sz w:val="20"/>
          <w:szCs w:val="20"/>
        </w:rPr>
        <w:t>(http://www.consort-statement.org/)</w:t>
      </w:r>
      <w:r w:rsidRPr="001F2937">
        <w:rPr>
          <w:rFonts w:asciiTheme="minorEastAsia" w:hAnsiTheme="minorEastAsia" w:hint="eastAsia"/>
          <w:color w:val="FF0000"/>
          <w:sz w:val="20"/>
          <w:szCs w:val="20"/>
        </w:rPr>
        <w:t>を参照する。</w:t>
      </w:r>
    </w:p>
    <w:p w14:paraId="0B530FB9" w14:textId="0043E2CD" w:rsidR="00672737" w:rsidRPr="001F2937" w:rsidRDefault="00672737" w:rsidP="000C2B25">
      <w:pPr>
        <w:spacing w:line="300" w:lineRule="exact"/>
        <w:jc w:val="left"/>
        <w:rPr>
          <w:rFonts w:asciiTheme="minorEastAsia" w:eastAsiaTheme="majorEastAsia" w:hAnsiTheme="minorEastAsia"/>
          <w:color w:val="0000FF"/>
          <w:sz w:val="20"/>
          <w:szCs w:val="20"/>
        </w:rPr>
      </w:pPr>
    </w:p>
    <w:p w14:paraId="347F6D0F" w14:textId="77777777" w:rsidR="00D925AA" w:rsidRPr="001F2937" w:rsidRDefault="00D925AA" w:rsidP="000C2B25">
      <w:pPr>
        <w:spacing w:line="300" w:lineRule="exact"/>
        <w:jc w:val="left"/>
        <w:rPr>
          <w:rFonts w:asciiTheme="minorEastAsia" w:hAnsiTheme="minorEastAsia"/>
          <w:sz w:val="20"/>
          <w:szCs w:val="20"/>
        </w:rPr>
      </w:pPr>
    </w:p>
    <w:p w14:paraId="0C8EEDFF" w14:textId="4566484A" w:rsidR="00672737" w:rsidRPr="001F2937" w:rsidRDefault="00672C6C" w:rsidP="000C2B25">
      <w:pPr>
        <w:pStyle w:val="1"/>
        <w:spacing w:line="300" w:lineRule="exact"/>
        <w:jc w:val="left"/>
        <w:rPr>
          <w:color w:val="FF0000"/>
        </w:rPr>
      </w:pPr>
      <w:bookmarkStart w:id="27" w:name="_Toc146275815"/>
      <w:r w:rsidRPr="001F2937">
        <w:rPr>
          <w:rFonts w:hint="eastAsia"/>
        </w:rPr>
        <w:t>23</w:t>
      </w:r>
      <w:r w:rsidR="00672737" w:rsidRPr="001F2937">
        <w:rPr>
          <w:rFonts w:hint="eastAsia"/>
        </w:rPr>
        <w:t>．</w:t>
      </w:r>
      <w:r w:rsidR="007D0813" w:rsidRPr="001F2937">
        <w:rPr>
          <w:rFonts w:hint="eastAsia"/>
        </w:rPr>
        <w:t>実施体制</w:t>
      </w:r>
      <w:bookmarkEnd w:id="27"/>
    </w:p>
    <w:p w14:paraId="24BA5B76" w14:textId="3EAE59B9" w:rsidR="001F0981" w:rsidRPr="001F2937" w:rsidRDefault="000B1002"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color w:val="0000FF"/>
          <w:sz w:val="20"/>
          <w:szCs w:val="20"/>
        </w:rPr>
        <w:t>研究代表医師</w:t>
      </w:r>
      <w:r w:rsidR="00876670" w:rsidRPr="001F2937">
        <w:rPr>
          <w:rStyle w:val="aff1"/>
          <w:rFonts w:asciiTheme="majorHAnsi" w:eastAsiaTheme="majorEastAsia" w:hAnsiTheme="majorHAnsi" w:cstheme="majorHAnsi"/>
          <w:color w:val="FF0000"/>
          <w:sz w:val="36"/>
          <w:szCs w:val="20"/>
        </w:rPr>
        <w:endnoteReference w:id="13"/>
      </w:r>
      <w:r w:rsidR="00B2463F" w:rsidRPr="001F2937">
        <w:rPr>
          <w:rFonts w:asciiTheme="minorEastAsia" w:hAnsiTheme="minorEastAsia" w:hint="eastAsia"/>
          <w:color w:val="FF0000"/>
          <w:sz w:val="20"/>
          <w:szCs w:val="20"/>
        </w:rPr>
        <w:t>（</w:t>
      </w:r>
      <w:r w:rsidR="004F4748" w:rsidRPr="001F2937">
        <w:rPr>
          <w:rFonts w:asciiTheme="minorEastAsia" w:hAnsiTheme="minorEastAsia" w:hint="eastAsia"/>
          <w:color w:val="FF0000"/>
          <w:sz w:val="20"/>
          <w:szCs w:val="20"/>
        </w:rPr>
        <w:t>当院単独試験の場合には削除する</w:t>
      </w:r>
      <w:r w:rsidR="00B2463F" w:rsidRPr="001F2937">
        <w:rPr>
          <w:rFonts w:asciiTheme="minorEastAsia" w:hAnsiTheme="minorEastAsia" w:hint="eastAsia"/>
          <w:color w:val="FF0000"/>
          <w:sz w:val="20"/>
          <w:szCs w:val="20"/>
        </w:rPr>
        <w:t>）</w:t>
      </w:r>
    </w:p>
    <w:p w14:paraId="585AAF75" w14:textId="4D6349C5" w:rsidR="000B1002" w:rsidRPr="001F2937" w:rsidRDefault="000B1002" w:rsidP="003036A0">
      <w:pPr>
        <w:spacing w:line="300" w:lineRule="exact"/>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□□大学</w:t>
      </w:r>
      <w:r w:rsidRPr="001F2937">
        <w:rPr>
          <w:rFonts w:asciiTheme="majorEastAsia" w:eastAsiaTheme="majorEastAsia" w:hAnsiTheme="majorEastAsia"/>
          <w:color w:val="0000FF"/>
          <w:sz w:val="20"/>
          <w:szCs w:val="20"/>
        </w:rPr>
        <w:t xml:space="preserve">  </w:t>
      </w:r>
      <w:r w:rsidRPr="001F2937">
        <w:rPr>
          <w:rFonts w:asciiTheme="majorEastAsia" w:eastAsiaTheme="majorEastAsia" w:hAnsiTheme="majorEastAsia" w:hint="eastAsia"/>
          <w:color w:val="0000FF"/>
          <w:sz w:val="20"/>
          <w:szCs w:val="20"/>
        </w:rPr>
        <w:t xml:space="preserve">　○○○科</w:t>
      </w:r>
      <w:r w:rsidR="008F7C0A" w:rsidRPr="001F2937">
        <w:rPr>
          <w:rFonts w:asciiTheme="majorEastAsia" w:eastAsiaTheme="majorEastAsia" w:hAnsiTheme="majorEastAsia" w:hint="eastAsia"/>
          <w:color w:val="0000FF"/>
          <w:sz w:val="20"/>
          <w:szCs w:val="20"/>
        </w:rPr>
        <w:t>・職名</w:t>
      </w:r>
    </w:p>
    <w:p w14:paraId="2A09F5F2" w14:textId="680AEB8F" w:rsidR="000B1002" w:rsidRPr="001F2937" w:rsidRDefault="000B1002" w:rsidP="000C2B25">
      <w:pPr>
        <w:pStyle w:val="ab"/>
        <w:spacing w:line="300" w:lineRule="exact"/>
        <w:ind w:leftChars="0" w:left="0"/>
        <w:jc w:val="left"/>
        <w:rPr>
          <w:rFonts w:asciiTheme="majorEastAsia" w:eastAsia="PMingLiU" w:hAnsiTheme="majorEastAsia"/>
          <w:color w:val="0000FF"/>
          <w:sz w:val="20"/>
          <w:szCs w:val="20"/>
          <w:lang w:eastAsia="zh-TW"/>
        </w:rPr>
      </w:pPr>
      <w:r w:rsidRPr="001F2937">
        <w:rPr>
          <w:rFonts w:asciiTheme="majorEastAsia" w:eastAsiaTheme="majorEastAsia" w:hAnsiTheme="majorEastAsia" w:hint="eastAsia"/>
          <w:color w:val="0000FF"/>
          <w:sz w:val="20"/>
          <w:szCs w:val="20"/>
          <w:lang w:eastAsia="zh-TW"/>
        </w:rPr>
        <w:t>臨床三郎</w:t>
      </w:r>
    </w:p>
    <w:p w14:paraId="5B2D019B" w14:textId="77777777" w:rsidR="000B1002" w:rsidRPr="001F2937" w:rsidRDefault="000B1002" w:rsidP="000C2B25">
      <w:pPr>
        <w:pStyle w:val="ab"/>
        <w:spacing w:line="300" w:lineRule="exact"/>
        <w:ind w:leftChars="0" w:left="0"/>
        <w:jc w:val="left"/>
        <w:rPr>
          <w:rFonts w:asciiTheme="majorEastAsia" w:eastAsiaTheme="majorEastAsia" w:hAnsiTheme="majorEastAsia"/>
          <w:color w:val="0000FF"/>
          <w:sz w:val="20"/>
          <w:szCs w:val="20"/>
          <w:lang w:eastAsia="zh-TW"/>
        </w:rPr>
      </w:pP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 xml:space="preserve">111-1111 </w:t>
      </w:r>
      <w:r w:rsidRPr="001F2937">
        <w:rPr>
          <w:rFonts w:asciiTheme="majorEastAsia" w:eastAsiaTheme="majorEastAsia" w:hAnsiTheme="majorEastAsia" w:hint="eastAsia"/>
          <w:color w:val="0000FF"/>
          <w:sz w:val="20"/>
          <w:szCs w:val="20"/>
          <w:lang w:eastAsia="zh-TW"/>
        </w:rPr>
        <w:t>東京都東京区東京</w:t>
      </w:r>
      <w:r w:rsidRPr="001F2937">
        <w:rPr>
          <w:rFonts w:asciiTheme="majorEastAsia" w:eastAsiaTheme="majorEastAsia" w:hAnsiTheme="majorEastAsia"/>
          <w:color w:val="0000FF"/>
          <w:sz w:val="20"/>
          <w:szCs w:val="20"/>
          <w:lang w:eastAsia="zh-TW"/>
        </w:rPr>
        <w:t>1</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1</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1</w:t>
      </w:r>
    </w:p>
    <w:p w14:paraId="61F647F0" w14:textId="2F32569C" w:rsidR="000B1002" w:rsidRPr="001F2937" w:rsidRDefault="00F823E8" w:rsidP="000C2B25">
      <w:pPr>
        <w:pStyle w:val="ab"/>
        <w:spacing w:line="300" w:lineRule="exact"/>
        <w:ind w:leftChars="0" w:left="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TEL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000B1002" w:rsidRPr="001F2937">
        <w:rPr>
          <w:rFonts w:asciiTheme="majorEastAsia" w:eastAsiaTheme="majorEastAsia" w:hAnsiTheme="majorEastAsia" w:hint="eastAsia"/>
          <w:color w:val="0000FF"/>
          <w:sz w:val="20"/>
          <w:szCs w:val="20"/>
        </w:rPr>
        <w:t>（内線</w:t>
      </w:r>
      <w:r w:rsidR="000B1002" w:rsidRPr="001F2937">
        <w:rPr>
          <w:rFonts w:asciiTheme="majorEastAsia" w:eastAsiaTheme="majorEastAsia" w:hAnsiTheme="majorEastAsia"/>
          <w:color w:val="0000FF"/>
          <w:sz w:val="20"/>
          <w:szCs w:val="20"/>
        </w:rPr>
        <w:t>XX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FAX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E-mail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XXXX-xxx@xxx.ne.jp</w:t>
      </w:r>
    </w:p>
    <w:p w14:paraId="4032BE7E" w14:textId="77777777" w:rsidR="000B1002" w:rsidRPr="001F2937" w:rsidRDefault="000B1002" w:rsidP="000C2B25">
      <w:pPr>
        <w:pStyle w:val="ab"/>
        <w:spacing w:line="300" w:lineRule="exact"/>
        <w:ind w:leftChars="0" w:left="495"/>
        <w:jc w:val="left"/>
        <w:rPr>
          <w:rFonts w:asciiTheme="majorEastAsia" w:eastAsiaTheme="majorEastAsia" w:hAnsiTheme="majorEastAsia"/>
          <w:color w:val="0000FF"/>
          <w:sz w:val="20"/>
          <w:szCs w:val="20"/>
        </w:rPr>
      </w:pPr>
    </w:p>
    <w:p w14:paraId="75C2CEB9" w14:textId="251F2771" w:rsidR="000B1002" w:rsidRPr="001F2937" w:rsidRDefault="000B1002"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sz w:val="20"/>
          <w:szCs w:val="20"/>
        </w:rPr>
        <w:t>研究責任医師</w:t>
      </w:r>
    </w:p>
    <w:p w14:paraId="7BF4DD15" w14:textId="0DA19690" w:rsidR="000B1002" w:rsidRPr="001F2937" w:rsidRDefault="00855A5E" w:rsidP="00855A5E">
      <w:pPr>
        <w:spacing w:line="300" w:lineRule="exact"/>
        <w:jc w:val="left"/>
        <w:rPr>
          <w:rFonts w:asciiTheme="majorEastAsia" w:eastAsia="PMingLiU" w:hAnsiTheme="majorEastAsia"/>
          <w:color w:val="0000FF"/>
          <w:sz w:val="20"/>
          <w:szCs w:val="20"/>
        </w:rPr>
      </w:pPr>
      <w:r w:rsidRPr="001F2937">
        <w:rPr>
          <w:rFonts w:asciiTheme="majorEastAsia" w:eastAsiaTheme="majorEastAsia" w:hAnsiTheme="majorEastAsia" w:hint="eastAsia"/>
          <w:color w:val="0000FF"/>
          <w:sz w:val="20"/>
          <w:szCs w:val="20"/>
        </w:rPr>
        <w:t>①</w:t>
      </w:r>
      <w:r w:rsidR="000B1002" w:rsidRPr="001F2937">
        <w:rPr>
          <w:rFonts w:asciiTheme="majorEastAsia" w:eastAsiaTheme="majorEastAsia" w:hAnsiTheme="majorEastAsia" w:hint="eastAsia"/>
          <w:color w:val="0000FF"/>
          <w:sz w:val="20"/>
          <w:szCs w:val="20"/>
        </w:rPr>
        <w:t xml:space="preserve">　</w:t>
      </w:r>
      <w:r w:rsidR="000B1002" w:rsidRPr="001F2937">
        <w:rPr>
          <w:rFonts w:asciiTheme="majorEastAsia" w:eastAsiaTheme="majorEastAsia" w:hAnsiTheme="majorEastAsia"/>
          <w:color w:val="0000FF"/>
          <w:sz w:val="20"/>
          <w:szCs w:val="20"/>
        </w:rPr>
        <w:t xml:space="preserve">A大学  </w:t>
      </w:r>
      <w:r w:rsidR="000B1002" w:rsidRPr="001F2937">
        <w:rPr>
          <w:rFonts w:asciiTheme="majorEastAsia" w:eastAsiaTheme="majorEastAsia" w:hAnsiTheme="majorEastAsia" w:hint="eastAsia"/>
          <w:color w:val="0000FF"/>
          <w:sz w:val="20"/>
          <w:szCs w:val="20"/>
        </w:rPr>
        <w:t xml:space="preserve">　</w:t>
      </w:r>
      <w:r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hint="eastAsia"/>
          <w:color w:val="0000FF"/>
          <w:sz w:val="20"/>
          <w:szCs w:val="20"/>
        </w:rPr>
        <w:t>科</w:t>
      </w:r>
      <w:r w:rsidR="008F7C0A" w:rsidRPr="001F2937">
        <w:rPr>
          <w:rFonts w:asciiTheme="majorEastAsia" w:eastAsiaTheme="majorEastAsia" w:hAnsiTheme="majorEastAsia" w:hint="eastAsia"/>
          <w:color w:val="0000FF"/>
          <w:sz w:val="20"/>
          <w:szCs w:val="20"/>
        </w:rPr>
        <w:t>・</w:t>
      </w:r>
      <w:r w:rsidRPr="001F2937">
        <w:rPr>
          <w:rFonts w:asciiTheme="majorEastAsia" w:eastAsiaTheme="majorEastAsia" w:hAnsiTheme="majorEastAsia" w:hint="eastAsia"/>
          <w:color w:val="0000FF"/>
          <w:sz w:val="20"/>
          <w:szCs w:val="20"/>
        </w:rPr>
        <w:t>職名　臨床</w:t>
      </w:r>
      <w:r w:rsidR="000B1002" w:rsidRPr="001F2937">
        <w:rPr>
          <w:rFonts w:asciiTheme="majorEastAsia" w:eastAsiaTheme="majorEastAsia" w:hAnsiTheme="majorEastAsia" w:hint="eastAsia"/>
          <w:color w:val="0000FF"/>
          <w:sz w:val="20"/>
          <w:szCs w:val="20"/>
        </w:rPr>
        <w:t>四郎</w:t>
      </w:r>
    </w:p>
    <w:p w14:paraId="7BD25F05" w14:textId="77777777" w:rsidR="000B1002" w:rsidRPr="001F2937" w:rsidRDefault="000B1002" w:rsidP="000C2B25">
      <w:pPr>
        <w:pStyle w:val="ab"/>
        <w:spacing w:line="300" w:lineRule="exact"/>
        <w:ind w:leftChars="0" w:left="0"/>
        <w:jc w:val="left"/>
        <w:rPr>
          <w:rFonts w:asciiTheme="majorEastAsia" w:eastAsiaTheme="majorEastAsia" w:hAnsiTheme="majorEastAsia"/>
          <w:color w:val="0000FF"/>
          <w:sz w:val="20"/>
          <w:szCs w:val="20"/>
          <w:lang w:eastAsia="zh-TW"/>
        </w:rPr>
      </w:pP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 xml:space="preserve">111-1111 </w:t>
      </w:r>
      <w:r w:rsidRPr="001F2937">
        <w:rPr>
          <w:rFonts w:asciiTheme="majorEastAsia" w:eastAsiaTheme="majorEastAsia" w:hAnsiTheme="majorEastAsia" w:hint="eastAsia"/>
          <w:color w:val="0000FF"/>
          <w:sz w:val="20"/>
          <w:szCs w:val="20"/>
          <w:lang w:eastAsia="zh-TW"/>
        </w:rPr>
        <w:t>東京都東京区東京</w:t>
      </w:r>
      <w:r w:rsidRPr="001F2937">
        <w:rPr>
          <w:rFonts w:asciiTheme="majorEastAsia" w:eastAsiaTheme="majorEastAsia" w:hAnsiTheme="majorEastAsia"/>
          <w:color w:val="0000FF"/>
          <w:sz w:val="20"/>
          <w:szCs w:val="20"/>
          <w:lang w:eastAsia="zh-TW"/>
        </w:rPr>
        <w:t>1</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1</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1</w:t>
      </w:r>
    </w:p>
    <w:p w14:paraId="5FC28C41" w14:textId="392B53CC" w:rsidR="000B1002" w:rsidRPr="001F2937" w:rsidRDefault="00F823E8" w:rsidP="000C2B25">
      <w:pPr>
        <w:pStyle w:val="ab"/>
        <w:spacing w:line="300" w:lineRule="exact"/>
        <w:ind w:leftChars="0" w:left="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TEL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000B1002" w:rsidRPr="001F2937">
        <w:rPr>
          <w:rFonts w:asciiTheme="majorEastAsia" w:eastAsiaTheme="majorEastAsia" w:hAnsiTheme="majorEastAsia" w:hint="eastAsia"/>
          <w:color w:val="0000FF"/>
          <w:sz w:val="20"/>
          <w:szCs w:val="20"/>
        </w:rPr>
        <w:t>（内線</w:t>
      </w:r>
      <w:r w:rsidR="000B1002" w:rsidRPr="001F2937">
        <w:rPr>
          <w:rFonts w:asciiTheme="majorEastAsia" w:eastAsiaTheme="majorEastAsia" w:hAnsiTheme="majorEastAsia"/>
          <w:color w:val="0000FF"/>
          <w:sz w:val="20"/>
          <w:szCs w:val="20"/>
        </w:rPr>
        <w:t>XX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FAX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E-mail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XXXX-xxx@xxx.ne.jp</w:t>
      </w:r>
    </w:p>
    <w:p w14:paraId="458B92D9" w14:textId="77777777" w:rsidR="000B1002" w:rsidRPr="001F2937" w:rsidRDefault="000B1002" w:rsidP="000C2B25">
      <w:pPr>
        <w:pStyle w:val="ab"/>
        <w:spacing w:line="300" w:lineRule="exact"/>
        <w:ind w:leftChars="0" w:left="0"/>
        <w:jc w:val="left"/>
        <w:rPr>
          <w:rFonts w:asciiTheme="majorEastAsia" w:eastAsiaTheme="majorEastAsia" w:hAnsiTheme="majorEastAsia"/>
          <w:color w:val="0000FF"/>
          <w:sz w:val="20"/>
          <w:szCs w:val="20"/>
        </w:rPr>
      </w:pPr>
    </w:p>
    <w:p w14:paraId="495A2724" w14:textId="73C47B33" w:rsidR="000B1002" w:rsidRPr="001F2937" w:rsidRDefault="00855A5E" w:rsidP="00855A5E">
      <w:pPr>
        <w:spacing w:line="300" w:lineRule="exact"/>
        <w:jc w:val="left"/>
        <w:rPr>
          <w:rFonts w:asciiTheme="majorEastAsia" w:eastAsia="PMingLiU" w:hAnsiTheme="majorEastAsia"/>
          <w:color w:val="0000FF"/>
          <w:sz w:val="20"/>
          <w:szCs w:val="20"/>
        </w:rPr>
      </w:pPr>
      <w:r w:rsidRPr="001F2937">
        <w:rPr>
          <w:rFonts w:asciiTheme="majorEastAsia" w:eastAsiaTheme="majorEastAsia" w:hAnsiTheme="majorEastAsia" w:hint="eastAsia"/>
          <w:color w:val="0000FF"/>
          <w:sz w:val="20"/>
          <w:szCs w:val="20"/>
        </w:rPr>
        <w:t>②</w:t>
      </w:r>
      <w:r w:rsidR="000B1002" w:rsidRPr="001F2937">
        <w:rPr>
          <w:rFonts w:asciiTheme="majorEastAsia" w:eastAsiaTheme="majorEastAsia" w:hAnsiTheme="majorEastAsia" w:hint="eastAsia"/>
          <w:color w:val="0000FF"/>
          <w:sz w:val="20"/>
          <w:szCs w:val="20"/>
        </w:rPr>
        <w:t xml:space="preserve">　</w:t>
      </w:r>
      <w:r w:rsidR="000B1002" w:rsidRPr="001F2937">
        <w:rPr>
          <w:rFonts w:asciiTheme="majorEastAsia" w:eastAsiaTheme="majorEastAsia" w:hAnsiTheme="majorEastAsia"/>
          <w:color w:val="0000FF"/>
          <w:sz w:val="20"/>
          <w:szCs w:val="20"/>
        </w:rPr>
        <w:t>B</w:t>
      </w:r>
      <w:r w:rsidR="000B1002" w:rsidRPr="001F2937">
        <w:rPr>
          <w:rFonts w:asciiTheme="majorEastAsia" w:eastAsiaTheme="majorEastAsia" w:hAnsiTheme="majorEastAsia" w:hint="eastAsia"/>
          <w:color w:val="0000FF"/>
          <w:sz w:val="20"/>
          <w:szCs w:val="20"/>
        </w:rPr>
        <w:t>大学</w:t>
      </w:r>
      <w:r w:rsidR="000B1002" w:rsidRPr="001F2937">
        <w:rPr>
          <w:rFonts w:asciiTheme="majorEastAsia" w:eastAsiaTheme="majorEastAsia" w:hAnsiTheme="majorEastAsia"/>
          <w:color w:val="0000FF"/>
          <w:sz w:val="20"/>
          <w:szCs w:val="20"/>
        </w:rPr>
        <w:t xml:space="preserve">  </w:t>
      </w:r>
      <w:r w:rsidR="000B1002" w:rsidRPr="001F2937">
        <w:rPr>
          <w:rFonts w:asciiTheme="majorEastAsia" w:eastAsiaTheme="majorEastAsia" w:hAnsiTheme="majorEastAsia" w:hint="eastAsia"/>
          <w:color w:val="0000FF"/>
          <w:sz w:val="20"/>
          <w:szCs w:val="20"/>
        </w:rPr>
        <w:t xml:space="preserve">　</w:t>
      </w:r>
      <w:r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hint="eastAsia"/>
          <w:color w:val="0000FF"/>
          <w:sz w:val="20"/>
          <w:szCs w:val="20"/>
        </w:rPr>
        <w:t>科</w:t>
      </w:r>
      <w:r w:rsidR="008F7C0A" w:rsidRPr="001F2937">
        <w:rPr>
          <w:rFonts w:asciiTheme="majorEastAsia" w:eastAsiaTheme="majorEastAsia" w:hAnsiTheme="majorEastAsia" w:hint="eastAsia"/>
          <w:color w:val="0000FF"/>
          <w:sz w:val="20"/>
          <w:szCs w:val="20"/>
        </w:rPr>
        <w:t>・職名</w:t>
      </w:r>
      <w:r w:rsidRPr="001F2937">
        <w:rPr>
          <w:rFonts w:asciiTheme="majorEastAsia" w:eastAsiaTheme="majorEastAsia" w:hAnsiTheme="majorEastAsia" w:hint="eastAsia"/>
          <w:color w:val="0000FF"/>
          <w:sz w:val="20"/>
          <w:szCs w:val="20"/>
        </w:rPr>
        <w:t xml:space="preserve">　</w:t>
      </w:r>
      <w:r w:rsidR="000B1002" w:rsidRPr="001F2937">
        <w:rPr>
          <w:rFonts w:asciiTheme="majorEastAsia" w:eastAsiaTheme="majorEastAsia" w:hAnsiTheme="majorEastAsia" w:hint="eastAsia"/>
          <w:color w:val="0000FF"/>
          <w:sz w:val="20"/>
          <w:szCs w:val="20"/>
        </w:rPr>
        <w:t>臨床五郎</w:t>
      </w:r>
    </w:p>
    <w:p w14:paraId="229C61D4" w14:textId="77777777" w:rsidR="000B1002" w:rsidRPr="001F2937" w:rsidRDefault="000B1002" w:rsidP="000C2B25">
      <w:pPr>
        <w:pStyle w:val="ab"/>
        <w:spacing w:line="300" w:lineRule="exact"/>
        <w:ind w:leftChars="0" w:left="0"/>
        <w:jc w:val="left"/>
        <w:rPr>
          <w:rFonts w:asciiTheme="majorEastAsia" w:eastAsiaTheme="majorEastAsia" w:hAnsiTheme="majorEastAsia"/>
          <w:color w:val="0000FF"/>
          <w:sz w:val="20"/>
          <w:szCs w:val="20"/>
          <w:lang w:eastAsia="zh-TW"/>
        </w:rPr>
      </w:pP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 xml:space="preserve">111-1111 </w:t>
      </w:r>
      <w:r w:rsidRPr="001F2937">
        <w:rPr>
          <w:rFonts w:asciiTheme="majorEastAsia" w:eastAsiaTheme="majorEastAsia" w:hAnsiTheme="majorEastAsia" w:hint="eastAsia"/>
          <w:color w:val="0000FF"/>
          <w:sz w:val="20"/>
          <w:szCs w:val="20"/>
          <w:lang w:eastAsia="zh-TW"/>
        </w:rPr>
        <w:t>東京都東京区東京</w:t>
      </w:r>
      <w:r w:rsidRPr="001F2937">
        <w:rPr>
          <w:rFonts w:asciiTheme="majorEastAsia" w:eastAsiaTheme="majorEastAsia" w:hAnsiTheme="majorEastAsia"/>
          <w:color w:val="0000FF"/>
          <w:sz w:val="20"/>
          <w:szCs w:val="20"/>
          <w:lang w:eastAsia="zh-TW"/>
        </w:rPr>
        <w:t>2</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2</w:t>
      </w:r>
      <w:r w:rsidRPr="001F2937">
        <w:rPr>
          <w:rFonts w:asciiTheme="majorEastAsia" w:eastAsiaTheme="majorEastAsia" w:hAnsiTheme="majorEastAsia" w:hint="eastAsia"/>
          <w:color w:val="0000FF"/>
          <w:sz w:val="20"/>
          <w:szCs w:val="20"/>
          <w:lang w:eastAsia="zh-TW"/>
        </w:rPr>
        <w:t>－</w:t>
      </w:r>
      <w:r w:rsidRPr="001F2937">
        <w:rPr>
          <w:rFonts w:asciiTheme="majorEastAsia" w:eastAsiaTheme="majorEastAsia" w:hAnsiTheme="majorEastAsia"/>
          <w:color w:val="0000FF"/>
          <w:sz w:val="20"/>
          <w:szCs w:val="20"/>
          <w:lang w:eastAsia="zh-TW"/>
        </w:rPr>
        <w:t>2</w:t>
      </w:r>
    </w:p>
    <w:p w14:paraId="14768932" w14:textId="4F01D7F7" w:rsidR="000B1002" w:rsidRPr="001F2937" w:rsidRDefault="00F823E8" w:rsidP="000C2B25">
      <w:pPr>
        <w:pStyle w:val="ab"/>
        <w:spacing w:line="300" w:lineRule="exact"/>
        <w:ind w:leftChars="0" w:left="0"/>
        <w:jc w:val="left"/>
        <w:rPr>
          <w:rFonts w:asciiTheme="majorEastAsia" w:eastAsiaTheme="majorEastAsia" w:hAnsiTheme="majorEastAsia"/>
          <w:color w:val="0000FF"/>
          <w:sz w:val="20"/>
          <w:szCs w:val="20"/>
        </w:rPr>
      </w:pPr>
      <w:r w:rsidRPr="001F2937">
        <w:rPr>
          <w:rFonts w:asciiTheme="majorEastAsia" w:eastAsiaTheme="majorEastAsia" w:hAnsiTheme="majorEastAsia" w:hint="eastAsia"/>
          <w:color w:val="0000FF"/>
          <w:sz w:val="20"/>
          <w:szCs w:val="20"/>
        </w:rPr>
        <w:t>TEL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000B1002" w:rsidRPr="001F2937">
        <w:rPr>
          <w:rFonts w:asciiTheme="majorEastAsia" w:eastAsiaTheme="majorEastAsia" w:hAnsiTheme="majorEastAsia" w:hint="eastAsia"/>
          <w:color w:val="0000FF"/>
          <w:sz w:val="20"/>
          <w:szCs w:val="20"/>
        </w:rPr>
        <w:t>（内線</w:t>
      </w:r>
      <w:r w:rsidR="000B1002" w:rsidRPr="001F2937">
        <w:rPr>
          <w:rFonts w:asciiTheme="majorEastAsia" w:eastAsiaTheme="majorEastAsia" w:hAnsiTheme="majorEastAsia"/>
          <w:color w:val="0000FF"/>
          <w:sz w:val="20"/>
          <w:szCs w:val="20"/>
        </w:rPr>
        <w:t>XX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FAX</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w:t>
      </w:r>
      <w:r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E-mail</w:t>
      </w:r>
      <w:r w:rsidR="000B1002" w:rsidRPr="001F2937">
        <w:rPr>
          <w:rFonts w:asciiTheme="majorEastAsia" w:eastAsiaTheme="majorEastAsia" w:hAnsiTheme="majorEastAsia" w:hint="eastAsia"/>
          <w:color w:val="0000FF"/>
          <w:sz w:val="20"/>
          <w:szCs w:val="20"/>
        </w:rPr>
        <w:t>：</w:t>
      </w:r>
      <w:r w:rsidR="000B1002" w:rsidRPr="001F2937">
        <w:rPr>
          <w:rFonts w:asciiTheme="majorEastAsia" w:eastAsiaTheme="majorEastAsia" w:hAnsiTheme="majorEastAsia"/>
          <w:color w:val="0000FF"/>
          <w:sz w:val="20"/>
          <w:szCs w:val="20"/>
        </w:rPr>
        <w:t>XXXX-xxx@xxx.ne.jp</w:t>
      </w:r>
    </w:p>
    <w:p w14:paraId="4429621D" w14:textId="77777777" w:rsidR="000B1002" w:rsidRPr="001F2937" w:rsidRDefault="000B1002" w:rsidP="000C2B25">
      <w:pPr>
        <w:spacing w:line="300" w:lineRule="exact"/>
        <w:ind w:leftChars="608" w:left="1561" w:hangingChars="142" w:hanging="284"/>
        <w:jc w:val="left"/>
        <w:rPr>
          <w:rFonts w:asciiTheme="minorEastAsia" w:hAnsiTheme="minorEastAsia"/>
          <w:color w:val="0000FF"/>
          <w:sz w:val="20"/>
          <w:szCs w:val="20"/>
        </w:rPr>
      </w:pPr>
    </w:p>
    <w:p w14:paraId="10403AB5" w14:textId="034E973B" w:rsidR="008F7C0A" w:rsidRPr="001F2937" w:rsidRDefault="008F7C0A"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sz w:val="20"/>
          <w:szCs w:val="20"/>
        </w:rPr>
        <w:lastRenderedPageBreak/>
        <w:t>データマネジメント責任者</w:t>
      </w:r>
    </w:p>
    <w:p w14:paraId="0EB98451" w14:textId="77777777"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7E15BE4F" w14:textId="4DF09453"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790C5665" w14:textId="7D4852FA"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hyperlink r:id="rId15" w:history="1">
        <w:r w:rsidRPr="001F2937">
          <w:rPr>
            <w:rStyle w:val="af0"/>
            <w:rFonts w:ascii="ＭＳ ゴシック" w:eastAsia="ＭＳ ゴシック" w:hAnsi="ＭＳ ゴシック"/>
            <w:sz w:val="20"/>
            <w:szCs w:val="20"/>
          </w:rPr>
          <w:t>XXXX-xxx@xxx.ne.jp</w:t>
        </w:r>
      </w:hyperlink>
    </w:p>
    <w:p w14:paraId="09771313" w14:textId="77777777" w:rsidR="001F0981" w:rsidRPr="001F2937" w:rsidRDefault="001F0981" w:rsidP="000C2B25">
      <w:pPr>
        <w:spacing w:line="300" w:lineRule="exact"/>
        <w:jc w:val="left"/>
        <w:rPr>
          <w:rFonts w:asciiTheme="majorEastAsia" w:eastAsiaTheme="majorEastAsia" w:hAnsiTheme="majorEastAsia"/>
          <w:sz w:val="20"/>
          <w:szCs w:val="20"/>
        </w:rPr>
      </w:pPr>
    </w:p>
    <w:p w14:paraId="207B3EA8" w14:textId="7C891576" w:rsidR="001F0981" w:rsidRPr="001F2937" w:rsidRDefault="001F0981"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sz w:val="20"/>
          <w:szCs w:val="20"/>
        </w:rPr>
        <w:t>統計解析責任者</w:t>
      </w:r>
    </w:p>
    <w:p w14:paraId="4CA02673" w14:textId="77777777"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36EFDC59" w14:textId="21770214"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32094009" w14:textId="2AE5229E" w:rsidR="001F0981" w:rsidRPr="001F2937" w:rsidRDefault="001F0981" w:rsidP="000C2B25">
      <w:pPr>
        <w:spacing w:line="300" w:lineRule="exact"/>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XXXX-xxx@xxx.ne.jp</w:t>
      </w:r>
    </w:p>
    <w:p w14:paraId="7736036D" w14:textId="77777777" w:rsidR="001F0981" w:rsidRPr="001F2937" w:rsidRDefault="001F0981" w:rsidP="000C2B25">
      <w:pPr>
        <w:spacing w:line="300" w:lineRule="exact"/>
        <w:jc w:val="left"/>
        <w:rPr>
          <w:rFonts w:asciiTheme="majorEastAsia" w:eastAsiaTheme="majorEastAsia" w:hAnsiTheme="majorEastAsia"/>
          <w:sz w:val="20"/>
          <w:szCs w:val="20"/>
        </w:rPr>
      </w:pPr>
    </w:p>
    <w:p w14:paraId="66CA5E1B" w14:textId="279D646D" w:rsidR="001F0981" w:rsidRPr="001F2937" w:rsidRDefault="001F0981"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sz w:val="20"/>
          <w:szCs w:val="20"/>
        </w:rPr>
        <w:t>モニタリング責任者</w:t>
      </w:r>
    </w:p>
    <w:p w14:paraId="49A6222E" w14:textId="77777777"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057A2105" w14:textId="6D978F81"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59504F4D" w14:textId="39517C48" w:rsidR="001F0981" w:rsidRPr="001F2937" w:rsidRDefault="001F0981" w:rsidP="000C2B25">
      <w:pPr>
        <w:spacing w:line="300" w:lineRule="exact"/>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XXXX-xxx@xxx.ne.jp</w:t>
      </w:r>
    </w:p>
    <w:p w14:paraId="6C7162DD" w14:textId="77777777" w:rsidR="001F0981" w:rsidRPr="001F2937" w:rsidRDefault="001F0981" w:rsidP="000C2B25">
      <w:pPr>
        <w:pStyle w:val="ab"/>
        <w:spacing w:line="300" w:lineRule="exact"/>
        <w:ind w:leftChars="0" w:left="510"/>
        <w:jc w:val="left"/>
        <w:rPr>
          <w:rFonts w:asciiTheme="majorEastAsia" w:eastAsiaTheme="majorEastAsia" w:hAnsiTheme="majorEastAsia"/>
          <w:sz w:val="20"/>
          <w:szCs w:val="20"/>
        </w:rPr>
      </w:pPr>
    </w:p>
    <w:p w14:paraId="372A0DFA" w14:textId="3463A8A7" w:rsidR="001F0981" w:rsidRPr="001F2937" w:rsidRDefault="001F0981"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監査責任者</w:t>
      </w:r>
      <w:r w:rsidRPr="001F2937">
        <w:rPr>
          <w:rFonts w:asciiTheme="minorEastAsia" w:hAnsiTheme="minorEastAsia" w:hint="eastAsia"/>
          <w:color w:val="FF0000"/>
          <w:sz w:val="20"/>
          <w:szCs w:val="20"/>
        </w:rPr>
        <w:t>（実施する場合）</w:t>
      </w:r>
    </w:p>
    <w:p w14:paraId="60A5EC3E" w14:textId="77777777"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5864E695" w14:textId="6A694AB0"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6E49E98E" w14:textId="249C91B0" w:rsidR="001F0981" w:rsidRPr="001F2937" w:rsidRDefault="001F0981"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hyperlink r:id="rId16" w:history="1">
        <w:r w:rsidRPr="001F2937">
          <w:rPr>
            <w:rStyle w:val="af0"/>
            <w:rFonts w:ascii="ＭＳ ゴシック" w:eastAsia="ＭＳ ゴシック" w:hAnsi="ＭＳ ゴシック"/>
            <w:sz w:val="20"/>
            <w:szCs w:val="20"/>
          </w:rPr>
          <w:t>XXXX-xxx@xxx.ne.jp</w:t>
        </w:r>
      </w:hyperlink>
    </w:p>
    <w:p w14:paraId="551B27E5" w14:textId="77777777" w:rsidR="001F0981" w:rsidRPr="001F2937" w:rsidRDefault="001F0981" w:rsidP="000C2B25">
      <w:pPr>
        <w:spacing w:line="300" w:lineRule="exact"/>
        <w:jc w:val="left"/>
        <w:rPr>
          <w:rFonts w:asciiTheme="majorEastAsia" w:eastAsiaTheme="majorEastAsia" w:hAnsiTheme="majorEastAsia"/>
          <w:sz w:val="20"/>
          <w:szCs w:val="20"/>
        </w:rPr>
      </w:pPr>
    </w:p>
    <w:p w14:paraId="4A943FE2" w14:textId="3BD9CA29" w:rsidR="001F0981"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研究・開発支援担当者</w:t>
      </w:r>
      <w:r w:rsidRPr="001F2937">
        <w:rPr>
          <w:rStyle w:val="aff1"/>
          <w:rFonts w:asciiTheme="majorHAnsi" w:eastAsia="ＭＳ ゴシック" w:hAnsiTheme="majorHAnsi" w:cstheme="majorHAnsi"/>
          <w:color w:val="FF0000"/>
          <w:sz w:val="36"/>
          <w:szCs w:val="20"/>
        </w:rPr>
        <w:endnoteReference w:id="14"/>
      </w:r>
      <w:r w:rsidRPr="001F2937">
        <w:rPr>
          <w:rFonts w:ascii="ＭＳ ゴシック" w:eastAsia="ＭＳ ゴシック" w:hAnsi="ＭＳ ゴシック" w:hint="eastAsia"/>
          <w:color w:val="0000FF"/>
          <w:sz w:val="20"/>
          <w:szCs w:val="20"/>
        </w:rPr>
        <w:t>（プロジェクトマネージャー又はスタディーマネージャー）</w:t>
      </w:r>
      <w:r w:rsidRPr="001F2937">
        <w:rPr>
          <w:rFonts w:asciiTheme="minorEastAsia" w:hAnsiTheme="minorEastAsia" w:hint="eastAsia"/>
          <w:color w:val="FF0000"/>
          <w:sz w:val="20"/>
          <w:szCs w:val="20"/>
        </w:rPr>
        <w:t>（設置する場合）</w:t>
      </w:r>
    </w:p>
    <w:p w14:paraId="5C6339DE" w14:textId="77777777"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65AFD7C2" w14:textId="64632178"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100A1C05" w14:textId="1A5556F6"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hyperlink r:id="rId17" w:history="1">
        <w:r w:rsidRPr="001F2937">
          <w:rPr>
            <w:rStyle w:val="af0"/>
            <w:rFonts w:ascii="ＭＳ ゴシック" w:eastAsia="ＭＳ ゴシック" w:hAnsi="ＭＳ ゴシック"/>
            <w:sz w:val="20"/>
            <w:szCs w:val="20"/>
          </w:rPr>
          <w:t>XXXX-xxx@xxx.ne.jp</w:t>
        </w:r>
      </w:hyperlink>
    </w:p>
    <w:p w14:paraId="335CA15A" w14:textId="77777777" w:rsidR="00F76C8F" w:rsidRPr="001F2937" w:rsidRDefault="00F76C8F" w:rsidP="000C2B25">
      <w:pPr>
        <w:spacing w:line="300" w:lineRule="exact"/>
        <w:jc w:val="left"/>
        <w:rPr>
          <w:rFonts w:asciiTheme="majorEastAsia" w:eastAsiaTheme="majorEastAsia" w:hAnsiTheme="majorEastAsia"/>
          <w:sz w:val="20"/>
          <w:szCs w:val="20"/>
        </w:rPr>
      </w:pPr>
    </w:p>
    <w:p w14:paraId="05BC92C8" w14:textId="6CB2FE72" w:rsidR="00F76C8F"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調整・管理実務担当者</w:t>
      </w:r>
      <w:r w:rsidRPr="001F2937">
        <w:rPr>
          <w:rStyle w:val="aff1"/>
          <w:rFonts w:asciiTheme="majorHAnsi" w:eastAsia="ＭＳ ゴシック" w:hAnsiTheme="majorHAnsi" w:cstheme="majorHAnsi"/>
          <w:color w:val="0000FF"/>
          <w:sz w:val="36"/>
          <w:szCs w:val="20"/>
        </w:rPr>
        <w:endnoteReference w:id="15"/>
      </w:r>
      <w:r w:rsidRPr="001F2937">
        <w:rPr>
          <w:rFonts w:ascii="ＭＳ ゴシック" w:eastAsia="ＭＳ ゴシック" w:hAnsi="ＭＳ ゴシック" w:hint="eastAsia"/>
          <w:color w:val="0000FF"/>
          <w:sz w:val="20"/>
          <w:szCs w:val="20"/>
        </w:rPr>
        <w:t>（調整事務局又は研究事務局）</w:t>
      </w:r>
      <w:r w:rsidRPr="001F2937">
        <w:rPr>
          <w:rFonts w:asciiTheme="minorEastAsia" w:hAnsiTheme="minorEastAsia" w:hint="eastAsia"/>
          <w:color w:val="FF0000"/>
          <w:sz w:val="20"/>
          <w:szCs w:val="20"/>
        </w:rPr>
        <w:t>（設置する場合）</w:t>
      </w:r>
    </w:p>
    <w:p w14:paraId="44F226FA" w14:textId="77777777"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18CE1585" w14:textId="4A07E923"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351C5AD8" w14:textId="77777777"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XXXX-xxx@xxx.ne.jp</w:t>
      </w:r>
    </w:p>
    <w:p w14:paraId="04979598" w14:textId="77777777" w:rsidR="00F76C8F" w:rsidRPr="001F2937" w:rsidRDefault="00F76C8F" w:rsidP="000C2B25">
      <w:pPr>
        <w:pStyle w:val="ab"/>
        <w:spacing w:line="300" w:lineRule="exact"/>
        <w:ind w:leftChars="0" w:left="510"/>
        <w:jc w:val="left"/>
        <w:rPr>
          <w:rFonts w:asciiTheme="majorEastAsia" w:eastAsiaTheme="majorEastAsia" w:hAnsiTheme="majorEastAsia"/>
          <w:sz w:val="20"/>
          <w:szCs w:val="20"/>
        </w:rPr>
      </w:pPr>
    </w:p>
    <w:p w14:paraId="1F9315DB" w14:textId="22475BB0" w:rsidR="00F76C8F"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ＭＳ ゴシック" w:eastAsia="ＭＳ ゴシック" w:hAnsi="ＭＳ ゴシック" w:hint="eastAsia"/>
          <w:color w:val="0000FF"/>
          <w:sz w:val="20"/>
          <w:szCs w:val="20"/>
        </w:rPr>
        <w:t>研究代表医師・研究責任者以外の研究を統括する者</w:t>
      </w:r>
      <w:r w:rsidRPr="001F2937">
        <w:rPr>
          <w:rStyle w:val="aff1"/>
          <w:rFonts w:asciiTheme="majorHAnsi" w:eastAsia="ＭＳ ゴシック" w:hAnsiTheme="majorHAnsi" w:cstheme="majorHAnsi"/>
          <w:color w:val="FF0000"/>
          <w:sz w:val="36"/>
          <w:szCs w:val="20"/>
        </w:rPr>
        <w:endnoteReference w:id="16"/>
      </w:r>
      <w:r w:rsidRPr="001F2937">
        <w:rPr>
          <w:rFonts w:asciiTheme="minorEastAsia" w:hAnsiTheme="minorEastAsia" w:hint="eastAsia"/>
          <w:color w:val="FF0000"/>
          <w:sz w:val="20"/>
          <w:szCs w:val="20"/>
        </w:rPr>
        <w:t>（設置する場合）</w:t>
      </w:r>
    </w:p>
    <w:p w14:paraId="4DEB9BB6" w14:textId="77777777"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所属・職名・氏名</w:t>
      </w:r>
    </w:p>
    <w:p w14:paraId="62C1679D" w14:textId="2C87B6D0"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住所：〒</w:t>
      </w:r>
      <w:r w:rsidR="001F030D" w:rsidRPr="001F2937">
        <w:rPr>
          <w:rFonts w:asciiTheme="minorEastAsia" w:hAnsiTheme="minorEastAsia" w:hint="eastAsia"/>
          <w:color w:val="FF0000"/>
          <w:sz w:val="20"/>
          <w:szCs w:val="20"/>
        </w:rPr>
        <w:t>（筑波大の場合</w:t>
      </w:r>
      <w:r w:rsidR="005B08A6" w:rsidRPr="001F2937">
        <w:rPr>
          <w:rFonts w:asciiTheme="minorEastAsia" w:hAnsiTheme="minorEastAsia" w:hint="eastAsia"/>
          <w:color w:val="FF0000"/>
          <w:sz w:val="20"/>
          <w:szCs w:val="20"/>
        </w:rPr>
        <w:t>、</w:t>
      </w:r>
      <w:r w:rsidR="001F030D" w:rsidRPr="001F2937">
        <w:rPr>
          <w:rFonts w:asciiTheme="minorEastAsia" w:hAnsiTheme="minorEastAsia" w:hint="eastAsia"/>
          <w:color w:val="FF0000"/>
          <w:sz w:val="20"/>
          <w:szCs w:val="20"/>
        </w:rPr>
        <w:t>郵便番号は記載不要）</w:t>
      </w:r>
    </w:p>
    <w:p w14:paraId="30B0CB5A" w14:textId="77777777" w:rsidR="00F76C8F" w:rsidRPr="001F2937" w:rsidRDefault="00F76C8F" w:rsidP="000C2B25">
      <w:pPr>
        <w:spacing w:line="300" w:lineRule="exact"/>
        <w:jc w:val="left"/>
        <w:rPr>
          <w:rFonts w:ascii="ＭＳ ゴシック" w:eastAsia="ＭＳ ゴシック" w:hAnsi="ＭＳ ゴシック"/>
          <w:color w:val="0000FF"/>
          <w:sz w:val="20"/>
          <w:szCs w:val="20"/>
        </w:rPr>
      </w:pPr>
      <w:r w:rsidRPr="001F2937">
        <w:rPr>
          <w:rFonts w:ascii="ＭＳ ゴシック" w:eastAsia="ＭＳ ゴシック" w:hAnsi="ＭＳ ゴシック" w:hint="eastAsia"/>
          <w:color w:val="0000FF"/>
          <w:sz w:val="20"/>
          <w:szCs w:val="20"/>
        </w:rPr>
        <w:t>TEL：</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（内線</w:t>
      </w:r>
      <w:r w:rsidRPr="001F2937">
        <w:rPr>
          <w:rFonts w:ascii="ＭＳ ゴシック" w:eastAsia="ＭＳ ゴシック" w:hAnsi="ＭＳ ゴシック"/>
          <w:color w:val="0000FF"/>
          <w:sz w:val="20"/>
          <w:szCs w:val="20"/>
        </w:rPr>
        <w:t>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FAX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E-mail</w:t>
      </w:r>
      <w:r w:rsidRPr="001F2937">
        <w:rPr>
          <w:rFonts w:ascii="ＭＳ ゴシック" w:eastAsia="ＭＳ ゴシック" w:hAnsi="ＭＳ ゴシック" w:hint="eastAsia"/>
          <w:color w:val="0000FF"/>
          <w:sz w:val="20"/>
          <w:szCs w:val="20"/>
        </w:rPr>
        <w:t>：</w:t>
      </w:r>
      <w:r w:rsidRPr="001F2937">
        <w:rPr>
          <w:rFonts w:ascii="ＭＳ ゴシック" w:eastAsia="ＭＳ ゴシック" w:hAnsi="ＭＳ ゴシック"/>
          <w:color w:val="0000FF"/>
          <w:sz w:val="20"/>
          <w:szCs w:val="20"/>
        </w:rPr>
        <w:t>XXXX-xxx@xxx.ne.jp</w:t>
      </w:r>
    </w:p>
    <w:p w14:paraId="26953A18" w14:textId="77777777" w:rsidR="00F76C8F" w:rsidRPr="001F2937" w:rsidRDefault="00F76C8F" w:rsidP="000C2B25">
      <w:pPr>
        <w:spacing w:line="300" w:lineRule="exact"/>
        <w:jc w:val="left"/>
        <w:rPr>
          <w:rFonts w:asciiTheme="majorEastAsia" w:eastAsiaTheme="majorEastAsia" w:hAnsiTheme="majorEastAsia"/>
          <w:sz w:val="20"/>
          <w:szCs w:val="20"/>
        </w:rPr>
      </w:pPr>
    </w:p>
    <w:p w14:paraId="748EB875" w14:textId="3EC91835" w:rsidR="00F76C8F"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 xml:space="preserve">　</w:t>
      </w:r>
      <w:r w:rsidRPr="001F2937">
        <w:rPr>
          <w:rFonts w:asciiTheme="majorEastAsia" w:eastAsiaTheme="majorEastAsia" w:hAnsiTheme="majorEastAsia" w:hint="eastAsia"/>
          <w:color w:val="0000FF"/>
          <w:sz w:val="20"/>
          <w:szCs w:val="20"/>
        </w:rPr>
        <w:t>効果安全性評価委員会</w:t>
      </w:r>
      <w:r w:rsidRPr="001F2937">
        <w:rPr>
          <w:rFonts w:asciiTheme="minorEastAsia" w:hAnsiTheme="minorEastAsia" w:hint="eastAsia"/>
          <w:color w:val="FF0000"/>
          <w:sz w:val="20"/>
          <w:szCs w:val="20"/>
        </w:rPr>
        <w:t>（設置する場合）</w:t>
      </w:r>
    </w:p>
    <w:p w14:paraId="613D4D6D" w14:textId="77777777" w:rsidR="00F76C8F" w:rsidRPr="001F2937" w:rsidRDefault="00F76C8F" w:rsidP="00284111">
      <w:pPr>
        <w:pStyle w:val="ab"/>
        <w:numPr>
          <w:ilvl w:val="0"/>
          <w:numId w:val="75"/>
        </w:numPr>
        <w:spacing w:line="300" w:lineRule="exact"/>
        <w:ind w:leftChars="0" w:left="284" w:hanging="284"/>
        <w:jc w:val="left"/>
        <w:rPr>
          <w:rFonts w:asciiTheme="majorEastAsia" w:hAnsiTheme="majorEastAsia"/>
          <w:color w:val="FF0000"/>
          <w:sz w:val="20"/>
          <w:szCs w:val="20"/>
        </w:rPr>
      </w:pPr>
      <w:r w:rsidRPr="001F2937">
        <w:rPr>
          <w:rFonts w:asciiTheme="majorEastAsia" w:hAnsiTheme="majorEastAsia" w:hint="eastAsia"/>
          <w:color w:val="FF0000"/>
          <w:sz w:val="20"/>
          <w:szCs w:val="20"/>
        </w:rPr>
        <w:t>設置する場合は、設置目的と役割を記載する。</w:t>
      </w:r>
    </w:p>
    <w:p w14:paraId="43B26C51" w14:textId="77777777" w:rsidR="00F76C8F" w:rsidRPr="001F2937" w:rsidRDefault="00F76C8F" w:rsidP="000C2B25">
      <w:pPr>
        <w:pStyle w:val="ab"/>
        <w:spacing w:line="300" w:lineRule="exact"/>
        <w:ind w:leftChars="0" w:left="510"/>
        <w:jc w:val="left"/>
        <w:rPr>
          <w:rFonts w:asciiTheme="majorEastAsia" w:eastAsiaTheme="majorEastAsia" w:hAnsiTheme="majorEastAsia"/>
          <w:sz w:val="20"/>
          <w:szCs w:val="20"/>
        </w:rPr>
      </w:pPr>
    </w:p>
    <w:p w14:paraId="36AA4FED" w14:textId="35D2A9A0" w:rsidR="00F76C8F"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 xml:space="preserve">　</w:t>
      </w:r>
      <w:r w:rsidRPr="001F2937">
        <w:rPr>
          <w:rFonts w:asciiTheme="majorEastAsia" w:eastAsiaTheme="majorEastAsia" w:hAnsiTheme="majorEastAsia" w:hint="eastAsia"/>
          <w:color w:val="0000FF"/>
          <w:sz w:val="20"/>
          <w:szCs w:val="20"/>
        </w:rPr>
        <w:t>その他</w:t>
      </w:r>
      <w:r w:rsidR="006D5BA1" w:rsidRPr="001F2937">
        <w:rPr>
          <w:rFonts w:asciiTheme="majorEastAsia" w:eastAsiaTheme="majorEastAsia" w:hAnsiTheme="majorEastAsia" w:hint="eastAsia"/>
          <w:color w:val="0000FF"/>
          <w:sz w:val="20"/>
          <w:szCs w:val="20"/>
        </w:rPr>
        <w:t>試験</w:t>
      </w:r>
      <w:r w:rsidRPr="001F2937">
        <w:rPr>
          <w:rFonts w:asciiTheme="majorEastAsia" w:eastAsiaTheme="majorEastAsia" w:hAnsiTheme="majorEastAsia" w:hint="eastAsia"/>
          <w:color w:val="0000FF"/>
          <w:sz w:val="20"/>
          <w:szCs w:val="20"/>
        </w:rPr>
        <w:t>に関連する臨床検査施設並びに医学的</w:t>
      </w:r>
      <w:r w:rsidR="003C725E" w:rsidRPr="001F2937">
        <w:rPr>
          <w:rFonts w:asciiTheme="majorEastAsia" w:eastAsiaTheme="majorEastAsia" w:hAnsiTheme="majorEastAsia" w:hint="eastAsia"/>
          <w:color w:val="0000FF"/>
          <w:sz w:val="20"/>
          <w:szCs w:val="20"/>
        </w:rPr>
        <w:t>および</w:t>
      </w:r>
      <w:r w:rsidRPr="001F2937">
        <w:rPr>
          <w:rFonts w:asciiTheme="majorEastAsia" w:eastAsiaTheme="majorEastAsia" w:hAnsiTheme="majorEastAsia" w:hint="eastAsia"/>
          <w:color w:val="0000FF"/>
          <w:sz w:val="20"/>
          <w:szCs w:val="20"/>
        </w:rPr>
        <w:t>技術的部門・機関の名称</w:t>
      </w:r>
      <w:r w:rsidR="003C725E" w:rsidRPr="001F2937">
        <w:rPr>
          <w:rFonts w:asciiTheme="majorEastAsia" w:eastAsiaTheme="majorEastAsia" w:hAnsiTheme="majorEastAsia" w:hint="eastAsia"/>
          <w:color w:val="0000FF"/>
          <w:sz w:val="20"/>
          <w:szCs w:val="20"/>
        </w:rPr>
        <w:t>および</w:t>
      </w:r>
      <w:r w:rsidRPr="001F2937">
        <w:rPr>
          <w:rFonts w:asciiTheme="majorEastAsia" w:eastAsiaTheme="majorEastAsia" w:hAnsiTheme="majorEastAsia" w:hint="eastAsia"/>
          <w:color w:val="0000FF"/>
          <w:sz w:val="20"/>
          <w:szCs w:val="20"/>
        </w:rPr>
        <w:t>所在地</w:t>
      </w:r>
      <w:r w:rsidRPr="001F2937">
        <w:rPr>
          <w:rFonts w:asciiTheme="minorEastAsia" w:hAnsiTheme="minorEastAsia" w:hint="eastAsia"/>
          <w:color w:val="FF0000"/>
          <w:sz w:val="20"/>
          <w:szCs w:val="20"/>
        </w:rPr>
        <w:t>（設置する場合）</w:t>
      </w:r>
    </w:p>
    <w:p w14:paraId="55F7E25C" w14:textId="77777777" w:rsidR="00F76C8F" w:rsidRPr="001F2937" w:rsidRDefault="00F76C8F" w:rsidP="000C2B25">
      <w:pPr>
        <w:pStyle w:val="ab"/>
        <w:spacing w:line="300" w:lineRule="exact"/>
        <w:ind w:leftChars="0" w:left="510"/>
        <w:jc w:val="left"/>
        <w:rPr>
          <w:rFonts w:asciiTheme="majorEastAsia" w:eastAsiaTheme="majorEastAsia" w:hAnsiTheme="majorEastAsia"/>
          <w:sz w:val="20"/>
          <w:szCs w:val="20"/>
        </w:rPr>
      </w:pPr>
    </w:p>
    <w:p w14:paraId="746B7E78" w14:textId="78A4DC96" w:rsidR="00F76C8F" w:rsidRPr="001F2937" w:rsidRDefault="00F76C8F" w:rsidP="00284111">
      <w:pPr>
        <w:pStyle w:val="ab"/>
        <w:numPr>
          <w:ilvl w:val="1"/>
          <w:numId w:val="61"/>
        </w:numPr>
        <w:spacing w:line="300" w:lineRule="exact"/>
        <w:ind w:leftChars="0"/>
        <w:jc w:val="left"/>
        <w:rPr>
          <w:rFonts w:asciiTheme="majorEastAsia" w:eastAsiaTheme="majorEastAsia" w:hAnsiTheme="majorEastAsia"/>
          <w:sz w:val="20"/>
          <w:szCs w:val="20"/>
        </w:rPr>
      </w:pPr>
      <w:r w:rsidRPr="001F2937">
        <w:rPr>
          <w:rFonts w:asciiTheme="majorEastAsia" w:eastAsiaTheme="majorEastAsia" w:hAnsiTheme="majorEastAsia" w:hint="eastAsia"/>
          <w:sz w:val="20"/>
          <w:szCs w:val="20"/>
        </w:rPr>
        <w:t xml:space="preserve">　</w:t>
      </w:r>
      <w:r w:rsidRPr="001F2937">
        <w:rPr>
          <w:rFonts w:asciiTheme="majorEastAsia" w:eastAsiaTheme="majorEastAsia" w:hAnsiTheme="majorEastAsia" w:hint="eastAsia"/>
          <w:color w:val="0000FF"/>
          <w:sz w:val="20"/>
          <w:szCs w:val="20"/>
        </w:rPr>
        <w:t>開発業務受託機関</w:t>
      </w:r>
      <w:r w:rsidR="00FC0B61" w:rsidRPr="001F2937">
        <w:rPr>
          <w:rFonts w:asciiTheme="minorEastAsia" w:hAnsiTheme="minorEastAsia" w:hint="eastAsia"/>
          <w:color w:val="FF0000"/>
          <w:sz w:val="20"/>
          <w:szCs w:val="20"/>
        </w:rPr>
        <w:t>（</w:t>
      </w:r>
      <w:r w:rsidRPr="001F2937">
        <w:rPr>
          <w:rFonts w:asciiTheme="minorEastAsia" w:hAnsiTheme="minorEastAsia" w:hint="eastAsia"/>
          <w:color w:val="FF0000"/>
          <w:sz w:val="20"/>
          <w:szCs w:val="20"/>
        </w:rPr>
        <w:t>業務を委託する場合</w:t>
      </w:r>
      <w:r w:rsidR="00FC0B61" w:rsidRPr="001F2937">
        <w:rPr>
          <w:rFonts w:asciiTheme="minorEastAsia" w:hAnsiTheme="minorEastAsia" w:hint="eastAsia"/>
          <w:color w:val="FF0000"/>
          <w:sz w:val="20"/>
          <w:szCs w:val="20"/>
        </w:rPr>
        <w:t>）</w:t>
      </w:r>
    </w:p>
    <w:p w14:paraId="5584663F" w14:textId="3BC4E018" w:rsidR="00291FCA" w:rsidRPr="001F2937" w:rsidRDefault="00F76C8F" w:rsidP="00284111">
      <w:pPr>
        <w:pStyle w:val="ab"/>
        <w:numPr>
          <w:ilvl w:val="0"/>
          <w:numId w:val="75"/>
        </w:numPr>
        <w:spacing w:line="300" w:lineRule="exact"/>
        <w:ind w:leftChars="0" w:left="284" w:hanging="284"/>
        <w:jc w:val="left"/>
        <w:rPr>
          <w:rFonts w:asciiTheme="majorEastAsia" w:hAnsiTheme="majorEastAsia"/>
          <w:color w:val="FF0000"/>
          <w:sz w:val="20"/>
          <w:szCs w:val="20"/>
        </w:rPr>
      </w:pPr>
      <w:r w:rsidRPr="001F2937">
        <w:rPr>
          <w:rFonts w:asciiTheme="majorEastAsia" w:hAnsiTheme="majorEastAsia" w:hint="eastAsia"/>
          <w:color w:val="FF0000"/>
          <w:sz w:val="20"/>
          <w:szCs w:val="20"/>
        </w:rPr>
        <w:t>業務を委託する場合には、開発業務受託機関の名称</w:t>
      </w:r>
      <w:r w:rsidR="003C725E" w:rsidRPr="001F2937">
        <w:rPr>
          <w:rFonts w:asciiTheme="majorEastAsia" w:hAnsiTheme="majorEastAsia" w:hint="eastAsia"/>
          <w:color w:val="FF0000"/>
          <w:sz w:val="20"/>
          <w:szCs w:val="20"/>
        </w:rPr>
        <w:t>および</w:t>
      </w:r>
      <w:r w:rsidRPr="001F2937">
        <w:rPr>
          <w:rFonts w:asciiTheme="majorEastAsia" w:hAnsiTheme="majorEastAsia" w:hint="eastAsia"/>
          <w:color w:val="FF0000"/>
          <w:sz w:val="20"/>
          <w:szCs w:val="20"/>
        </w:rPr>
        <w:t>所在地並びに委託する業務の内容</w:t>
      </w:r>
      <w:r w:rsidR="003C725E" w:rsidRPr="001F2937">
        <w:rPr>
          <w:rFonts w:asciiTheme="majorEastAsia" w:hAnsiTheme="majorEastAsia" w:hint="eastAsia"/>
          <w:color w:val="FF0000"/>
          <w:sz w:val="20"/>
          <w:szCs w:val="20"/>
        </w:rPr>
        <w:t>および</w:t>
      </w:r>
      <w:r w:rsidRPr="001F2937">
        <w:rPr>
          <w:rFonts w:asciiTheme="majorEastAsia" w:hAnsiTheme="majorEastAsia" w:hint="eastAsia"/>
          <w:color w:val="FF0000"/>
          <w:sz w:val="20"/>
          <w:szCs w:val="20"/>
        </w:rPr>
        <w:t>監督方法を記載する。</w:t>
      </w:r>
    </w:p>
    <w:p w14:paraId="55295434" w14:textId="77777777" w:rsidR="00672737" w:rsidRPr="001F2937" w:rsidRDefault="00672737" w:rsidP="000C2B25">
      <w:pPr>
        <w:spacing w:line="300" w:lineRule="exact"/>
        <w:jc w:val="left"/>
        <w:rPr>
          <w:rFonts w:asciiTheme="minorEastAsia" w:hAnsiTheme="minorEastAsia"/>
          <w:sz w:val="20"/>
          <w:szCs w:val="20"/>
        </w:rPr>
      </w:pPr>
    </w:p>
    <w:p w14:paraId="715627EC" w14:textId="77777777" w:rsidR="00E90F47" w:rsidRPr="001F2937" w:rsidRDefault="00E90F47" w:rsidP="000C2B25">
      <w:pPr>
        <w:spacing w:line="300" w:lineRule="exact"/>
        <w:jc w:val="left"/>
        <w:rPr>
          <w:rFonts w:asciiTheme="minorEastAsia" w:hAnsiTheme="minorEastAsia"/>
          <w:sz w:val="20"/>
          <w:szCs w:val="20"/>
        </w:rPr>
      </w:pPr>
    </w:p>
    <w:p w14:paraId="36F65684" w14:textId="627839EF" w:rsidR="00C95CE3" w:rsidRPr="001F2937" w:rsidRDefault="00672C6C" w:rsidP="000C2B25">
      <w:pPr>
        <w:pStyle w:val="1"/>
        <w:tabs>
          <w:tab w:val="left" w:pos="426"/>
        </w:tabs>
        <w:spacing w:line="300" w:lineRule="exact"/>
        <w:jc w:val="left"/>
      </w:pPr>
      <w:bookmarkStart w:id="28" w:name="_Toc146275816"/>
      <w:r w:rsidRPr="001F2937">
        <w:rPr>
          <w:rFonts w:hint="eastAsia"/>
        </w:rPr>
        <w:t>24</w:t>
      </w:r>
      <w:r w:rsidR="00EC1C1D" w:rsidRPr="001F2937">
        <w:rPr>
          <w:rFonts w:hint="eastAsia"/>
        </w:rPr>
        <w:t>．</w:t>
      </w:r>
      <w:r w:rsidR="00DB120E" w:rsidRPr="001F2937">
        <w:rPr>
          <w:rFonts w:hint="eastAsia"/>
        </w:rPr>
        <w:t>研究資金および利益相反</w:t>
      </w:r>
      <w:bookmarkEnd w:id="28"/>
    </w:p>
    <w:p w14:paraId="42E3C575" w14:textId="6315E0B8" w:rsidR="00AA5B99" w:rsidRPr="001F2937" w:rsidRDefault="00AA5B99" w:rsidP="00284111">
      <w:pPr>
        <w:pStyle w:val="af9"/>
        <w:numPr>
          <w:ilvl w:val="1"/>
          <w:numId w:val="62"/>
        </w:numPr>
        <w:wordWrap/>
        <w:spacing w:line="300" w:lineRule="exact"/>
        <w:jc w:val="left"/>
        <w:rPr>
          <w:rFonts w:ascii="ＭＳ ゴシック" w:eastAsia="ＭＳ ゴシック" w:hAnsi="ＭＳ ゴシック"/>
        </w:rPr>
      </w:pPr>
      <w:r w:rsidRPr="001F2937">
        <w:rPr>
          <w:rFonts w:ascii="ＭＳ ゴシック" w:eastAsia="ＭＳ ゴシック" w:hAnsi="ＭＳ ゴシック" w:hint="eastAsia"/>
        </w:rPr>
        <w:t>本試験に関わる利益相反管理について</w:t>
      </w:r>
    </w:p>
    <w:p w14:paraId="371E4685" w14:textId="00769929" w:rsidR="00AA5B99" w:rsidRPr="001F2937" w:rsidRDefault="00AA5B99" w:rsidP="000C2B25">
      <w:pPr>
        <w:pStyle w:val="af9"/>
        <w:wordWrap/>
        <w:spacing w:line="300" w:lineRule="exact"/>
        <w:ind w:firstLineChars="100" w:firstLine="198"/>
        <w:jc w:val="left"/>
        <w:rPr>
          <w:rFonts w:eastAsiaTheme="majorEastAsia" w:hAnsi="ＭＳ ゴシック"/>
        </w:rPr>
      </w:pPr>
      <w:r w:rsidRPr="001F2937">
        <w:rPr>
          <w:rFonts w:eastAsiaTheme="majorEastAsia" w:hAnsi="ＭＳ ゴシック" w:hint="eastAsia"/>
        </w:rPr>
        <w:t>本</w:t>
      </w:r>
      <w:r w:rsidR="00651F2B" w:rsidRPr="001F2937">
        <w:rPr>
          <w:rFonts w:eastAsiaTheme="majorEastAsia" w:hAnsi="ＭＳ ゴシック" w:hint="eastAsia"/>
        </w:rPr>
        <w:t>試験</w:t>
      </w:r>
      <w:r w:rsidRPr="001F2937">
        <w:rPr>
          <w:rFonts w:eastAsiaTheme="majorEastAsia" w:hAnsi="ＭＳ ゴシック" w:hint="eastAsia"/>
        </w:rPr>
        <w:t>に関わる利益相反は「臨床研究法における</w:t>
      </w:r>
      <w:r w:rsidR="0006402C" w:rsidRPr="001F2937">
        <w:rPr>
          <w:rFonts w:eastAsiaTheme="majorEastAsia" w:hAnsi="ＭＳ ゴシック" w:hint="eastAsia"/>
        </w:rPr>
        <w:t>臨床研究の</w:t>
      </w:r>
      <w:r w:rsidRPr="001F2937">
        <w:rPr>
          <w:rFonts w:eastAsiaTheme="majorEastAsia" w:hAnsi="ＭＳ ゴシック" w:hint="eastAsia"/>
        </w:rPr>
        <w:t>利益相反管理</w:t>
      </w:r>
      <w:r w:rsidR="0006402C" w:rsidRPr="001F2937">
        <w:rPr>
          <w:rFonts w:eastAsiaTheme="majorEastAsia" w:hAnsi="ＭＳ ゴシック" w:hint="eastAsia"/>
        </w:rPr>
        <w:t>について</w:t>
      </w:r>
      <w:r w:rsidRPr="001F2937">
        <w:rPr>
          <w:rFonts w:eastAsiaTheme="majorEastAsia" w:hAnsi="ＭＳ ゴシック" w:hint="eastAsia"/>
        </w:rPr>
        <w:t>」」（平成</w:t>
      </w:r>
      <w:r w:rsidRPr="001F2937">
        <w:rPr>
          <w:rFonts w:eastAsiaTheme="majorEastAsia" w:hAnsi="ＭＳ ゴシック" w:hint="eastAsia"/>
        </w:rPr>
        <w:t>30</w:t>
      </w:r>
      <w:r w:rsidRPr="001F2937">
        <w:rPr>
          <w:rFonts w:eastAsiaTheme="majorEastAsia" w:hAnsi="ＭＳ ゴシック" w:hint="eastAsia"/>
        </w:rPr>
        <w:t>年</w:t>
      </w:r>
      <w:r w:rsidR="0006402C" w:rsidRPr="001F2937">
        <w:rPr>
          <w:rFonts w:eastAsiaTheme="majorEastAsia" w:hAnsi="ＭＳ ゴシック" w:hint="eastAsia"/>
        </w:rPr>
        <w:t>11</w:t>
      </w:r>
      <w:r w:rsidRPr="001F2937">
        <w:rPr>
          <w:rFonts w:eastAsiaTheme="majorEastAsia" w:hAnsi="ＭＳ ゴシック" w:hint="eastAsia"/>
        </w:rPr>
        <w:t>月</w:t>
      </w:r>
      <w:r w:rsidR="0006402C" w:rsidRPr="001F2937">
        <w:rPr>
          <w:rFonts w:eastAsiaTheme="majorEastAsia" w:hAnsi="ＭＳ ゴシック" w:hint="eastAsia"/>
        </w:rPr>
        <w:t>30</w:t>
      </w:r>
      <w:r w:rsidRPr="001F2937">
        <w:rPr>
          <w:rFonts w:eastAsiaTheme="majorEastAsia" w:hAnsi="ＭＳ ゴシック" w:hint="eastAsia"/>
        </w:rPr>
        <w:t>日医政</w:t>
      </w:r>
      <w:r w:rsidR="0006402C" w:rsidRPr="001F2937">
        <w:rPr>
          <w:rFonts w:eastAsiaTheme="majorEastAsia" w:hAnsi="ＭＳ ゴシック" w:hint="eastAsia"/>
        </w:rPr>
        <w:t>研</w:t>
      </w:r>
      <w:r w:rsidRPr="001F2937">
        <w:rPr>
          <w:rFonts w:eastAsiaTheme="majorEastAsia" w:hAnsi="ＭＳ ゴシック" w:hint="eastAsia"/>
        </w:rPr>
        <w:t>発</w:t>
      </w:r>
      <w:r w:rsidR="0006402C" w:rsidRPr="001F2937">
        <w:rPr>
          <w:rFonts w:eastAsiaTheme="majorEastAsia" w:hAnsi="ＭＳ ゴシック" w:hint="eastAsia"/>
        </w:rPr>
        <w:t>1130</w:t>
      </w:r>
      <w:r w:rsidRPr="001F2937">
        <w:rPr>
          <w:rFonts w:eastAsiaTheme="majorEastAsia" w:hAnsi="ＭＳ ゴシック" w:hint="eastAsia"/>
        </w:rPr>
        <w:t>第</w:t>
      </w:r>
      <w:r w:rsidR="0006402C" w:rsidRPr="001F2937">
        <w:rPr>
          <w:rFonts w:eastAsiaTheme="majorEastAsia" w:hAnsi="ＭＳ ゴシック" w:hint="eastAsia"/>
        </w:rPr>
        <w:t>17</w:t>
      </w:r>
      <w:r w:rsidRPr="001F2937">
        <w:rPr>
          <w:rFonts w:eastAsiaTheme="majorEastAsia" w:hAnsi="ＭＳ ゴシック" w:hint="eastAsia"/>
        </w:rPr>
        <w:t>号　厚生労働省医政局研究開発振興課長通知）（以下、</w:t>
      </w:r>
      <w:r w:rsidR="0006402C" w:rsidRPr="001F2937">
        <w:rPr>
          <w:rFonts w:eastAsiaTheme="majorEastAsia" w:hAnsi="ＭＳ ゴシック" w:hint="eastAsia"/>
        </w:rPr>
        <w:t>利益相反管理通知</w:t>
      </w:r>
      <w:r w:rsidRPr="001F2937">
        <w:rPr>
          <w:rFonts w:eastAsiaTheme="majorEastAsia" w:hAnsi="ＭＳ ゴシック" w:hint="eastAsia"/>
        </w:rPr>
        <w:t>）に従い、別紙</w:t>
      </w:r>
      <w:r w:rsidRPr="001F2937">
        <w:rPr>
          <w:rFonts w:eastAsiaTheme="majorEastAsia" w:hAnsi="ＭＳ ゴシック" w:hint="eastAsia"/>
        </w:rPr>
        <w:t>3</w:t>
      </w:r>
      <w:r w:rsidRPr="001F2937">
        <w:rPr>
          <w:rFonts w:eastAsiaTheme="majorEastAsia" w:hAnsi="ＭＳ ゴシック" w:hint="eastAsia"/>
        </w:rPr>
        <w:t>のとおり</w:t>
      </w:r>
      <w:r w:rsidR="00D24969" w:rsidRPr="001F2937">
        <w:rPr>
          <w:rFonts w:eastAsiaTheme="majorEastAsia" w:hAnsi="ＭＳ ゴシック" w:hint="eastAsia"/>
        </w:rPr>
        <w:t>手続きを進める</w:t>
      </w:r>
      <w:r w:rsidR="00857FED" w:rsidRPr="001F2937">
        <w:rPr>
          <w:rFonts w:eastAsiaTheme="majorEastAsia" w:hAnsi="ＭＳ ゴシック" w:hint="eastAsia"/>
        </w:rPr>
        <w:t>。</w:t>
      </w:r>
    </w:p>
    <w:p w14:paraId="10DCC827" w14:textId="7E96BD91" w:rsidR="00270150" w:rsidRPr="001F2937" w:rsidRDefault="00270150" w:rsidP="000C2B25">
      <w:pPr>
        <w:pStyle w:val="af9"/>
        <w:wordWrap/>
        <w:spacing w:line="300" w:lineRule="exact"/>
        <w:jc w:val="left"/>
        <w:rPr>
          <w:rFonts w:ascii="ＭＳ ゴシック" w:eastAsia="ＭＳ ゴシック" w:hAnsi="ＭＳ ゴシック"/>
          <w:color w:val="0000FF"/>
        </w:rPr>
      </w:pPr>
    </w:p>
    <w:p w14:paraId="1CAE45AD" w14:textId="00A22D74" w:rsidR="00AA5B99" w:rsidRPr="001F2937" w:rsidRDefault="00AA5B99" w:rsidP="00284111">
      <w:pPr>
        <w:pStyle w:val="af9"/>
        <w:numPr>
          <w:ilvl w:val="1"/>
          <w:numId w:val="62"/>
        </w:numPr>
        <w:wordWrap/>
        <w:spacing w:line="300" w:lineRule="exact"/>
        <w:jc w:val="left"/>
        <w:rPr>
          <w:rFonts w:ascii="ＭＳ ゴシック" w:eastAsia="ＭＳ ゴシック" w:hAnsi="ＭＳ ゴシック"/>
        </w:rPr>
      </w:pPr>
      <w:r w:rsidRPr="001F2937">
        <w:rPr>
          <w:rFonts w:ascii="ＭＳ ゴシック" w:eastAsia="ＭＳ ゴシック" w:hAnsi="ＭＳ ゴシック" w:hint="eastAsia"/>
        </w:rPr>
        <w:t>本</w:t>
      </w:r>
      <w:r w:rsidR="0065406F" w:rsidRPr="001F2937">
        <w:rPr>
          <w:rFonts w:ascii="ＭＳ ゴシック" w:eastAsia="ＭＳ ゴシック" w:hAnsi="ＭＳ ゴシック" w:hint="eastAsia"/>
        </w:rPr>
        <w:t>試験</w:t>
      </w:r>
      <w:r w:rsidRPr="001F2937">
        <w:rPr>
          <w:rFonts w:ascii="ＭＳ ゴシック" w:eastAsia="ＭＳ ゴシック" w:hAnsi="ＭＳ ゴシック" w:hint="eastAsia"/>
        </w:rPr>
        <w:t>と関わりのある企業等との利益相反について</w:t>
      </w:r>
    </w:p>
    <w:p w14:paraId="68B676C8" w14:textId="7151D51C" w:rsidR="00D022E9" w:rsidRPr="001F2937" w:rsidRDefault="00D022E9" w:rsidP="00284111">
      <w:pPr>
        <w:pStyle w:val="af9"/>
        <w:numPr>
          <w:ilvl w:val="0"/>
          <w:numId w:val="75"/>
        </w:numPr>
        <w:wordWrap/>
        <w:spacing w:line="300" w:lineRule="exact"/>
        <w:ind w:left="284" w:hanging="284"/>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研究責任医師（研究代表医師）は、本試験と関わりのある企業等との利益相反について、研究計画書及び説明文書に記載し、研究結果の公表時に開示する。</w:t>
      </w:r>
    </w:p>
    <w:p w14:paraId="71D79E3F" w14:textId="11A8D742" w:rsidR="00EC1C1D" w:rsidRPr="001F2937" w:rsidRDefault="000A0380" w:rsidP="00284111">
      <w:pPr>
        <w:pStyle w:val="af9"/>
        <w:numPr>
          <w:ilvl w:val="0"/>
          <w:numId w:val="79"/>
        </w:numPr>
        <w:wordWrap/>
        <w:autoSpaceDE/>
        <w:autoSpaceDN/>
        <w:adjustRightInd/>
        <w:spacing w:line="300" w:lineRule="exact"/>
        <w:ind w:leftChars="100" w:left="606" w:hangingChars="200" w:hanging="396"/>
        <w:jc w:val="left"/>
        <w:rPr>
          <w:rFonts w:ascii="ＭＳ ゴシック" w:eastAsiaTheme="majorEastAsia" w:hAnsi="ＭＳ ゴシック"/>
          <w:color w:val="0000FF"/>
        </w:rPr>
      </w:pPr>
      <w:r w:rsidRPr="001F2937">
        <w:rPr>
          <w:rFonts w:ascii="ＭＳ ゴシック" w:eastAsiaTheme="majorEastAsia" w:hAnsi="ＭＳ ゴシック" w:hint="eastAsia"/>
          <w:color w:val="000000" w:themeColor="text1"/>
        </w:rPr>
        <w:t>研究資金および研究組織の利益相反</w:t>
      </w:r>
    </w:p>
    <w:p w14:paraId="77DEDDD4" w14:textId="3FE6DD48"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A1:</w:t>
      </w:r>
      <w:r w:rsidRPr="001F2937">
        <w:rPr>
          <w:rFonts w:ascii="ＭＳ ゴシック" w:eastAsiaTheme="majorEastAsia" w:hAnsi="ＭＳ ゴシック" w:hint="eastAsia"/>
          <w:color w:val="0000FF"/>
        </w:rPr>
        <w:t>公的研究費の場合</w:t>
      </w:r>
      <w:r w:rsidRPr="001F2937">
        <w:rPr>
          <w:rFonts w:ascii="ＭＳ ゴシック" w:eastAsiaTheme="majorEastAsia" w:hAnsi="ＭＳ ゴシック"/>
          <w:color w:val="0000FF"/>
        </w:rPr>
        <w:t>）</w:t>
      </w:r>
      <w:r w:rsidR="00C87CA5" w:rsidRPr="001F2937">
        <w:rPr>
          <w:rFonts w:ascii="ＭＳ ゴシック" w:eastAsiaTheme="majorEastAsia" w:hAnsi="ＭＳ ゴシック"/>
          <w:color w:val="0000FF"/>
        </w:rPr>
        <w:t xml:space="preserve"> </w:t>
      </w:r>
      <w:r w:rsidRPr="001F2937">
        <w:rPr>
          <w:rFonts w:ascii="ＭＳ ゴシック" w:eastAsiaTheme="majorEastAsia" w:hAnsi="ＭＳ ゴシック" w:hint="eastAsia"/>
          <w:color w:val="0000FF"/>
        </w:rPr>
        <w:t>本試験は、</w:t>
      </w:r>
      <w:r w:rsidR="00627E9A" w:rsidRPr="001F2937">
        <w:rPr>
          <w:rFonts w:ascii="ＭＳ ゴシック" w:eastAsiaTheme="majorEastAsia" w:hAnsi="ＭＳ ゴシック" w:hint="eastAsia"/>
          <w:color w:val="0000FF"/>
        </w:rPr>
        <w:t>令和</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年度、</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の研究助成を得て実施する</w:t>
      </w:r>
      <w:r w:rsidRPr="001F2937">
        <w:rPr>
          <w:rFonts w:ascii="ＭＳ ゴシック" w:eastAsiaTheme="majorEastAsia" w:hAnsi="ＭＳ ゴシック"/>
          <w:color w:val="0000FF"/>
        </w:rPr>
        <w:t>(</w:t>
      </w:r>
      <w:r w:rsidRPr="001F2937">
        <w:rPr>
          <w:rFonts w:ascii="ＭＳ ゴシック" w:eastAsiaTheme="majorEastAsia" w:hAnsi="ＭＳ ゴシック" w:hint="eastAsia"/>
          <w:color w:val="0000FF"/>
        </w:rPr>
        <w:t>助成番号</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color w:val="0000FF"/>
        </w:rPr>
        <w:t>)</w:t>
      </w:r>
      <w:r w:rsidRPr="001F2937">
        <w:rPr>
          <w:rFonts w:ascii="ＭＳ ゴシック" w:eastAsiaTheme="majorEastAsia" w:hAnsi="ＭＳ ゴシック" w:hint="eastAsia"/>
          <w:color w:val="0000FF"/>
        </w:rPr>
        <w:t>。</w:t>
      </w:r>
    </w:p>
    <w:p w14:paraId="3BF11377" w14:textId="44870DE8"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A2</w:t>
      </w:r>
      <w:r w:rsidRPr="001F2937">
        <w:rPr>
          <w:rFonts w:ascii="ＭＳ ゴシック" w:eastAsiaTheme="majorEastAsia" w:hAnsi="ＭＳ ゴシック" w:hint="eastAsia"/>
          <w:color w:val="0000FF"/>
        </w:rPr>
        <w:t>：企業資金の場合）</w:t>
      </w:r>
      <w:r w:rsidR="00C87CA5" w:rsidRPr="001F2937">
        <w:rPr>
          <w:rFonts w:ascii="ＭＳ ゴシック" w:eastAsiaTheme="majorEastAsia" w:hAnsi="ＭＳ ゴシック"/>
          <w:color w:val="0000FF"/>
        </w:rPr>
        <w:t xml:space="preserve"> </w:t>
      </w:r>
      <w:r w:rsidRPr="001F2937">
        <w:rPr>
          <w:rFonts w:ascii="ＭＳ ゴシック" w:eastAsiaTheme="majorEastAsia" w:hAnsi="ＭＳ ゴシック" w:hint="eastAsia"/>
          <w:color w:val="0000FF"/>
        </w:rPr>
        <w:t>本試験は、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会社から</w:t>
      </w:r>
      <w:r w:rsidR="00FE2722" w:rsidRPr="001F2937">
        <w:rPr>
          <w:rFonts w:ascii="ＭＳ ゴシック" w:eastAsiaTheme="majorEastAsia" w:hAnsi="ＭＳ ゴシック" w:hint="eastAsia"/>
          <w:color w:val="0000FF"/>
        </w:rPr>
        <w:t>共同</w:t>
      </w:r>
      <w:r w:rsidRPr="001F2937">
        <w:rPr>
          <w:rFonts w:ascii="ＭＳ ゴシック" w:eastAsiaTheme="majorEastAsia" w:hAnsi="ＭＳ ゴシック" w:hint="eastAsia"/>
          <w:color w:val="0000FF"/>
        </w:rPr>
        <w:t>研究契約により資金提供（および試験薬</w:t>
      </w:r>
      <w:r w:rsidR="007766F9" w:rsidRPr="001F2937">
        <w:rPr>
          <w:rFonts w:ascii="ＭＳ ゴシック" w:eastAsiaTheme="majorEastAsia" w:hAnsi="ＭＳ ゴシック" w:hint="eastAsia"/>
          <w:color w:val="0000FF"/>
        </w:rPr>
        <w:t>（試験機器）</w:t>
      </w:r>
      <w:r w:rsidRPr="001F2937">
        <w:rPr>
          <w:rFonts w:ascii="ＭＳ ゴシック" w:eastAsiaTheme="majorEastAsia" w:hAnsi="ＭＳ ゴシック" w:hint="eastAsia"/>
          <w:color w:val="0000FF"/>
        </w:rPr>
        <w:t>の提供）を受けて実施する。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会社は、試験薬</w:t>
      </w:r>
      <w:r w:rsidR="007766F9" w:rsidRPr="001F2937">
        <w:rPr>
          <w:rFonts w:ascii="ＭＳ ゴシック" w:eastAsiaTheme="majorEastAsia" w:hAnsi="ＭＳ ゴシック" w:hint="eastAsia"/>
          <w:color w:val="0000FF"/>
        </w:rPr>
        <w:t>（試験機器）</w:t>
      </w:r>
      <w:r w:rsidRPr="001F2937">
        <w:rPr>
          <w:rFonts w:ascii="ＭＳ ゴシック" w:eastAsiaTheme="majorEastAsia" w:hAnsi="ＭＳ ゴシック" w:hint="eastAsia"/>
          <w:color w:val="0000FF"/>
        </w:rPr>
        <w:t>に関する情報は提供するが、試験の実施、解析、報告に係わることはない。</w:t>
      </w:r>
      <w:r w:rsidRPr="001F2937">
        <w:rPr>
          <w:rFonts w:asciiTheme="minorEastAsia" w:eastAsiaTheme="minorEastAsia" w:hAnsiTheme="minorEastAsia" w:hint="eastAsia"/>
          <w:color w:val="FF0000"/>
        </w:rPr>
        <w:t>（注意</w:t>
      </w:r>
      <w:r w:rsidRPr="001F2937">
        <w:rPr>
          <w:rFonts w:asciiTheme="minorEastAsia" w:eastAsiaTheme="minorEastAsia" w:hAnsiTheme="minorEastAsia"/>
          <w:color w:val="FF0000"/>
        </w:rPr>
        <w:t>1</w:t>
      </w:r>
      <w:r w:rsidR="00CD3FDA" w:rsidRPr="001F2937">
        <w:rPr>
          <w:rFonts w:asciiTheme="minorEastAsia" w:eastAsiaTheme="minorEastAsia" w:hAnsiTheme="minorEastAsia" w:hint="eastAsia"/>
          <w:color w:val="FF0000"/>
        </w:rPr>
        <w:t>参照</w:t>
      </w:r>
      <w:r w:rsidRPr="001F2937">
        <w:rPr>
          <w:rFonts w:asciiTheme="minorEastAsia" w:eastAsiaTheme="minorEastAsia" w:hAnsiTheme="minorEastAsia" w:hint="eastAsia"/>
          <w:color w:val="FF0000"/>
        </w:rPr>
        <w:t>）</w:t>
      </w:r>
    </w:p>
    <w:p w14:paraId="2A84830A" w14:textId="04FB2B2A"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A3</w:t>
      </w:r>
      <w:r w:rsidRPr="001F2937">
        <w:rPr>
          <w:rFonts w:ascii="ＭＳ ゴシック" w:eastAsiaTheme="majorEastAsia" w:hAnsi="ＭＳ ゴシック" w:hint="eastAsia"/>
          <w:color w:val="0000FF"/>
        </w:rPr>
        <w:t>：財団、</w:t>
      </w:r>
      <w:r w:rsidRPr="001F2937">
        <w:rPr>
          <w:rFonts w:ascii="ＭＳ ゴシック" w:eastAsiaTheme="majorEastAsia" w:hAnsi="ＭＳ ゴシック"/>
          <w:color w:val="0000FF"/>
        </w:rPr>
        <w:t>NPO</w:t>
      </w:r>
      <w:r w:rsidRPr="001F2937">
        <w:rPr>
          <w:rFonts w:ascii="ＭＳ ゴシック" w:eastAsiaTheme="majorEastAsia" w:hAnsi="ＭＳ ゴシック" w:hint="eastAsia"/>
          <w:color w:val="0000FF"/>
        </w:rPr>
        <w:t>、学会、研究会等が企業資金を得て実施する場合）　本試験は、実施主体である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法人が、</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会社から寄付（または受託研究契約）により資金提供を受けて実施する。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会社は、試験薬</w:t>
      </w:r>
      <w:r w:rsidR="007766F9" w:rsidRPr="001F2937">
        <w:rPr>
          <w:rFonts w:ascii="ＭＳ ゴシック" w:eastAsiaTheme="majorEastAsia" w:hAnsi="ＭＳ ゴシック" w:hint="eastAsia"/>
          <w:color w:val="0000FF"/>
        </w:rPr>
        <w:t>（試験機器）</w:t>
      </w:r>
      <w:r w:rsidRPr="001F2937">
        <w:rPr>
          <w:rFonts w:ascii="ＭＳ ゴシック" w:eastAsiaTheme="majorEastAsia" w:hAnsi="ＭＳ ゴシック" w:hint="eastAsia"/>
          <w:color w:val="0000FF"/>
        </w:rPr>
        <w:t>に関する情報は提供するが、試験の実施、解析、報告に係わることはない。</w:t>
      </w:r>
    </w:p>
    <w:p w14:paraId="38A3E30F" w14:textId="0A29AF8E"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A4</w:t>
      </w:r>
      <w:r w:rsidRPr="001F2937">
        <w:rPr>
          <w:rFonts w:ascii="ＭＳ ゴシック" w:eastAsiaTheme="majorEastAsia" w:hAnsi="ＭＳ ゴシック" w:hint="eastAsia"/>
          <w:color w:val="0000FF"/>
        </w:rPr>
        <w:t>：財団、</w:t>
      </w:r>
      <w:r w:rsidRPr="001F2937">
        <w:rPr>
          <w:rFonts w:ascii="ＭＳ ゴシック" w:eastAsiaTheme="majorEastAsia" w:hAnsi="ＭＳ ゴシック"/>
          <w:color w:val="0000FF"/>
        </w:rPr>
        <w:t>NPO</w:t>
      </w:r>
      <w:r w:rsidRPr="001F2937">
        <w:rPr>
          <w:rFonts w:ascii="ＭＳ ゴシック" w:eastAsiaTheme="majorEastAsia" w:hAnsi="ＭＳ ゴシック" w:hint="eastAsia"/>
          <w:color w:val="0000FF"/>
        </w:rPr>
        <w:t>、学会、研究会等が自己資金にて実施する場合）　本試験の実施主体である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法人は、医学・薬学における学術の振興に寄与し、その成果を広く社会に還元することで、国民の健康と福祉に貢献することを目的とする。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法人は、拠出金の運用収益、個人</w:t>
      </w:r>
      <w:r w:rsidR="003C725E" w:rsidRPr="001F2937">
        <w:rPr>
          <w:rFonts w:ascii="ＭＳ ゴシック" w:eastAsiaTheme="majorEastAsia" w:hAnsi="ＭＳ ゴシック" w:hint="eastAsia"/>
          <w:color w:val="0000FF"/>
        </w:rPr>
        <w:t>および</w:t>
      </w:r>
      <w:r w:rsidRPr="001F2937">
        <w:rPr>
          <w:rFonts w:ascii="ＭＳ ゴシック" w:eastAsiaTheme="majorEastAsia" w:hAnsi="ＭＳ ゴシック" w:hint="eastAsia"/>
          <w:color w:val="0000FF"/>
        </w:rPr>
        <w:t>企業からの寄付金等により運営している。その一部には、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会社からの寄付金も含まれるが、本試験の実施を目的にしたものではなく、広く一般的な学術研究の振興を目的にしたものである。</w:t>
      </w:r>
    </w:p>
    <w:p w14:paraId="024A9AC8" w14:textId="2DD752E2"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A5a</w:t>
      </w:r>
      <w:r w:rsidRPr="001F2937">
        <w:rPr>
          <w:rFonts w:ascii="ＭＳ ゴシック" w:eastAsiaTheme="majorEastAsia" w:hAnsi="ＭＳ ゴシック" w:hint="eastAsia"/>
          <w:color w:val="0000FF"/>
        </w:rPr>
        <w:t>：診療科の研究費で実施するが、別途奨学寄付金等を受領している場合）　本試験は、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科の研究費（校費、奨学寄付金等）により実施する。その一部には、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会社からの奨学寄付金も含まれるが、本試験を実施するためのものではなく、広く一般的な学術研究の振興のためのものである。</w:t>
      </w:r>
      <w:r w:rsidR="00756A9C" w:rsidRPr="001F2937">
        <w:rPr>
          <w:rFonts w:ascii="ＭＳ ゴシック" w:eastAsiaTheme="majorEastAsia" w:hAnsi="ＭＳ ゴシック" w:hint="eastAsia"/>
          <w:color w:val="0000FF"/>
        </w:rPr>
        <w:t>なお、当該企業からの寄付金も含まれるため、本試験は、「特定臨床研究」に該当する。</w:t>
      </w:r>
    </w:p>
    <w:p w14:paraId="0320A674" w14:textId="69DDC2C2" w:rsidR="00EC1C1D"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A5b</w:t>
      </w:r>
      <w:r w:rsidRPr="001F2937">
        <w:rPr>
          <w:rFonts w:ascii="ＭＳ ゴシック" w:eastAsiaTheme="majorEastAsia" w:hAnsi="ＭＳ ゴシック" w:hint="eastAsia"/>
          <w:color w:val="0000FF"/>
        </w:rPr>
        <w:t>：診療科の研究費で実施し、関連企業との係わりもない場合）　本試験は、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科の研究費（校費、奨学寄付金等）により実施する。試験薬</w:t>
      </w:r>
      <w:r w:rsidR="00E268D9" w:rsidRPr="001F2937">
        <w:rPr>
          <w:rFonts w:ascii="ＭＳ ゴシック" w:eastAsiaTheme="majorEastAsia" w:hAnsi="ＭＳ ゴシック" w:hint="eastAsia"/>
          <w:color w:val="0000FF"/>
        </w:rPr>
        <w:t>（試験機器）</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の製造販売元である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会社からの資金や</w:t>
      </w:r>
      <w:r w:rsidR="00756A9C" w:rsidRPr="001F2937">
        <w:rPr>
          <w:rFonts w:ascii="ＭＳ ゴシック" w:eastAsiaTheme="majorEastAsia" w:hAnsi="ＭＳ ゴシック" w:hint="eastAsia"/>
          <w:color w:val="0000FF"/>
        </w:rPr>
        <w:t>寄付金、</w:t>
      </w:r>
      <w:r w:rsidRPr="001F2937">
        <w:rPr>
          <w:rFonts w:ascii="ＭＳ ゴシック" w:eastAsiaTheme="majorEastAsia" w:hAnsi="ＭＳ ゴシック" w:hint="eastAsia"/>
          <w:color w:val="0000FF"/>
        </w:rPr>
        <w:t>便益等の提供はなく、研究者が企業とは独立に計画し実施するものである。</w:t>
      </w:r>
    </w:p>
    <w:p w14:paraId="169E61AC" w14:textId="5C0F9EA1" w:rsidR="00EC1C1D" w:rsidRPr="001F2937" w:rsidRDefault="00C87CA5" w:rsidP="00284111">
      <w:pPr>
        <w:pStyle w:val="af9"/>
        <w:numPr>
          <w:ilvl w:val="0"/>
          <w:numId w:val="79"/>
        </w:numPr>
        <w:wordWrap/>
        <w:autoSpaceDE/>
        <w:autoSpaceDN/>
        <w:adjustRightInd/>
        <w:spacing w:line="300" w:lineRule="exact"/>
        <w:ind w:leftChars="100" w:left="606" w:hangingChars="200" w:hanging="396"/>
        <w:jc w:val="left"/>
        <w:rPr>
          <w:rFonts w:ascii="ＭＳ ゴシック" w:eastAsiaTheme="majorEastAsia" w:hAnsi="ＭＳ ゴシック"/>
          <w:color w:val="0000FF"/>
        </w:rPr>
      </w:pPr>
      <w:r w:rsidRPr="001F2937">
        <w:rPr>
          <w:rFonts w:ascii="ＭＳ ゴシック" w:eastAsiaTheme="majorEastAsia" w:hAnsi="ＭＳ ゴシック" w:hint="eastAsia"/>
          <w:color w:val="000000" w:themeColor="text1"/>
        </w:rPr>
        <w:t>研究者の利益相反</w:t>
      </w:r>
      <w:r w:rsidR="008C649C" w:rsidRPr="001F2937">
        <w:rPr>
          <w:rFonts w:asciiTheme="minorEastAsia" w:eastAsiaTheme="minorEastAsia" w:hAnsiTheme="minorEastAsia" w:hint="eastAsia"/>
          <w:color w:val="FF0000"/>
        </w:rPr>
        <w:t>（注意</w:t>
      </w:r>
      <w:r w:rsidR="008C649C" w:rsidRPr="001F2937">
        <w:rPr>
          <w:rFonts w:asciiTheme="minorEastAsia" w:eastAsiaTheme="minorEastAsia" w:hAnsiTheme="minorEastAsia"/>
          <w:color w:val="FF0000"/>
        </w:rPr>
        <w:t>2</w:t>
      </w:r>
      <w:r w:rsidR="008C649C" w:rsidRPr="001F2937">
        <w:rPr>
          <w:rFonts w:asciiTheme="minorEastAsia" w:eastAsiaTheme="minorEastAsia" w:hAnsiTheme="minorEastAsia" w:hint="eastAsia"/>
          <w:color w:val="FF0000"/>
        </w:rPr>
        <w:t>参照）</w:t>
      </w:r>
    </w:p>
    <w:p w14:paraId="3C1ADFC8" w14:textId="77EBDD58" w:rsidR="00C87CA5"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B1</w:t>
      </w:r>
      <w:r w:rsidRPr="001F2937">
        <w:rPr>
          <w:rFonts w:ascii="ＭＳ ゴシック" w:eastAsiaTheme="majorEastAsia" w:hAnsi="ＭＳ ゴシック" w:hint="eastAsia"/>
          <w:color w:val="0000FF"/>
        </w:rPr>
        <w:t>：利益相反に該当する事項がない場合）　本試験の</w:t>
      </w:r>
      <w:r w:rsidR="00C4343B" w:rsidRPr="001F2937">
        <w:rPr>
          <w:rFonts w:ascii="ＭＳ ゴシック" w:eastAsiaTheme="majorEastAsia" w:hAnsi="ＭＳ ゴシック" w:hint="eastAsia"/>
          <w:color w:val="0000FF"/>
        </w:rPr>
        <w:t>研究責任医師（</w:t>
      </w:r>
      <w:r w:rsidRPr="001F2937">
        <w:rPr>
          <w:rFonts w:ascii="ＭＳ ゴシック" w:eastAsiaTheme="majorEastAsia" w:hAnsi="ＭＳ ゴシック" w:hint="eastAsia"/>
          <w:color w:val="0000FF"/>
        </w:rPr>
        <w:t>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および各施設の</w:t>
      </w:r>
      <w:r w:rsidR="005033A8" w:rsidRPr="001F2937">
        <w:rPr>
          <w:rFonts w:ascii="ＭＳ ゴシック" w:eastAsiaTheme="majorEastAsia" w:hAnsi="ＭＳ ゴシック" w:hint="eastAsia"/>
          <w:color w:val="0000FF"/>
        </w:rPr>
        <w:t>研究</w:t>
      </w:r>
      <w:r w:rsidRPr="001F2937">
        <w:rPr>
          <w:rFonts w:ascii="ＭＳ ゴシック" w:eastAsiaTheme="majorEastAsia" w:hAnsi="ＭＳ ゴシック" w:hint="eastAsia"/>
          <w:color w:val="0000FF"/>
        </w:rPr>
        <w:t>責任医師</w:t>
      </w:r>
      <w:r w:rsidR="00C4343B"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ならびに</w:t>
      </w:r>
      <w:r w:rsidR="005033A8" w:rsidRPr="001F2937">
        <w:rPr>
          <w:rFonts w:ascii="ＭＳ ゴシック" w:eastAsiaTheme="majorEastAsia" w:hAnsi="ＭＳ ゴシック" w:hint="eastAsia"/>
          <w:color w:val="0000FF"/>
        </w:rPr>
        <w:t>研究</w:t>
      </w:r>
      <w:r w:rsidRPr="001F2937">
        <w:rPr>
          <w:rFonts w:ascii="ＭＳ ゴシック" w:eastAsiaTheme="majorEastAsia" w:hAnsi="ＭＳ ゴシック" w:hint="eastAsia"/>
          <w:color w:val="0000FF"/>
        </w:rPr>
        <w:t>分担医師には開示すべき利益相反はない。</w:t>
      </w:r>
    </w:p>
    <w:p w14:paraId="3D28FFB9" w14:textId="6827411A" w:rsidR="00C87CA5"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B2</w:t>
      </w:r>
      <w:r w:rsidRPr="001F2937">
        <w:rPr>
          <w:rFonts w:ascii="ＭＳ ゴシック" w:eastAsiaTheme="majorEastAsia" w:hAnsi="ＭＳ ゴシック" w:hint="eastAsia"/>
          <w:color w:val="0000FF"/>
        </w:rPr>
        <w:t>：報酬や寄付金受領などの利益相反がある場合）　本試験の</w:t>
      </w:r>
      <w:r w:rsidR="00C4343B" w:rsidRPr="001F2937">
        <w:rPr>
          <w:rFonts w:ascii="ＭＳ ゴシック" w:eastAsiaTheme="majorEastAsia" w:hAnsi="ＭＳ ゴシック" w:hint="eastAsia"/>
          <w:color w:val="0000FF"/>
        </w:rPr>
        <w:t>研究責任医師（</w:t>
      </w:r>
      <w:r w:rsidRPr="001F2937">
        <w:rPr>
          <w:rFonts w:ascii="ＭＳ ゴシック" w:eastAsiaTheme="majorEastAsia" w:hAnsi="ＭＳ ゴシック" w:hint="eastAsia"/>
          <w:color w:val="0000FF"/>
        </w:rPr>
        <w:t>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会社の顧問を務めている。（また、</w:t>
      </w:r>
      <w:r w:rsidR="005033A8" w:rsidRPr="001F2937">
        <w:rPr>
          <w:rFonts w:ascii="ＭＳ ゴシック" w:eastAsiaTheme="majorEastAsia" w:hAnsi="ＭＳ ゴシック" w:hint="eastAsia"/>
          <w:color w:val="0000FF"/>
        </w:rPr>
        <w:t>研究</w:t>
      </w:r>
      <w:r w:rsidRPr="001F2937">
        <w:rPr>
          <w:rFonts w:ascii="ＭＳ ゴシック" w:eastAsiaTheme="majorEastAsia" w:hAnsi="ＭＳ ゴシック" w:hint="eastAsia"/>
          <w:color w:val="0000FF"/>
        </w:rPr>
        <w:t>責任医師は、</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会社より奨学寄付金を受領している。）</w:t>
      </w:r>
    </w:p>
    <w:p w14:paraId="0978B761" w14:textId="4F674F23" w:rsidR="00C87CA5"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B3</w:t>
      </w:r>
      <w:r w:rsidRPr="001F2937">
        <w:rPr>
          <w:rFonts w:ascii="ＭＳ ゴシック" w:eastAsiaTheme="majorEastAsia" w:hAnsi="ＭＳ ゴシック" w:hint="eastAsia"/>
          <w:color w:val="0000FF"/>
        </w:rPr>
        <w:t>：関連する会社の役員、株主等である場合）　本試験の研究代表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は、本試験機器を開発（または販売）している</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会社の代表取締役を務め、発行済み株式の５％以上の株式を保有している。なお、研究代表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は責任医師または分担医師として試験の実施に参加することはない。</w:t>
      </w:r>
    </w:p>
    <w:p w14:paraId="1789F123" w14:textId="3166BF60" w:rsidR="00C87CA5"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B4</w:t>
      </w:r>
      <w:r w:rsidRPr="001F2937">
        <w:rPr>
          <w:rFonts w:ascii="ＭＳ ゴシック" w:eastAsiaTheme="majorEastAsia" w:hAnsi="ＭＳ ゴシック" w:hint="eastAsia"/>
          <w:color w:val="0000FF"/>
        </w:rPr>
        <w:t>：知財等を有している場合）　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は、本試験で使用する医薬品（機器）の発明者として特許を所有しており、将来、報酬を得る可能性がある。</w:t>
      </w:r>
    </w:p>
    <w:p w14:paraId="3DA336BF" w14:textId="25397A6E" w:rsidR="00C87CA5" w:rsidRPr="001F2937" w:rsidRDefault="00EC1C1D" w:rsidP="00C4343B">
      <w:pPr>
        <w:pStyle w:val="af9"/>
        <w:wordWrap/>
        <w:spacing w:line="300" w:lineRule="exact"/>
        <w:ind w:left="792" w:hangingChars="400" w:hanging="792"/>
        <w:jc w:val="left"/>
        <w:rPr>
          <w:rFonts w:ascii="ＭＳ ゴシック" w:eastAsiaTheme="majorEastAsia" w:hAnsi="ＭＳ ゴシック"/>
          <w:color w:val="0000FF"/>
        </w:rPr>
      </w:pPr>
      <w:r w:rsidRPr="001F2937">
        <w:rPr>
          <w:rFonts w:ascii="ＭＳ ゴシック" w:eastAsiaTheme="majorEastAsia" w:hAnsi="ＭＳ ゴシック" w:hint="eastAsia"/>
          <w:color w:val="0000FF"/>
        </w:rPr>
        <w:t>（例</w:t>
      </w:r>
      <w:r w:rsidRPr="001F2937">
        <w:rPr>
          <w:rFonts w:ascii="ＭＳ ゴシック" w:eastAsiaTheme="majorEastAsia" w:hAnsi="ＭＳ ゴシック"/>
          <w:color w:val="0000FF"/>
        </w:rPr>
        <w:t>B5</w:t>
      </w:r>
      <w:r w:rsidRPr="001F2937">
        <w:rPr>
          <w:rFonts w:ascii="ＭＳ ゴシック" w:eastAsiaTheme="majorEastAsia" w:hAnsi="ＭＳ ゴシック" w:hint="eastAsia"/>
          <w:color w:val="0000FF"/>
        </w:rPr>
        <w:t xml:space="preserve">：共同研究契約を別途契約し、臨床開発を行う場合）　</w:t>
      </w:r>
      <w:r w:rsidR="005033A8" w:rsidRPr="001F2937">
        <w:rPr>
          <w:rFonts w:ascii="ＭＳ ゴシック" w:eastAsiaTheme="majorEastAsia" w:hAnsi="ＭＳ ゴシック" w:hint="eastAsia"/>
          <w:color w:val="0000FF"/>
        </w:rPr>
        <w:t>研究</w:t>
      </w:r>
      <w:r w:rsidRPr="001F2937">
        <w:rPr>
          <w:rFonts w:ascii="ＭＳ ゴシック" w:eastAsiaTheme="majorEastAsia" w:hAnsi="ＭＳ ゴシック" w:hint="eastAsia"/>
          <w:color w:val="0000FF"/>
        </w:rPr>
        <w:t>責任医師は、本試験の対象である</w:t>
      </w:r>
      <w:r w:rsidR="00CD3FDA" w:rsidRPr="001F2937">
        <w:rPr>
          <w:rFonts w:ascii="ＭＳ ゴシック" w:eastAsiaTheme="majorEastAsia" w:hAnsi="ＭＳ ゴシック" w:hint="eastAsia"/>
          <w:color w:val="0000FF"/>
        </w:rPr>
        <w:t>■■■</w:t>
      </w:r>
      <w:r w:rsidR="00CD3FDA" w:rsidRPr="001F2937">
        <w:rPr>
          <w:rFonts w:ascii="ＭＳ ゴシック" w:eastAsiaTheme="majorEastAsia" w:hAnsi="ＭＳ ゴシック" w:hint="eastAsia"/>
          <w:color w:val="0000FF"/>
        </w:rPr>
        <w:lastRenderedPageBreak/>
        <w:t>■</w:t>
      </w:r>
      <w:r w:rsidRPr="001F2937">
        <w:rPr>
          <w:rFonts w:ascii="ＭＳ ゴシック" w:eastAsiaTheme="majorEastAsia" w:hAnsi="ＭＳ ゴシック" w:hint="eastAsia"/>
          <w:color w:val="0000FF"/>
        </w:rPr>
        <w:t>の臨床開発を行うため、別途、</w:t>
      </w:r>
      <w:r w:rsidR="00CD3FDA" w:rsidRPr="001F2937">
        <w:rPr>
          <w:rFonts w:ascii="ＭＳ ゴシック" w:eastAsiaTheme="majorEastAsia" w:hAnsi="ＭＳ ゴシック" w:hint="eastAsia"/>
          <w:color w:val="0000FF"/>
        </w:rPr>
        <w:t>●●●</w:t>
      </w:r>
      <w:r w:rsidRPr="001F2937">
        <w:rPr>
          <w:rFonts w:ascii="ＭＳ ゴシック" w:eastAsiaTheme="majorEastAsia" w:hAnsi="ＭＳ ゴシック" w:hint="eastAsia"/>
          <w:color w:val="0000FF"/>
        </w:rPr>
        <w:t>会社と共同研究契約を締結している。</w:t>
      </w:r>
    </w:p>
    <w:p w14:paraId="48E8702A" w14:textId="34DB52A9" w:rsidR="00EC1C1D" w:rsidRPr="001F2937" w:rsidRDefault="00C87CA5" w:rsidP="00284111">
      <w:pPr>
        <w:pStyle w:val="af9"/>
        <w:numPr>
          <w:ilvl w:val="0"/>
          <w:numId w:val="79"/>
        </w:numPr>
        <w:wordWrap/>
        <w:autoSpaceDE/>
        <w:autoSpaceDN/>
        <w:adjustRightInd/>
        <w:spacing w:line="300" w:lineRule="exact"/>
        <w:ind w:leftChars="100" w:left="606" w:hangingChars="200" w:hanging="396"/>
        <w:jc w:val="left"/>
        <w:rPr>
          <w:rFonts w:ascii="ＭＳ ゴシック" w:eastAsiaTheme="majorEastAsia" w:hAnsi="ＭＳ ゴシック"/>
          <w:color w:val="000000" w:themeColor="text1"/>
        </w:rPr>
      </w:pPr>
      <w:r w:rsidRPr="001F2937">
        <w:rPr>
          <w:rFonts w:ascii="ＭＳ ゴシック" w:eastAsiaTheme="majorEastAsia" w:hAnsi="ＭＳ ゴシック" w:hint="eastAsia"/>
          <w:color w:val="000000" w:themeColor="text1"/>
        </w:rPr>
        <w:t>開示事項の更新</w:t>
      </w:r>
    </w:p>
    <w:p w14:paraId="4EC9A19F" w14:textId="147C3906" w:rsidR="00C87CA5" w:rsidRPr="001F2937" w:rsidRDefault="00EC1C1D" w:rsidP="00C4343B">
      <w:pPr>
        <w:pStyle w:val="af9"/>
        <w:wordWrap/>
        <w:spacing w:line="300" w:lineRule="exact"/>
        <w:ind w:firstLineChars="100" w:firstLine="198"/>
        <w:jc w:val="left"/>
        <w:rPr>
          <w:rFonts w:ascii="ＭＳ ゴシック" w:eastAsiaTheme="minorEastAsia" w:hAnsi="ＭＳ ゴシック"/>
          <w:color w:val="0000FF"/>
        </w:rPr>
      </w:pPr>
      <w:r w:rsidRPr="001F2937">
        <w:rPr>
          <w:rFonts w:ascii="ＭＳ ゴシック" w:eastAsiaTheme="majorEastAsia" w:hAnsi="ＭＳ ゴシック" w:hint="eastAsia"/>
          <w:color w:val="0000FF"/>
        </w:rPr>
        <w:t>研究代表</w:t>
      </w:r>
      <w:r w:rsidR="00C4343B" w:rsidRPr="001F2937">
        <w:rPr>
          <w:rFonts w:ascii="ＭＳ ゴシック" w:eastAsiaTheme="majorEastAsia" w:hAnsi="ＭＳ ゴシック" w:hint="eastAsia"/>
          <w:color w:val="0000FF"/>
        </w:rPr>
        <w:t>医師</w:t>
      </w:r>
      <w:r w:rsidRPr="001F2937">
        <w:rPr>
          <w:rFonts w:ascii="ＭＳ ゴシック" w:eastAsiaTheme="majorEastAsia" w:hAnsi="ＭＳ ゴシック" w:hint="eastAsia"/>
          <w:color w:val="0000FF"/>
        </w:rPr>
        <w:t>は、本試験の計画・実施・報告において、試験の結果および結果の解釈に影響を及ぼすような新たな「利益相反」が生じていないか研究者に継続的に（</w:t>
      </w:r>
      <w:r w:rsidR="00BE3333" w:rsidRPr="001F2937">
        <w:rPr>
          <w:rFonts w:ascii="ＭＳ ゴシック" w:eastAsiaTheme="majorEastAsia" w:hAnsi="ＭＳ ゴシック" w:hint="eastAsia"/>
          <w:color w:val="0000FF"/>
        </w:rPr>
        <w:t>1</w:t>
      </w:r>
      <w:r w:rsidRPr="001F2937">
        <w:rPr>
          <w:rFonts w:ascii="ＭＳ ゴシック" w:eastAsiaTheme="majorEastAsia" w:hAnsi="ＭＳ ゴシック" w:hint="eastAsia"/>
          <w:color w:val="0000FF"/>
        </w:rPr>
        <w:t>年に</w:t>
      </w:r>
      <w:r w:rsidRPr="001F2937">
        <w:rPr>
          <w:rFonts w:ascii="ＭＳ ゴシック" w:eastAsiaTheme="majorEastAsia" w:hAnsi="ＭＳ ゴシック"/>
          <w:color w:val="0000FF"/>
        </w:rPr>
        <w:t>1</w:t>
      </w:r>
      <w:r w:rsidRPr="001F2937">
        <w:rPr>
          <w:rFonts w:ascii="ＭＳ ゴシック" w:eastAsiaTheme="majorEastAsia" w:hAnsi="ＭＳ ゴシック" w:hint="eastAsia"/>
          <w:color w:val="0000FF"/>
        </w:rPr>
        <w:t>度）確認し、試験の実施が被験者の権利・利益をそこねることがないことを確認する。</w:t>
      </w:r>
    </w:p>
    <w:p w14:paraId="76F80FCC" w14:textId="77777777" w:rsidR="00D022E9" w:rsidRPr="001F2937" w:rsidRDefault="00D022E9" w:rsidP="00D022E9">
      <w:pPr>
        <w:pStyle w:val="af9"/>
        <w:wordWrap/>
        <w:spacing w:line="300" w:lineRule="exact"/>
        <w:jc w:val="left"/>
        <w:rPr>
          <w:rFonts w:ascii="ＭＳ ゴシック" w:eastAsia="ＭＳ ゴシック" w:hAnsi="ＭＳ ゴシック"/>
          <w:color w:val="FF0000"/>
        </w:rPr>
      </w:pPr>
      <w:r w:rsidRPr="001F2937">
        <w:rPr>
          <w:rFonts w:ascii="ＭＳ ゴシック" w:eastAsia="ＭＳ ゴシック" w:hAnsi="ＭＳ ゴシック" w:hint="eastAsia"/>
          <w:color w:val="FF0000"/>
        </w:rPr>
        <w:t>【利益相反管理の概要】</w:t>
      </w:r>
    </w:p>
    <w:p w14:paraId="2582F1C2" w14:textId="3334B74B" w:rsidR="00D022E9" w:rsidRPr="001F2937" w:rsidRDefault="00D022E9" w:rsidP="00284111">
      <w:pPr>
        <w:pStyle w:val="af9"/>
        <w:numPr>
          <w:ilvl w:val="0"/>
          <w:numId w:val="76"/>
        </w:numPr>
        <w:spacing w:line="300" w:lineRule="exact"/>
        <w:ind w:leftChars="200" w:left="816" w:hangingChars="200" w:hanging="396"/>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研究責任医師（研究代表医師）は、実施しようとする臨床研究に関する利益相反管理基準（COI様式A）を作成し、当該臨床研究に用いる医薬品等製造販売業者による研究資金等の提供その他の関与を確認した上で（COI様式B）、利益相反申告者（研究責任医師、研究分担医師</w:t>
      </w:r>
      <w:r w:rsidR="002A427E" w:rsidRPr="001F2937">
        <w:rPr>
          <w:rFonts w:asciiTheme="minorEastAsia" w:eastAsiaTheme="minorEastAsia" w:hAnsiTheme="minorEastAsia" w:hint="eastAsia"/>
          <w:color w:val="FF0000"/>
        </w:rPr>
        <w:t>、利益を得ることが明白な者</w:t>
      </w:r>
      <w:r w:rsidRPr="001F2937">
        <w:rPr>
          <w:rFonts w:asciiTheme="minorEastAsia" w:eastAsiaTheme="minorEastAsia" w:hAnsiTheme="minorEastAsia" w:hint="eastAsia"/>
          <w:color w:val="FF0000"/>
        </w:rPr>
        <w:t>及び統計解析責任者）で、当該臨床研究に用いる医薬品等の製造販売業者等の寄附金、原稿執筆及び講演その他の業務に対する報酬の提供その他の関与の確認を依頼する（COI様式C）。</w:t>
      </w:r>
    </w:p>
    <w:p w14:paraId="2B8161A4" w14:textId="77777777" w:rsidR="00D022E9" w:rsidRPr="001F2937" w:rsidRDefault="00D022E9" w:rsidP="00284111">
      <w:pPr>
        <w:pStyle w:val="af9"/>
        <w:numPr>
          <w:ilvl w:val="0"/>
          <w:numId w:val="76"/>
        </w:numPr>
        <w:spacing w:line="300" w:lineRule="exact"/>
        <w:ind w:leftChars="200" w:left="816" w:hangingChars="200" w:hanging="396"/>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利益相反申告者は、実施医療機関の管理者又は所属機関の長に対して自らの利益相反状況について確認を依頼する（筑波大学附属病院はCRB委員会事務局が窓口）。</w:t>
      </w:r>
    </w:p>
    <w:p w14:paraId="1D8B92F8" w14:textId="77777777" w:rsidR="00D022E9" w:rsidRPr="001F2937" w:rsidRDefault="00D022E9" w:rsidP="00284111">
      <w:pPr>
        <w:pStyle w:val="af9"/>
        <w:numPr>
          <w:ilvl w:val="0"/>
          <w:numId w:val="76"/>
        </w:numPr>
        <w:spacing w:line="300" w:lineRule="exact"/>
        <w:ind w:leftChars="200" w:left="816" w:hangingChars="200" w:hanging="396"/>
        <w:jc w:val="left"/>
        <w:rPr>
          <w:rFonts w:asciiTheme="minorEastAsia" w:eastAsiaTheme="minorEastAsia" w:hAnsiTheme="minorEastAsia"/>
          <w:color w:val="FF0000"/>
        </w:rPr>
      </w:pPr>
      <w:r w:rsidRPr="001F2937">
        <w:rPr>
          <w:rFonts w:asciiTheme="minorEastAsia" w:eastAsiaTheme="minorEastAsia" w:hAnsiTheme="minorEastAsia" w:hint="eastAsia"/>
          <w:color w:val="FF0000"/>
        </w:rPr>
        <w:t>研究責任医師は、これらの確認結果（COI様式D）により把握した利益相反状況を踏まえ、利益相反管理基準に基づき、利益相反管理計画（COI様式E）を作成し、それらに従って適切に利益相反管理を行う。</w:t>
      </w:r>
    </w:p>
    <w:p w14:paraId="34C828D2" w14:textId="1BA6E3CE" w:rsidR="00756A9C" w:rsidRPr="001F2937" w:rsidRDefault="00756A9C" w:rsidP="00D022E9">
      <w:pPr>
        <w:pStyle w:val="af9"/>
        <w:wordWrap/>
        <w:spacing w:line="300" w:lineRule="exact"/>
        <w:jc w:val="left"/>
        <w:rPr>
          <w:rFonts w:hAnsi="ＭＳ 明朝"/>
        </w:rPr>
      </w:pPr>
    </w:p>
    <w:p w14:paraId="18F24182" w14:textId="3560BAB6" w:rsidR="00756A9C" w:rsidRPr="001F2937" w:rsidRDefault="00756A9C" w:rsidP="000C2B25">
      <w:pPr>
        <w:pStyle w:val="af9"/>
        <w:wordWrap/>
        <w:spacing w:line="300" w:lineRule="exact"/>
        <w:ind w:left="709" w:hangingChars="358" w:hanging="709"/>
        <w:jc w:val="left"/>
        <w:rPr>
          <w:rFonts w:hAnsi="ＭＳ 明朝"/>
          <w:color w:val="FF0000"/>
        </w:rPr>
      </w:pPr>
      <w:r w:rsidRPr="001F2937">
        <w:rPr>
          <w:rFonts w:hAnsi="ＭＳ 明朝" w:hint="eastAsia"/>
          <w:color w:val="FF0000"/>
        </w:rPr>
        <w:t>注意</w:t>
      </w:r>
      <w:r w:rsidR="00F55788" w:rsidRPr="001F2937">
        <w:rPr>
          <w:rFonts w:hAnsi="ＭＳ 明朝"/>
          <w:color w:val="FF0000"/>
        </w:rPr>
        <w:t>1</w:t>
      </w:r>
      <w:r w:rsidRPr="001F2937">
        <w:rPr>
          <w:rFonts w:hAnsi="ＭＳ 明朝" w:hint="eastAsia"/>
          <w:color w:val="FF0000"/>
        </w:rPr>
        <w:t>：試験薬だけの提供の場合は、「試験薬の提供に関する契約書」等の契約を交わし、責任の所在と権利・義務について予め明確にしておく。</w:t>
      </w:r>
    </w:p>
    <w:p w14:paraId="26A8D09D" w14:textId="1628F617" w:rsidR="008C649C" w:rsidRPr="001F2937" w:rsidRDefault="00756A9C" w:rsidP="00D022E9">
      <w:pPr>
        <w:pStyle w:val="af9"/>
        <w:spacing w:line="300" w:lineRule="exact"/>
        <w:ind w:left="709" w:hangingChars="358" w:hanging="709"/>
        <w:jc w:val="left"/>
        <w:rPr>
          <w:rFonts w:hAnsi="ＭＳ 明朝"/>
          <w:color w:val="FF0000"/>
        </w:rPr>
      </w:pPr>
      <w:r w:rsidRPr="001F2937">
        <w:rPr>
          <w:rFonts w:hAnsi="ＭＳ 明朝" w:hint="eastAsia"/>
          <w:color w:val="FF0000"/>
        </w:rPr>
        <w:t>注意</w:t>
      </w:r>
      <w:r w:rsidR="00F55788" w:rsidRPr="001F2937">
        <w:rPr>
          <w:rFonts w:hAnsi="ＭＳ 明朝" w:hint="eastAsia"/>
          <w:color w:val="FF0000"/>
        </w:rPr>
        <w:t>2</w:t>
      </w:r>
      <w:r w:rsidRPr="001F2937">
        <w:rPr>
          <w:rFonts w:hAnsi="ＭＳ 明朝" w:hint="eastAsia"/>
          <w:color w:val="FF0000"/>
        </w:rPr>
        <w:t>：</w:t>
      </w:r>
      <w:r w:rsidR="00D022E9" w:rsidRPr="001F2937">
        <w:rPr>
          <w:rFonts w:hAnsi="ＭＳ 明朝" w:hint="eastAsia"/>
          <w:color w:val="FF0000"/>
        </w:rPr>
        <w:t>原則として、研究責任医師にならないこと。研究責任医師となる場合には、研究期間中に監査を受けること。ただし、この場合であってもデータ管理、効果安全性評価委員会への参画、モニタリング及び統計・解析に関与する業務には従事しない。</w:t>
      </w:r>
    </w:p>
    <w:p w14:paraId="48AEF341" w14:textId="45E35EA8" w:rsidR="008E2FBC" w:rsidRPr="001F2937" w:rsidRDefault="008E2FBC" w:rsidP="00284111">
      <w:pPr>
        <w:pStyle w:val="af9"/>
        <w:numPr>
          <w:ilvl w:val="1"/>
          <w:numId w:val="67"/>
        </w:numPr>
        <w:spacing w:line="300" w:lineRule="exact"/>
        <w:ind w:left="284" w:hanging="284"/>
        <w:jc w:val="left"/>
        <w:rPr>
          <w:rFonts w:hAnsi="ＭＳ 明朝"/>
          <w:color w:val="FF0000"/>
        </w:rPr>
      </w:pPr>
      <w:r w:rsidRPr="001F2937">
        <w:rPr>
          <w:rFonts w:hAnsi="ＭＳ 明朝" w:hint="eastAsia"/>
          <w:color w:val="FF0000"/>
        </w:rPr>
        <w:t>多施設共同研究における他施設の</w:t>
      </w:r>
      <w:r w:rsidR="004777FB" w:rsidRPr="001F2937">
        <w:rPr>
          <w:rFonts w:hAnsi="ＭＳ 明朝" w:hint="eastAsia"/>
          <w:color w:val="FF0000"/>
        </w:rPr>
        <w:t>管理者への</w:t>
      </w:r>
      <w:r w:rsidRPr="001F2937">
        <w:rPr>
          <w:rFonts w:hAnsi="ＭＳ 明朝" w:hint="eastAsia"/>
          <w:color w:val="FF0000"/>
        </w:rPr>
        <w:t>利益相反</w:t>
      </w:r>
      <w:r w:rsidR="004777FB" w:rsidRPr="001F2937">
        <w:rPr>
          <w:rFonts w:hAnsi="ＭＳ 明朝" w:hint="eastAsia"/>
          <w:color w:val="FF0000"/>
        </w:rPr>
        <w:t>実施状況確認依頼</w:t>
      </w:r>
      <w:r w:rsidRPr="001F2937">
        <w:rPr>
          <w:rFonts w:hAnsi="ＭＳ 明朝" w:hint="eastAsia"/>
          <w:color w:val="FF0000"/>
        </w:rPr>
        <w:t>について不明な場合、T-CReDOコンサルテーション室（consultcredo@md.tsukuba.ac.jp）に</w:t>
      </w:r>
      <w:r w:rsidR="004777FB" w:rsidRPr="001F2937">
        <w:rPr>
          <w:rFonts w:hAnsi="ＭＳ 明朝" w:hint="eastAsia"/>
          <w:color w:val="FF0000"/>
        </w:rPr>
        <w:t>支援依頼可能である</w:t>
      </w:r>
      <w:r w:rsidRPr="001F2937">
        <w:rPr>
          <w:rFonts w:hAnsi="ＭＳ 明朝" w:hint="eastAsia"/>
          <w:color w:val="FF0000"/>
        </w:rPr>
        <w:t>。</w:t>
      </w:r>
    </w:p>
    <w:p w14:paraId="2D617A42" w14:textId="3C758687" w:rsidR="00756A9C" w:rsidRPr="001F2937" w:rsidRDefault="00756A9C" w:rsidP="00CD1AA9">
      <w:pPr>
        <w:pStyle w:val="af9"/>
        <w:wordWrap/>
        <w:spacing w:line="300" w:lineRule="exact"/>
        <w:ind w:leftChars="300" w:left="745" w:hangingChars="58" w:hanging="115"/>
        <w:jc w:val="left"/>
        <w:rPr>
          <w:rFonts w:hAnsi="ＭＳ 明朝"/>
          <w:color w:val="00B050"/>
        </w:rPr>
      </w:pPr>
    </w:p>
    <w:p w14:paraId="0D2C5B98" w14:textId="2DD935D6" w:rsidR="00EC1C1D" w:rsidRPr="001F2937" w:rsidDel="00633CB5" w:rsidRDefault="00D022E9" w:rsidP="00D022E9">
      <w:pPr>
        <w:pStyle w:val="af9"/>
        <w:wordWrap/>
        <w:spacing w:line="300" w:lineRule="exact"/>
        <w:ind w:left="990" w:hangingChars="500" w:hanging="990"/>
        <w:jc w:val="left"/>
        <w:rPr>
          <w:rFonts w:hAnsi="ＭＳ 明朝"/>
          <w:color w:val="FF0000"/>
        </w:rPr>
      </w:pPr>
      <w:r w:rsidRPr="001F2937">
        <w:rPr>
          <w:rFonts w:hAnsi="ＭＳ 明朝" w:hint="eastAsia"/>
          <w:color w:val="FF0000"/>
        </w:rPr>
        <w:t>コメント：</w:t>
      </w:r>
      <w:r w:rsidR="00EC1C1D" w:rsidRPr="001F2937">
        <w:rPr>
          <w:rFonts w:hAnsi="ＭＳ 明朝" w:hint="eastAsia"/>
          <w:color w:val="FF0000"/>
        </w:rPr>
        <w:t>「利益相反」の例として、研究者個人の利益・立場等が研究の公平・公正な計画・実施・報告に影響を及ぼす可能性をあげることができる。さらに規定する必要がある場合は、以下を参照する。</w:t>
      </w:r>
    </w:p>
    <w:p w14:paraId="79C29049" w14:textId="11F6E884" w:rsidR="00EC1C1D" w:rsidRPr="001F2937" w:rsidRDefault="00EC1C1D" w:rsidP="00284111">
      <w:pPr>
        <w:pStyle w:val="af9"/>
        <w:numPr>
          <w:ilvl w:val="1"/>
          <w:numId w:val="83"/>
        </w:numPr>
        <w:spacing w:line="300" w:lineRule="exact"/>
        <w:ind w:leftChars="200" w:left="816" w:hangingChars="200" w:hanging="396"/>
        <w:jc w:val="left"/>
        <w:rPr>
          <w:rFonts w:hAnsi="ＭＳ 明朝"/>
          <w:color w:val="FF0000"/>
        </w:rPr>
      </w:pPr>
      <w:r w:rsidRPr="001F2937">
        <w:rPr>
          <w:rFonts w:hAnsi="ＭＳ 明朝" w:hint="eastAsia"/>
          <w:color w:val="FF0000"/>
        </w:rPr>
        <w:t>日本学術会議「臨床研究にかかる利益相反（COI）マネージメントの意義と透明性確保について」</w:t>
      </w:r>
      <w:r w:rsidRPr="001F2937">
        <w:rPr>
          <w:rFonts w:hAnsi="ＭＳ 明朝"/>
          <w:color w:val="FF0000"/>
        </w:rPr>
        <w:t>2013</w:t>
      </w:r>
      <w:r w:rsidRPr="001F2937">
        <w:rPr>
          <w:rFonts w:hAnsi="ＭＳ 明朝" w:hint="eastAsia"/>
          <w:color w:val="FF0000"/>
        </w:rPr>
        <w:t>年12月20日</w:t>
      </w:r>
    </w:p>
    <w:p w14:paraId="382637F5" w14:textId="6DB3B16B" w:rsidR="00EC1C1D" w:rsidRPr="001F2937" w:rsidRDefault="00F55788" w:rsidP="006E7ABC">
      <w:pPr>
        <w:pStyle w:val="af9"/>
        <w:spacing w:line="300" w:lineRule="exact"/>
        <w:ind w:leftChars="200" w:left="816" w:hangingChars="200" w:hanging="396"/>
        <w:jc w:val="left"/>
        <w:rPr>
          <w:rFonts w:hAnsi="ＭＳ 明朝"/>
          <w:color w:val="FF0000"/>
        </w:rPr>
      </w:pPr>
      <w:r w:rsidRPr="001F2937">
        <w:rPr>
          <w:rFonts w:hAnsi="ＭＳ 明朝"/>
          <w:color w:val="FF0000"/>
        </w:rPr>
        <w:t>2</w:t>
      </w:r>
      <w:r w:rsidR="00EC1C1D" w:rsidRPr="001F2937">
        <w:rPr>
          <w:rFonts w:hAnsi="ＭＳ 明朝" w:hint="eastAsia"/>
          <w:color w:val="FF0000"/>
        </w:rPr>
        <w:t>）全国医学部長病院長会議「</w:t>
      </w:r>
      <w:r w:rsidR="003F0AE0" w:rsidRPr="001F2937">
        <w:rPr>
          <w:rFonts w:hAnsi="ＭＳ 明朝" w:hint="eastAsia"/>
          <w:color w:val="FF0000"/>
        </w:rPr>
        <w:t>研究者主導臨床試験の実施にかかるガイドライン</w:t>
      </w:r>
      <w:r w:rsidR="00EC1C1D" w:rsidRPr="001F2937">
        <w:rPr>
          <w:rFonts w:hAnsi="ＭＳ 明朝" w:hint="eastAsia"/>
          <w:color w:val="FF0000"/>
        </w:rPr>
        <w:t>」</w:t>
      </w:r>
      <w:r w:rsidR="00EC1C1D" w:rsidRPr="001F2937">
        <w:rPr>
          <w:rFonts w:hAnsi="ＭＳ 明朝"/>
          <w:color w:val="FF0000"/>
        </w:rPr>
        <w:t>201</w:t>
      </w:r>
      <w:r w:rsidR="003F0AE0" w:rsidRPr="001F2937">
        <w:rPr>
          <w:rFonts w:hAnsi="ＭＳ 明朝"/>
          <w:color w:val="FF0000"/>
        </w:rPr>
        <w:t>5</w:t>
      </w:r>
      <w:r w:rsidR="00EC1C1D" w:rsidRPr="001F2937">
        <w:rPr>
          <w:rFonts w:hAnsi="ＭＳ 明朝" w:hint="eastAsia"/>
          <w:color w:val="FF0000"/>
        </w:rPr>
        <w:t>年</w:t>
      </w:r>
      <w:r w:rsidR="003F0AE0" w:rsidRPr="001F2937">
        <w:rPr>
          <w:rFonts w:hAnsi="ＭＳ 明朝"/>
          <w:color w:val="FF0000"/>
        </w:rPr>
        <w:t>3</w:t>
      </w:r>
      <w:r w:rsidR="00EC1C1D" w:rsidRPr="001F2937">
        <w:rPr>
          <w:rFonts w:hAnsi="ＭＳ 明朝" w:hint="eastAsia"/>
          <w:color w:val="FF0000"/>
        </w:rPr>
        <w:t>月1</w:t>
      </w:r>
      <w:r w:rsidR="003F0AE0" w:rsidRPr="001F2937">
        <w:rPr>
          <w:rFonts w:hAnsi="ＭＳ 明朝"/>
          <w:color w:val="FF0000"/>
        </w:rPr>
        <w:t>8</w:t>
      </w:r>
      <w:r w:rsidR="00EC1C1D" w:rsidRPr="001F2937">
        <w:rPr>
          <w:rFonts w:hAnsi="ＭＳ 明朝" w:hint="eastAsia"/>
          <w:color w:val="FF0000"/>
        </w:rPr>
        <w:t>日</w:t>
      </w:r>
    </w:p>
    <w:p w14:paraId="2D3D7A29" w14:textId="327F700E" w:rsidR="00EC1C1D" w:rsidRPr="001F2937" w:rsidRDefault="00F55788" w:rsidP="006E7ABC">
      <w:pPr>
        <w:pStyle w:val="af9"/>
        <w:spacing w:line="300" w:lineRule="exact"/>
        <w:ind w:leftChars="200" w:left="816" w:hangingChars="200" w:hanging="396"/>
        <w:jc w:val="left"/>
        <w:rPr>
          <w:rFonts w:hAnsi="ＭＳ 明朝" w:cs="Courier"/>
          <w:color w:val="FF0000"/>
          <w:szCs w:val="26"/>
        </w:rPr>
      </w:pPr>
      <w:r w:rsidRPr="001F2937">
        <w:rPr>
          <w:rFonts w:hAnsi="ＭＳ 明朝" w:cs="Courier"/>
          <w:color w:val="FF0000"/>
          <w:szCs w:val="26"/>
        </w:rPr>
        <w:t>3</w:t>
      </w:r>
      <w:r w:rsidR="00EC1C1D" w:rsidRPr="001F2937">
        <w:rPr>
          <w:rFonts w:hAnsi="ＭＳ 明朝" w:cs="Courier" w:hint="eastAsia"/>
          <w:color w:val="FF0000"/>
          <w:szCs w:val="26"/>
        </w:rPr>
        <w:t>）厚生労働省「厚生労働科学研究における利益相反（</w:t>
      </w:r>
      <w:r w:rsidR="00EC1C1D" w:rsidRPr="001F2937">
        <w:rPr>
          <w:rFonts w:hAnsi="ＭＳ 明朝" w:cs="Courier"/>
          <w:color w:val="FF0000"/>
          <w:szCs w:val="26"/>
        </w:rPr>
        <w:t>Conflict of Interest</w:t>
      </w:r>
      <w:r w:rsidR="00EC1C1D" w:rsidRPr="001F2937">
        <w:rPr>
          <w:rFonts w:hAnsi="ＭＳ 明朝" w:cs="Courier" w:hint="eastAsia"/>
          <w:color w:val="FF0000"/>
          <w:szCs w:val="26"/>
        </w:rPr>
        <w:t>：</w:t>
      </w:r>
      <w:r w:rsidR="00EC1C1D" w:rsidRPr="001F2937">
        <w:rPr>
          <w:rFonts w:hAnsi="ＭＳ 明朝" w:cs="Courier"/>
          <w:color w:val="FF0000"/>
          <w:szCs w:val="26"/>
        </w:rPr>
        <w:t>COI</w:t>
      </w:r>
      <w:r w:rsidR="00EC1C1D" w:rsidRPr="001F2937">
        <w:rPr>
          <w:rFonts w:hAnsi="ＭＳ 明朝" w:cs="Courier" w:hint="eastAsia"/>
          <w:color w:val="FF0000"/>
          <w:szCs w:val="26"/>
        </w:rPr>
        <w:t>）の管理に関する指針」（平成</w:t>
      </w:r>
      <w:r w:rsidR="00436ABC" w:rsidRPr="001F2937">
        <w:rPr>
          <w:rFonts w:hAnsi="ＭＳ 明朝" w:cs="Courier" w:hint="eastAsia"/>
          <w:color w:val="FF0000"/>
          <w:szCs w:val="26"/>
        </w:rPr>
        <w:t>20年3月31日科発第0331001号厚生科学課長決定、平成30年6月26日一部改正）</w:t>
      </w:r>
    </w:p>
    <w:p w14:paraId="30A43346" w14:textId="7CBC7B4A" w:rsidR="00EC1C1D" w:rsidRPr="001F2937" w:rsidRDefault="00F55788" w:rsidP="006E7ABC">
      <w:pPr>
        <w:pStyle w:val="af9"/>
        <w:spacing w:line="300" w:lineRule="exact"/>
        <w:ind w:leftChars="200" w:left="816" w:hangingChars="200" w:hanging="396"/>
        <w:jc w:val="left"/>
        <w:rPr>
          <w:rFonts w:hAnsi="ＭＳ 明朝" w:cs="Courier"/>
          <w:color w:val="FF0000"/>
          <w:szCs w:val="26"/>
        </w:rPr>
      </w:pPr>
      <w:r w:rsidRPr="001F2937">
        <w:rPr>
          <w:rFonts w:hAnsi="ＭＳ 明朝" w:cs="Courier"/>
          <w:color w:val="FF0000"/>
          <w:szCs w:val="26"/>
        </w:rPr>
        <w:t>4</w:t>
      </w:r>
      <w:r w:rsidR="00EC1C1D" w:rsidRPr="001F2937">
        <w:rPr>
          <w:rFonts w:hAnsi="ＭＳ 明朝" w:cs="Courier" w:hint="eastAsia"/>
          <w:color w:val="FF0000"/>
          <w:szCs w:val="26"/>
        </w:rPr>
        <w:t>）医学雑誌編集者国際委員会（ICMJE）の統一投稿規定</w:t>
      </w:r>
      <w:r w:rsidR="00997B3E" w:rsidRPr="001F2937">
        <w:rPr>
          <w:rFonts w:hAnsi="ＭＳ 明朝" w:cs="Courier" w:hint="eastAsia"/>
          <w:color w:val="FF0000"/>
          <w:szCs w:val="26"/>
        </w:rPr>
        <w:t>（2017年改訂版）</w:t>
      </w:r>
      <w:r w:rsidR="00EC1C1D" w:rsidRPr="001F2937">
        <w:rPr>
          <w:rFonts w:hAnsi="ＭＳ 明朝" w:cs="Courier" w:hint="eastAsia"/>
          <w:color w:val="FF0000"/>
          <w:szCs w:val="26"/>
        </w:rPr>
        <w:t>「</w:t>
      </w:r>
      <w:r w:rsidR="00EC1C1D" w:rsidRPr="001F2937">
        <w:rPr>
          <w:rFonts w:hAnsi="ＭＳ 明朝"/>
          <w:color w:val="FF0000"/>
        </w:rPr>
        <w:t>Recommendations for the Conduct, Reporting, Editing, and</w:t>
      </w:r>
      <w:r w:rsidR="00EC1C1D" w:rsidRPr="001F2937">
        <w:rPr>
          <w:rFonts w:hAnsi="ＭＳ 明朝" w:hint="eastAsia"/>
          <w:color w:val="FF0000"/>
        </w:rPr>
        <w:t xml:space="preserve">　</w:t>
      </w:r>
      <w:r w:rsidR="00EC1C1D" w:rsidRPr="001F2937">
        <w:rPr>
          <w:rFonts w:hAnsi="ＭＳ 明朝"/>
          <w:color w:val="FF0000"/>
        </w:rPr>
        <w:t>Publication of Scholarly Work in Medical Journals</w:t>
      </w:r>
      <w:r w:rsidR="00997B3E" w:rsidRPr="001F2937">
        <w:rPr>
          <w:rFonts w:hAnsi="ＭＳ 明朝"/>
          <w:color w:val="FF0000"/>
          <w:sz w:val="18"/>
          <w:szCs w:val="18"/>
        </w:rPr>
        <w:t xml:space="preserve"> (Updated December 2017)</w:t>
      </w:r>
      <w:r w:rsidR="00EC1C1D" w:rsidRPr="001F2937">
        <w:rPr>
          <w:rFonts w:hAnsi="ＭＳ 明朝" w:hint="eastAsia"/>
          <w:color w:val="FF0000"/>
        </w:rPr>
        <w:t>」</w:t>
      </w:r>
    </w:p>
    <w:p w14:paraId="3AC36BC5" w14:textId="77777777" w:rsidR="006218F8" w:rsidRPr="001F2937" w:rsidRDefault="006218F8" w:rsidP="000C2B25">
      <w:pPr>
        <w:spacing w:line="300" w:lineRule="exact"/>
        <w:ind w:firstLine="227"/>
        <w:jc w:val="left"/>
        <w:rPr>
          <w:rFonts w:asciiTheme="minorEastAsia" w:hAnsiTheme="minorEastAsia"/>
          <w:sz w:val="20"/>
          <w:szCs w:val="20"/>
        </w:rPr>
      </w:pPr>
    </w:p>
    <w:p w14:paraId="3B96B613" w14:textId="4EA7F494" w:rsidR="008D285E" w:rsidRPr="001F2937" w:rsidRDefault="008D285E" w:rsidP="000C2B25">
      <w:pPr>
        <w:spacing w:line="300" w:lineRule="exact"/>
        <w:jc w:val="left"/>
      </w:pPr>
    </w:p>
    <w:p w14:paraId="47EDAFCB" w14:textId="19BDF16B" w:rsidR="00270150" w:rsidRPr="001F2937" w:rsidRDefault="00997B3E" w:rsidP="002A427E">
      <w:pPr>
        <w:pStyle w:val="1"/>
        <w:spacing w:line="300" w:lineRule="exact"/>
        <w:jc w:val="left"/>
        <w:rPr>
          <w:rFonts w:asciiTheme="majorEastAsia" w:hAnsiTheme="majorEastAsia"/>
          <w:color w:val="0000FF"/>
          <w:sz w:val="20"/>
          <w:szCs w:val="20"/>
        </w:rPr>
      </w:pPr>
      <w:bookmarkStart w:id="29" w:name="_Toc146275817"/>
      <w:r w:rsidRPr="001F2937">
        <w:rPr>
          <w:rFonts w:hint="eastAsia"/>
        </w:rPr>
        <w:t>25</w:t>
      </w:r>
      <w:r w:rsidR="008D285E" w:rsidRPr="001F2937">
        <w:rPr>
          <w:rFonts w:hint="eastAsia"/>
        </w:rPr>
        <w:t>.</w:t>
      </w:r>
      <w:r w:rsidR="009A2EDF" w:rsidRPr="001F2937">
        <w:rPr>
          <w:rFonts w:hint="eastAsia"/>
        </w:rPr>
        <w:t xml:space="preserve"> </w:t>
      </w:r>
      <w:r w:rsidR="00606A49" w:rsidRPr="001F2937">
        <w:rPr>
          <w:rFonts w:hint="eastAsia"/>
        </w:rPr>
        <w:t>研究</w:t>
      </w:r>
      <w:r w:rsidR="00672737" w:rsidRPr="001F2937">
        <w:rPr>
          <w:rFonts w:hint="eastAsia"/>
        </w:rPr>
        <w:t>計画書等の変更</w:t>
      </w:r>
      <w:bookmarkEnd w:id="29"/>
    </w:p>
    <w:p w14:paraId="4E1E87DF" w14:textId="01237C92" w:rsidR="006A5E38" w:rsidRPr="001F2937" w:rsidRDefault="006A5E38" w:rsidP="000C2B25">
      <w:pPr>
        <w:pStyle w:val="ab"/>
        <w:autoSpaceDE w:val="0"/>
        <w:autoSpaceDN w:val="0"/>
        <w:adjustRightInd w:val="0"/>
        <w:spacing w:line="300" w:lineRule="exact"/>
        <w:ind w:leftChars="0" w:left="0" w:firstLineChars="100" w:firstLine="200"/>
        <w:jc w:val="left"/>
        <w:rPr>
          <w:rFonts w:eastAsiaTheme="majorEastAsia"/>
          <w:sz w:val="20"/>
        </w:rPr>
      </w:pPr>
      <w:r w:rsidRPr="001F2937">
        <w:rPr>
          <w:rFonts w:eastAsiaTheme="majorEastAsia" w:hint="eastAsia"/>
          <w:sz w:val="20"/>
        </w:rPr>
        <w:t>本試験中に研究計画書の変更の必要性が生じた場合は､研究責任医師</w:t>
      </w:r>
      <w:r w:rsidRPr="001F2937">
        <w:rPr>
          <w:rFonts w:eastAsiaTheme="majorEastAsia" w:hint="eastAsia"/>
          <w:color w:val="0000FF"/>
          <w:sz w:val="20"/>
        </w:rPr>
        <w:t>（研究代表医師）</w:t>
      </w:r>
      <w:r w:rsidRPr="001F2937">
        <w:rPr>
          <w:rFonts w:eastAsiaTheme="majorEastAsia" w:hint="eastAsia"/>
          <w:sz w:val="20"/>
        </w:rPr>
        <w:t>は変更内容を決定し、認定臨床研究審査委員会の承認、実施医療機関の管理者の許可を得て、変更後の実施計画を厚生労働大臣に提出</w:t>
      </w:r>
      <w:r w:rsidR="006D5BA1" w:rsidRPr="001F2937">
        <w:rPr>
          <w:rFonts w:eastAsiaTheme="majorEastAsia" w:hint="eastAsia"/>
          <w:sz w:val="20"/>
        </w:rPr>
        <w:t>する</w:t>
      </w:r>
      <w:r w:rsidR="00C243D2" w:rsidRPr="001F2937">
        <w:rPr>
          <w:rFonts w:eastAsiaTheme="majorEastAsia" w:hint="eastAsia"/>
          <w:sz w:val="20"/>
        </w:rPr>
        <w:t>。</w:t>
      </w:r>
      <w:r w:rsidR="006D5BA1" w:rsidRPr="001F2937">
        <w:rPr>
          <w:rFonts w:asciiTheme="majorEastAsia" w:eastAsiaTheme="majorEastAsia" w:hAnsiTheme="majorEastAsia" w:hint="eastAsia"/>
          <w:color w:val="0000FF"/>
          <w:sz w:val="20"/>
        </w:rPr>
        <w:t>（また、速やかに変更内容とその理由を参加施設研究責任医師に文書により報告する</w:t>
      </w:r>
      <w:r w:rsidR="00C243D2" w:rsidRPr="001F2937">
        <w:rPr>
          <w:rFonts w:asciiTheme="majorEastAsia" w:eastAsiaTheme="majorEastAsia" w:hAnsiTheme="majorEastAsia" w:hint="eastAsia"/>
          <w:color w:val="0000FF"/>
          <w:sz w:val="20"/>
        </w:rPr>
        <w:t>。）</w:t>
      </w:r>
    </w:p>
    <w:p w14:paraId="75722C9E" w14:textId="77777777" w:rsidR="007020FA" w:rsidRPr="001F2937" w:rsidRDefault="007020FA" w:rsidP="000C2B25">
      <w:pPr>
        <w:pStyle w:val="ab"/>
        <w:autoSpaceDE w:val="0"/>
        <w:autoSpaceDN w:val="0"/>
        <w:adjustRightInd w:val="0"/>
        <w:spacing w:line="300" w:lineRule="exact"/>
        <w:ind w:leftChars="0" w:left="426" w:firstLineChars="100" w:firstLine="200"/>
        <w:jc w:val="left"/>
        <w:rPr>
          <w:rFonts w:ascii="ＭＳ明朝" w:eastAsiaTheme="majorEastAsia" w:cs="ＭＳ明朝"/>
          <w:color w:val="0000FF"/>
          <w:kern w:val="0"/>
          <w:sz w:val="20"/>
          <w:szCs w:val="20"/>
        </w:rPr>
      </w:pPr>
    </w:p>
    <w:p w14:paraId="29179345" w14:textId="65D2AF88" w:rsidR="00270150" w:rsidRPr="001F2937" w:rsidRDefault="00F044CE" w:rsidP="000C2B25">
      <w:pPr>
        <w:pStyle w:val="ab"/>
        <w:autoSpaceDE w:val="0"/>
        <w:autoSpaceDN w:val="0"/>
        <w:adjustRightInd w:val="0"/>
        <w:spacing w:line="300" w:lineRule="exact"/>
        <w:ind w:leftChars="0" w:left="708" w:hangingChars="354" w:hanging="708"/>
        <w:jc w:val="left"/>
        <w:rPr>
          <w:rFonts w:ascii="ＭＳ 明朝" w:eastAsia="ＭＳ 明朝" w:hAnsi="ＭＳ 明朝" w:cs="ＭＳ明朝"/>
          <w:color w:val="FF0000"/>
          <w:kern w:val="0"/>
          <w:sz w:val="20"/>
          <w:szCs w:val="20"/>
        </w:rPr>
      </w:pPr>
      <w:r w:rsidRPr="001F2937">
        <w:rPr>
          <w:rFonts w:ascii="ＭＳ 明朝" w:eastAsia="ＭＳ 明朝" w:hAnsi="ＭＳ 明朝" w:cs="ＭＳ明朝" w:hint="eastAsia"/>
          <w:color w:val="FF0000"/>
          <w:kern w:val="0"/>
          <w:sz w:val="20"/>
          <w:szCs w:val="20"/>
        </w:rPr>
        <w:t>注意</w:t>
      </w:r>
      <w:r w:rsidR="00F55788" w:rsidRPr="001F2937">
        <w:rPr>
          <w:rFonts w:ascii="ＭＳ 明朝" w:eastAsia="ＭＳ 明朝" w:hAnsi="ＭＳ 明朝" w:cs="ＭＳ明朝"/>
          <w:color w:val="FF0000"/>
          <w:kern w:val="0"/>
          <w:sz w:val="20"/>
          <w:szCs w:val="20"/>
        </w:rPr>
        <w:t>1</w:t>
      </w:r>
      <w:r w:rsidRPr="001F2937">
        <w:rPr>
          <w:rFonts w:ascii="ＭＳ 明朝" w:eastAsia="ＭＳ 明朝" w:hAnsi="ＭＳ 明朝" w:cs="ＭＳ明朝" w:hint="eastAsia"/>
          <w:color w:val="FF0000"/>
          <w:kern w:val="0"/>
          <w:sz w:val="20"/>
          <w:szCs w:val="20"/>
        </w:rPr>
        <w:t>：</w:t>
      </w:r>
      <w:r w:rsidR="00270150" w:rsidRPr="001F2937">
        <w:rPr>
          <w:rFonts w:ascii="ＭＳ 明朝" w:eastAsia="ＭＳ 明朝" w:hAnsi="ＭＳ 明朝" w:cs="ＭＳ明朝" w:hint="eastAsia"/>
          <w:color w:val="FF0000"/>
          <w:kern w:val="0"/>
          <w:sz w:val="20"/>
          <w:szCs w:val="20"/>
        </w:rPr>
        <w:t>研究計画書、利益相反管理基準又は利益相反管理計画を変更する場合においては、実施計画の変更の可能性があることから、認定臨床研究審査委員会の意見を聴く。その結果、実施計画の変更がな</w:t>
      </w:r>
      <w:r w:rsidR="00270150" w:rsidRPr="001F2937">
        <w:rPr>
          <w:rFonts w:ascii="ＭＳ 明朝" w:eastAsia="ＭＳ 明朝" w:hAnsi="ＭＳ 明朝" w:cs="ＭＳ明朝" w:hint="eastAsia"/>
          <w:color w:val="FF0000"/>
          <w:kern w:val="0"/>
          <w:sz w:val="20"/>
          <w:szCs w:val="20"/>
        </w:rPr>
        <w:lastRenderedPageBreak/>
        <w:t>い場合は厚生労働大臣への届出は不要とする。</w:t>
      </w:r>
    </w:p>
    <w:p w14:paraId="0879791D" w14:textId="5EA4D2BD" w:rsidR="00270150" w:rsidRPr="001F2937" w:rsidRDefault="00F044CE" w:rsidP="000C2B25">
      <w:pPr>
        <w:pStyle w:val="ab"/>
        <w:autoSpaceDE w:val="0"/>
        <w:autoSpaceDN w:val="0"/>
        <w:adjustRightInd w:val="0"/>
        <w:spacing w:line="300" w:lineRule="exact"/>
        <w:ind w:leftChars="0" w:left="708" w:hangingChars="354" w:hanging="708"/>
        <w:jc w:val="left"/>
        <w:rPr>
          <w:rFonts w:ascii="ＭＳ 明朝" w:eastAsia="ＭＳ 明朝" w:hAnsi="ＭＳ 明朝"/>
          <w:color w:val="FF0000"/>
          <w:sz w:val="20"/>
          <w:szCs w:val="20"/>
        </w:rPr>
      </w:pPr>
      <w:r w:rsidRPr="001F2937">
        <w:rPr>
          <w:rFonts w:ascii="ＭＳ 明朝" w:eastAsia="ＭＳ 明朝" w:hAnsi="ＭＳ 明朝" w:cs="ＭＳ明朝" w:hint="eastAsia"/>
          <w:color w:val="FF0000"/>
          <w:kern w:val="0"/>
          <w:sz w:val="20"/>
          <w:szCs w:val="20"/>
        </w:rPr>
        <w:t>注意</w:t>
      </w:r>
      <w:r w:rsidR="00F55788" w:rsidRPr="001F2937">
        <w:rPr>
          <w:rFonts w:ascii="ＭＳ 明朝" w:eastAsia="ＭＳ 明朝" w:hAnsi="ＭＳ 明朝" w:cs="ＭＳ明朝"/>
          <w:color w:val="FF0000"/>
          <w:kern w:val="0"/>
          <w:sz w:val="20"/>
          <w:szCs w:val="20"/>
        </w:rPr>
        <w:t>2</w:t>
      </w:r>
      <w:r w:rsidRPr="001F2937">
        <w:rPr>
          <w:rFonts w:ascii="ＭＳ 明朝" w:eastAsia="ＭＳ 明朝" w:hAnsi="ＭＳ 明朝" w:cs="ＭＳ明朝" w:hint="eastAsia"/>
          <w:color w:val="FF0000"/>
          <w:kern w:val="0"/>
          <w:sz w:val="20"/>
          <w:szCs w:val="20"/>
        </w:rPr>
        <w:t>：</w:t>
      </w:r>
      <w:r w:rsidR="00270150" w:rsidRPr="001F2937">
        <w:rPr>
          <w:rFonts w:ascii="ＭＳ 明朝" w:eastAsia="ＭＳ 明朝" w:hAnsi="ＭＳ 明朝" w:cs="ＭＳ明朝" w:hint="eastAsia"/>
          <w:color w:val="FF0000"/>
          <w:kern w:val="0"/>
          <w:sz w:val="20"/>
          <w:szCs w:val="20"/>
        </w:rPr>
        <w:t>多施設共同研究の継続中に、一の実施医療機関において研究を継続しなくなった場合は、当該実施医療機関における対象者に対する観察期間が終了した後に、研究代表医師が実施計画の変更を提出する。</w:t>
      </w:r>
    </w:p>
    <w:p w14:paraId="0400C5E6" w14:textId="77777777" w:rsidR="00672737" w:rsidRPr="001F2937" w:rsidRDefault="00672737" w:rsidP="000C2B25">
      <w:pPr>
        <w:spacing w:line="300" w:lineRule="exact"/>
        <w:jc w:val="left"/>
        <w:rPr>
          <w:rFonts w:asciiTheme="minorEastAsia" w:hAnsiTheme="minorEastAsia"/>
          <w:sz w:val="20"/>
          <w:szCs w:val="20"/>
        </w:rPr>
      </w:pPr>
    </w:p>
    <w:p w14:paraId="30BB4CC0" w14:textId="77777777" w:rsidR="00771873" w:rsidRPr="001F2937" w:rsidRDefault="00771873" w:rsidP="000C2B25">
      <w:pPr>
        <w:spacing w:line="300" w:lineRule="exact"/>
        <w:jc w:val="left"/>
        <w:rPr>
          <w:rFonts w:asciiTheme="minorEastAsia" w:hAnsiTheme="minorEastAsia"/>
          <w:sz w:val="20"/>
          <w:szCs w:val="20"/>
        </w:rPr>
      </w:pPr>
    </w:p>
    <w:p w14:paraId="2CB4C147" w14:textId="351DF7CF" w:rsidR="00672737" w:rsidRPr="001F2937" w:rsidRDefault="00B971DC" w:rsidP="002A427E">
      <w:pPr>
        <w:pStyle w:val="1"/>
        <w:spacing w:line="300" w:lineRule="exact"/>
        <w:jc w:val="left"/>
      </w:pPr>
      <w:bookmarkStart w:id="30" w:name="_Toc146275818"/>
      <w:r w:rsidRPr="001F2937">
        <w:rPr>
          <w:rFonts w:hint="eastAsia"/>
        </w:rPr>
        <w:t>26</w:t>
      </w:r>
      <w:r w:rsidR="008E3C27" w:rsidRPr="001F2937">
        <w:rPr>
          <w:rFonts w:hint="eastAsia"/>
        </w:rPr>
        <w:t>．</w:t>
      </w:r>
      <w:r w:rsidR="00672737" w:rsidRPr="001F2937">
        <w:rPr>
          <w:rFonts w:hint="eastAsia"/>
        </w:rPr>
        <w:t>参考資料</w:t>
      </w:r>
      <w:r w:rsidR="008E3C27" w:rsidRPr="001F2937">
        <w:rPr>
          <w:rFonts w:hint="eastAsia"/>
        </w:rPr>
        <w:t>・文献</w:t>
      </w:r>
      <w:r w:rsidR="00286D6B" w:rsidRPr="001F2937">
        <w:rPr>
          <w:rFonts w:hint="eastAsia"/>
        </w:rPr>
        <w:t>リスト</w:t>
      </w:r>
      <w:bookmarkEnd w:id="30"/>
    </w:p>
    <w:p w14:paraId="2D678787" w14:textId="3CA09C52" w:rsidR="00672737" w:rsidRPr="001F2937" w:rsidRDefault="00606A49" w:rsidP="00284111">
      <w:pPr>
        <w:pStyle w:val="ab"/>
        <w:numPr>
          <w:ilvl w:val="0"/>
          <w:numId w:val="24"/>
        </w:numPr>
        <w:tabs>
          <w:tab w:val="clear" w:pos="1328"/>
        </w:tabs>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研究</w:t>
      </w:r>
      <w:r w:rsidR="00672737" w:rsidRPr="001F2937">
        <w:rPr>
          <w:rFonts w:asciiTheme="minorEastAsia" w:hAnsiTheme="minorEastAsia" w:hint="eastAsia"/>
          <w:color w:val="FF0000"/>
          <w:sz w:val="20"/>
          <w:szCs w:val="20"/>
        </w:rPr>
        <w:t>計画書に引用された参考資料･文献は、番号順にリストを作成する。</w:t>
      </w:r>
    </w:p>
    <w:p w14:paraId="77C70B80" w14:textId="38F3B12A" w:rsidR="00672737" w:rsidRPr="001F2937" w:rsidRDefault="00672737" w:rsidP="00284111">
      <w:pPr>
        <w:pStyle w:val="ab"/>
        <w:numPr>
          <w:ilvl w:val="0"/>
          <w:numId w:val="24"/>
        </w:numPr>
        <w:tabs>
          <w:tab w:val="clear" w:pos="1328"/>
        </w:tabs>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引用の記載方法については特に指定はないが、学術雑誌の場合には全員の著者名･論文タイトル･雑誌名･巻･ページ･年号の情報を含む。</w:t>
      </w:r>
    </w:p>
    <w:p w14:paraId="2A1115F4" w14:textId="7BB05149" w:rsidR="00672737" w:rsidRPr="001F2937" w:rsidRDefault="00672737" w:rsidP="00284111">
      <w:pPr>
        <w:pStyle w:val="ab"/>
        <w:numPr>
          <w:ilvl w:val="0"/>
          <w:numId w:val="24"/>
        </w:numPr>
        <w:tabs>
          <w:tab w:val="clear" w:pos="1328"/>
        </w:tabs>
        <w:autoSpaceDE w:val="0"/>
        <w:autoSpaceDN w:val="0"/>
        <w:adjustRightInd w:val="0"/>
        <w:spacing w:line="300" w:lineRule="exact"/>
        <w:ind w:leftChars="0" w:left="284"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リストの中からキーとなる参考文献または資料を</w:t>
      </w:r>
      <w:r w:rsidRPr="001F2937">
        <w:rPr>
          <w:rFonts w:asciiTheme="minorEastAsia" w:hAnsiTheme="minorEastAsia"/>
          <w:color w:val="FF0000"/>
          <w:sz w:val="20"/>
          <w:szCs w:val="20"/>
        </w:rPr>
        <w:t>1</w:t>
      </w:r>
      <w:r w:rsidRPr="001F2937">
        <w:rPr>
          <w:rFonts w:asciiTheme="minorEastAsia" w:hAnsiTheme="minorEastAsia" w:hint="eastAsia"/>
          <w:color w:val="FF0000"/>
          <w:sz w:val="20"/>
          <w:szCs w:val="20"/>
        </w:rPr>
        <w:t>～</w:t>
      </w:r>
      <w:r w:rsidRPr="001F2937">
        <w:rPr>
          <w:rFonts w:asciiTheme="minorEastAsia" w:hAnsiTheme="minorEastAsia"/>
          <w:color w:val="FF0000"/>
          <w:sz w:val="20"/>
          <w:szCs w:val="20"/>
        </w:rPr>
        <w:t>2</w:t>
      </w:r>
      <w:r w:rsidRPr="001F2937">
        <w:rPr>
          <w:rFonts w:asciiTheme="minorEastAsia" w:hAnsiTheme="minorEastAsia" w:hint="eastAsia"/>
          <w:color w:val="FF0000"/>
          <w:sz w:val="20"/>
          <w:szCs w:val="20"/>
        </w:rPr>
        <w:t>件選び、申請時にはコピーを申請書に添付する。</w:t>
      </w:r>
    </w:p>
    <w:p w14:paraId="6C83ED35" w14:textId="77777777" w:rsidR="00672737" w:rsidRPr="001F2937" w:rsidRDefault="00672737" w:rsidP="000C2B25">
      <w:pPr>
        <w:spacing w:line="300" w:lineRule="exact"/>
        <w:jc w:val="left"/>
        <w:rPr>
          <w:rFonts w:asciiTheme="minorEastAsia" w:hAnsiTheme="minorEastAsia"/>
          <w:sz w:val="20"/>
          <w:szCs w:val="20"/>
        </w:rPr>
      </w:pPr>
    </w:p>
    <w:p w14:paraId="1C7C2EA1" w14:textId="77777777" w:rsidR="00771873" w:rsidRPr="001F2937" w:rsidRDefault="00771873" w:rsidP="000C2B25">
      <w:pPr>
        <w:spacing w:line="300" w:lineRule="exact"/>
        <w:jc w:val="left"/>
        <w:rPr>
          <w:rFonts w:asciiTheme="minorEastAsia" w:hAnsiTheme="minorEastAsia"/>
          <w:sz w:val="20"/>
          <w:szCs w:val="20"/>
        </w:rPr>
      </w:pPr>
    </w:p>
    <w:p w14:paraId="1C2FF39B" w14:textId="262D1B10" w:rsidR="00672737" w:rsidRPr="001F2937" w:rsidRDefault="002A427E" w:rsidP="002A427E">
      <w:pPr>
        <w:pStyle w:val="1"/>
        <w:spacing w:line="300" w:lineRule="exact"/>
        <w:jc w:val="left"/>
        <w:rPr>
          <w:b/>
        </w:rPr>
      </w:pPr>
      <w:bookmarkStart w:id="31" w:name="_Toc146275819"/>
      <w:r w:rsidRPr="001F2937">
        <w:rPr>
          <w:rFonts w:hint="eastAsia"/>
        </w:rPr>
        <w:t>27</w:t>
      </w:r>
      <w:r w:rsidRPr="001F2937">
        <w:rPr>
          <w:rFonts w:hint="eastAsia"/>
        </w:rPr>
        <w:t>．</w:t>
      </w:r>
      <w:r w:rsidR="00EC4241" w:rsidRPr="001F2937">
        <w:rPr>
          <w:rFonts w:asciiTheme="majorEastAsia" w:hAnsiTheme="majorEastAsia" w:hint="eastAsia"/>
        </w:rPr>
        <w:t>付録</w:t>
      </w:r>
      <w:r w:rsidR="00EC4241" w:rsidRPr="001F2937">
        <w:rPr>
          <w:rFonts w:asciiTheme="minorEastAsia" w:eastAsiaTheme="minorEastAsia" w:hAnsiTheme="minorEastAsia" w:hint="eastAsia"/>
          <w:color w:val="FF0000"/>
        </w:rPr>
        <w:t>（必要に応じて）</w:t>
      </w:r>
      <w:bookmarkEnd w:id="31"/>
    </w:p>
    <w:p w14:paraId="620E74C4" w14:textId="286274E4" w:rsidR="00400291" w:rsidRPr="001F2937" w:rsidRDefault="00400291" w:rsidP="000C2B25">
      <w:pPr>
        <w:spacing w:line="300" w:lineRule="exact"/>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（例）</w:t>
      </w:r>
    </w:p>
    <w:p w14:paraId="5C11142B" w14:textId="4DE7E854" w:rsidR="00EC4241" w:rsidRPr="001F2937" w:rsidRDefault="00400291" w:rsidP="000C2B25">
      <w:pPr>
        <w:spacing w:line="300" w:lineRule="exact"/>
        <w:ind w:leftChars="200" w:left="42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付録１：</w:t>
      </w:r>
      <w:r w:rsidR="00FE5129" w:rsidRPr="001F2937">
        <w:rPr>
          <w:rFonts w:asciiTheme="minorEastAsia" w:eastAsiaTheme="majorEastAsia" w:hAnsiTheme="minorEastAsia" w:hint="eastAsia"/>
          <w:color w:val="0000FF"/>
          <w:sz w:val="20"/>
          <w:szCs w:val="20"/>
        </w:rPr>
        <w:t>評価スケール</w:t>
      </w:r>
    </w:p>
    <w:p w14:paraId="4D067CFB" w14:textId="54C8C0D2" w:rsidR="00FE5129" w:rsidRPr="001F2937" w:rsidRDefault="00400291" w:rsidP="000C2B25">
      <w:pPr>
        <w:spacing w:line="300" w:lineRule="exact"/>
        <w:ind w:leftChars="200" w:left="420"/>
        <w:jc w:val="left"/>
        <w:rPr>
          <w:rFonts w:asciiTheme="minorEastAsia" w:eastAsiaTheme="majorEastAsia" w:hAnsiTheme="minorEastAsia"/>
          <w:color w:val="0000FF"/>
          <w:sz w:val="20"/>
          <w:szCs w:val="20"/>
          <w:lang w:eastAsia="zh-TW"/>
        </w:rPr>
      </w:pPr>
      <w:r w:rsidRPr="001F2937">
        <w:rPr>
          <w:rFonts w:asciiTheme="minorEastAsia" w:eastAsiaTheme="majorEastAsia" w:hAnsiTheme="minorEastAsia" w:hint="eastAsia"/>
          <w:color w:val="0000FF"/>
          <w:sz w:val="20"/>
          <w:szCs w:val="20"/>
        </w:rPr>
        <w:t>付録</w:t>
      </w:r>
      <w:r w:rsidR="00C950BB" w:rsidRPr="001F2937">
        <w:rPr>
          <w:rFonts w:asciiTheme="minorEastAsia" w:eastAsiaTheme="majorEastAsia" w:hAnsiTheme="minorEastAsia" w:hint="eastAsia"/>
          <w:color w:val="0000FF"/>
          <w:sz w:val="20"/>
          <w:szCs w:val="20"/>
        </w:rPr>
        <w:t>２</w:t>
      </w:r>
      <w:r w:rsidRPr="001F2937">
        <w:rPr>
          <w:rFonts w:asciiTheme="minorEastAsia" w:eastAsiaTheme="majorEastAsia" w:hAnsiTheme="minorEastAsia" w:hint="eastAsia"/>
          <w:color w:val="0000FF"/>
          <w:sz w:val="20"/>
          <w:szCs w:val="20"/>
        </w:rPr>
        <w:t>：</w:t>
      </w:r>
      <w:r w:rsidR="00FE5129" w:rsidRPr="001F2937">
        <w:rPr>
          <w:rFonts w:asciiTheme="minorEastAsia" w:eastAsiaTheme="majorEastAsia" w:hAnsiTheme="minorEastAsia" w:hint="eastAsia"/>
          <w:color w:val="0000FF"/>
          <w:sz w:val="20"/>
          <w:szCs w:val="20"/>
        </w:rPr>
        <w:t>患者日誌・患者アンケート</w:t>
      </w:r>
      <w:r w:rsidR="00286D6B" w:rsidRPr="001F2937">
        <w:rPr>
          <w:rFonts w:asciiTheme="minorEastAsia" w:eastAsiaTheme="majorEastAsia" w:hAnsiTheme="minorEastAsia" w:hint="eastAsia"/>
          <w:color w:val="0000FF"/>
          <w:sz w:val="20"/>
          <w:szCs w:val="20"/>
        </w:rPr>
        <w:t>（添付資料としてもよい。</w:t>
      </w:r>
      <w:r w:rsidR="00286D6B" w:rsidRPr="001F2937">
        <w:rPr>
          <w:rFonts w:asciiTheme="minorEastAsia" w:eastAsiaTheme="majorEastAsia" w:hAnsiTheme="minorEastAsia" w:hint="eastAsia"/>
          <w:color w:val="0000FF"/>
          <w:sz w:val="20"/>
          <w:szCs w:val="20"/>
          <w:lang w:eastAsia="zh-TW"/>
        </w:rPr>
        <w:t>）</w:t>
      </w:r>
    </w:p>
    <w:p w14:paraId="62156F42" w14:textId="349A1E1E" w:rsidR="00EC4241" w:rsidRPr="001F2937" w:rsidRDefault="00400291" w:rsidP="000C2B25">
      <w:pPr>
        <w:spacing w:line="300" w:lineRule="exact"/>
        <w:ind w:leftChars="200" w:left="420"/>
        <w:jc w:val="left"/>
        <w:rPr>
          <w:rFonts w:asciiTheme="minorEastAsia" w:eastAsiaTheme="majorEastAsia" w:hAnsiTheme="minorEastAsia"/>
          <w:color w:val="0000FF"/>
          <w:sz w:val="20"/>
          <w:szCs w:val="20"/>
          <w:lang w:eastAsia="zh-TW"/>
        </w:rPr>
      </w:pPr>
      <w:r w:rsidRPr="001F2937">
        <w:rPr>
          <w:rFonts w:asciiTheme="minorEastAsia" w:eastAsiaTheme="majorEastAsia" w:hAnsiTheme="minorEastAsia" w:hint="eastAsia"/>
          <w:color w:val="0000FF"/>
          <w:sz w:val="20"/>
          <w:szCs w:val="20"/>
          <w:lang w:eastAsia="zh-TW"/>
        </w:rPr>
        <w:t>付録</w:t>
      </w:r>
      <w:r w:rsidR="00C950BB" w:rsidRPr="001F2937">
        <w:rPr>
          <w:rFonts w:asciiTheme="minorEastAsia" w:eastAsiaTheme="majorEastAsia" w:hAnsiTheme="minorEastAsia" w:hint="eastAsia"/>
          <w:color w:val="0000FF"/>
          <w:sz w:val="20"/>
          <w:szCs w:val="20"/>
          <w:lang w:eastAsia="zh-TW"/>
        </w:rPr>
        <w:t>３</w:t>
      </w:r>
      <w:r w:rsidRPr="001F2937">
        <w:rPr>
          <w:rFonts w:asciiTheme="minorEastAsia" w:eastAsiaTheme="majorEastAsia" w:hAnsiTheme="minorEastAsia" w:hint="eastAsia"/>
          <w:color w:val="0000FF"/>
          <w:sz w:val="20"/>
          <w:szCs w:val="20"/>
          <w:lang w:eastAsia="zh-TW"/>
        </w:rPr>
        <w:t>：</w:t>
      </w:r>
      <w:r w:rsidR="00EC4241" w:rsidRPr="001F2937">
        <w:rPr>
          <w:rFonts w:asciiTheme="minorEastAsia" w:eastAsiaTheme="majorEastAsia" w:hAnsiTheme="minorEastAsia" w:hint="eastAsia"/>
          <w:color w:val="0000FF"/>
          <w:sz w:val="20"/>
          <w:szCs w:val="20"/>
          <w:lang w:eastAsia="zh-TW"/>
        </w:rPr>
        <w:t>併用禁止薬一覧</w:t>
      </w:r>
    </w:p>
    <w:p w14:paraId="0DFB038E" w14:textId="178238F9" w:rsidR="00286D6B" w:rsidRPr="001F2937" w:rsidRDefault="00400291" w:rsidP="000C2B25">
      <w:pPr>
        <w:spacing w:line="300" w:lineRule="exact"/>
        <w:ind w:leftChars="200" w:left="420"/>
        <w:jc w:val="left"/>
        <w:rPr>
          <w:rFonts w:asciiTheme="minorEastAsia" w:eastAsiaTheme="majorEastAsia" w:hAnsiTheme="minorEastAsia"/>
          <w:color w:val="0000FF"/>
          <w:sz w:val="20"/>
          <w:szCs w:val="20"/>
        </w:rPr>
      </w:pPr>
      <w:r w:rsidRPr="001F2937">
        <w:rPr>
          <w:rFonts w:asciiTheme="minorEastAsia" w:eastAsiaTheme="majorEastAsia" w:hAnsiTheme="minorEastAsia" w:hint="eastAsia"/>
          <w:color w:val="0000FF"/>
          <w:sz w:val="20"/>
          <w:szCs w:val="20"/>
        </w:rPr>
        <w:t>付録</w:t>
      </w:r>
      <w:r w:rsidR="00C950BB" w:rsidRPr="001F2937">
        <w:rPr>
          <w:rFonts w:asciiTheme="minorEastAsia" w:eastAsiaTheme="majorEastAsia" w:hAnsiTheme="minorEastAsia" w:hint="eastAsia"/>
          <w:color w:val="0000FF"/>
          <w:sz w:val="20"/>
          <w:szCs w:val="20"/>
        </w:rPr>
        <w:t>４</w:t>
      </w:r>
      <w:r w:rsidRPr="001F2937">
        <w:rPr>
          <w:rFonts w:asciiTheme="minorEastAsia" w:eastAsiaTheme="majorEastAsia" w:hAnsiTheme="minorEastAsia" w:hint="eastAsia"/>
          <w:color w:val="0000FF"/>
          <w:sz w:val="20"/>
          <w:szCs w:val="20"/>
        </w:rPr>
        <w:t>：</w:t>
      </w:r>
      <w:r w:rsidR="00286D6B" w:rsidRPr="001F2937">
        <w:rPr>
          <w:rFonts w:asciiTheme="minorEastAsia" w:eastAsiaTheme="majorEastAsia" w:hAnsiTheme="minorEastAsia" w:hint="eastAsia"/>
          <w:color w:val="0000FF"/>
          <w:sz w:val="20"/>
          <w:szCs w:val="20"/>
        </w:rPr>
        <w:t>その他</w:t>
      </w:r>
    </w:p>
    <w:p w14:paraId="32B342FF" w14:textId="77777777" w:rsidR="00DC5528" w:rsidRPr="001F2937" w:rsidRDefault="00DC5528" w:rsidP="000C2B25">
      <w:pPr>
        <w:pStyle w:val="ab"/>
        <w:spacing w:line="300" w:lineRule="exact"/>
        <w:ind w:leftChars="0" w:left="1134"/>
        <w:jc w:val="left"/>
        <w:rPr>
          <w:rFonts w:asciiTheme="minorEastAsia" w:hAnsiTheme="minorEastAsia"/>
          <w:sz w:val="20"/>
          <w:szCs w:val="20"/>
        </w:rPr>
      </w:pPr>
    </w:p>
    <w:p w14:paraId="6262B69C" w14:textId="469A9EE8" w:rsidR="00CA0D7B" w:rsidRPr="001F2937" w:rsidRDefault="00CA0D7B" w:rsidP="000C2B25">
      <w:pPr>
        <w:pStyle w:val="ab"/>
        <w:spacing w:line="300" w:lineRule="exact"/>
        <w:ind w:leftChars="0" w:left="284" w:hangingChars="142" w:hanging="284"/>
        <w:jc w:val="left"/>
        <w:rPr>
          <w:rFonts w:asciiTheme="minorEastAsia" w:hAnsiTheme="minorEastAsia"/>
          <w:color w:val="FF0000"/>
          <w:sz w:val="20"/>
          <w:szCs w:val="20"/>
        </w:rPr>
      </w:pPr>
      <w:r w:rsidRPr="001F2937">
        <w:rPr>
          <w:rFonts w:asciiTheme="minorEastAsia" w:hAnsiTheme="minorEastAsia" w:hint="eastAsia"/>
          <w:color w:val="FF0000"/>
          <w:sz w:val="20"/>
          <w:szCs w:val="20"/>
        </w:rPr>
        <w:t>注意：</w:t>
      </w:r>
      <w:r w:rsidR="00B60248" w:rsidRPr="001F2937">
        <w:rPr>
          <w:rFonts w:asciiTheme="minorEastAsia" w:hAnsiTheme="minorEastAsia" w:hint="eastAsia"/>
          <w:color w:val="FF0000"/>
          <w:sz w:val="20"/>
          <w:szCs w:val="20"/>
        </w:rPr>
        <w:t>付録として掲載することは必須ではないが、</w:t>
      </w:r>
      <w:r w:rsidRPr="001F2937">
        <w:rPr>
          <w:rFonts w:asciiTheme="minorEastAsia" w:hAnsiTheme="minorEastAsia" w:hint="eastAsia"/>
          <w:color w:val="FF0000"/>
          <w:sz w:val="20"/>
          <w:szCs w:val="20"/>
        </w:rPr>
        <w:t>患者日誌あるいは患者アンケートは審査対象資料で</w:t>
      </w:r>
      <w:r w:rsidR="00C243D2" w:rsidRPr="001F2937">
        <w:rPr>
          <w:rFonts w:asciiTheme="minorEastAsia" w:hAnsiTheme="minorEastAsia" w:hint="eastAsia"/>
          <w:color w:val="FF0000"/>
          <w:sz w:val="20"/>
          <w:szCs w:val="20"/>
        </w:rPr>
        <w:t>あるため</w:t>
      </w:r>
      <w:r w:rsidRPr="001F2937">
        <w:rPr>
          <w:rFonts w:asciiTheme="minorEastAsia" w:hAnsiTheme="minorEastAsia" w:hint="eastAsia"/>
          <w:color w:val="FF0000"/>
          <w:sz w:val="20"/>
          <w:szCs w:val="20"/>
        </w:rPr>
        <w:t>、</w:t>
      </w:r>
      <w:r w:rsidR="00FC0B61" w:rsidRPr="001F2937">
        <w:rPr>
          <w:rFonts w:asciiTheme="minorEastAsia" w:hAnsiTheme="minorEastAsia" w:hint="eastAsia"/>
          <w:color w:val="FF0000"/>
          <w:sz w:val="20"/>
          <w:szCs w:val="20"/>
        </w:rPr>
        <w:t>CRB</w:t>
      </w:r>
      <w:r w:rsidRPr="001F2937">
        <w:rPr>
          <w:rFonts w:asciiTheme="minorEastAsia" w:hAnsiTheme="minorEastAsia" w:hint="eastAsia"/>
          <w:color w:val="FF0000"/>
          <w:sz w:val="20"/>
          <w:szCs w:val="20"/>
        </w:rPr>
        <w:t>申請時に提出</w:t>
      </w:r>
      <w:r w:rsidR="00C243D2" w:rsidRPr="001F2937">
        <w:rPr>
          <w:rFonts w:asciiTheme="minorEastAsia" w:hAnsiTheme="minorEastAsia" w:hint="eastAsia"/>
          <w:color w:val="FF0000"/>
          <w:sz w:val="20"/>
          <w:szCs w:val="20"/>
        </w:rPr>
        <w:t>する</w:t>
      </w:r>
      <w:r w:rsidRPr="001F2937">
        <w:rPr>
          <w:rFonts w:asciiTheme="minorEastAsia" w:hAnsiTheme="minorEastAsia" w:hint="eastAsia"/>
          <w:color w:val="FF0000"/>
          <w:sz w:val="20"/>
          <w:szCs w:val="20"/>
        </w:rPr>
        <w:t>。</w:t>
      </w:r>
      <w:r w:rsidR="00B60248" w:rsidRPr="001F2937">
        <w:rPr>
          <w:rFonts w:asciiTheme="minorEastAsia" w:hAnsiTheme="minorEastAsia" w:hint="eastAsia"/>
          <w:color w:val="FF0000"/>
          <w:sz w:val="20"/>
          <w:szCs w:val="20"/>
        </w:rPr>
        <w:t>なお、</w:t>
      </w:r>
      <w:r w:rsidR="00B60248" w:rsidRPr="001F2937">
        <w:rPr>
          <w:rFonts w:asciiTheme="minorEastAsia" w:hAnsiTheme="minorEastAsia" w:hint="eastAsia"/>
          <w:color w:val="FF0000"/>
          <w:sz w:val="20"/>
          <w:szCs w:val="20"/>
          <w:u w:val="single"/>
        </w:rPr>
        <w:t>付録とした場合、付録の変更をした際には研究計画書の変更申請が必要となる。</w:t>
      </w:r>
    </w:p>
    <w:p w14:paraId="0004707E" w14:textId="77777777" w:rsidR="00CA0D7B" w:rsidRPr="001F2937" w:rsidRDefault="00CA0D7B" w:rsidP="000C2B25">
      <w:pPr>
        <w:pStyle w:val="ab"/>
        <w:spacing w:line="300" w:lineRule="exact"/>
        <w:ind w:leftChars="0" w:left="1134"/>
        <w:jc w:val="left"/>
        <w:rPr>
          <w:rFonts w:asciiTheme="minorEastAsia" w:hAnsiTheme="minorEastAsia"/>
          <w:sz w:val="20"/>
          <w:szCs w:val="20"/>
        </w:rPr>
      </w:pPr>
    </w:p>
    <w:p w14:paraId="0BDF7239" w14:textId="6DEAFB1C" w:rsidR="00270150" w:rsidRPr="001F2937" w:rsidRDefault="00270150" w:rsidP="000C2B25">
      <w:pPr>
        <w:pStyle w:val="ab"/>
        <w:spacing w:line="300" w:lineRule="exact"/>
        <w:ind w:leftChars="0" w:left="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＜添付資料</w:t>
      </w:r>
      <w:r w:rsidR="00B60248" w:rsidRPr="001F2937">
        <w:rPr>
          <w:rFonts w:asciiTheme="minorEastAsia" w:hAnsiTheme="minorEastAsia" w:hint="eastAsia"/>
          <w:color w:val="FF0000"/>
          <w:sz w:val="20"/>
          <w:szCs w:val="20"/>
        </w:rPr>
        <w:t>（必須）</w:t>
      </w:r>
      <w:r w:rsidRPr="001F2937">
        <w:rPr>
          <w:rFonts w:asciiTheme="minorEastAsia" w:eastAsiaTheme="majorEastAsia" w:hAnsiTheme="minorEastAsia" w:hint="eastAsia"/>
          <w:sz w:val="20"/>
          <w:szCs w:val="20"/>
        </w:rPr>
        <w:t>＞</w:t>
      </w:r>
    </w:p>
    <w:p w14:paraId="162DA15E" w14:textId="6AB05755" w:rsidR="00270150" w:rsidRPr="001F2937" w:rsidRDefault="00270150" w:rsidP="000C2B25">
      <w:pPr>
        <w:spacing w:line="300" w:lineRule="exact"/>
        <w:ind w:leftChars="100" w:left="210" w:firstLineChars="100" w:firstLine="20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別紙</w:t>
      </w:r>
      <w:r w:rsidR="00400291" w:rsidRPr="001F2937">
        <w:rPr>
          <w:rFonts w:asciiTheme="minorEastAsia" w:eastAsiaTheme="majorEastAsia" w:hAnsiTheme="minorEastAsia" w:hint="eastAsia"/>
          <w:sz w:val="20"/>
          <w:szCs w:val="20"/>
        </w:rPr>
        <w:t>１</w:t>
      </w:r>
      <w:r w:rsidRPr="001F2937">
        <w:rPr>
          <w:rFonts w:asciiTheme="minorEastAsia" w:eastAsiaTheme="majorEastAsia" w:hAnsiTheme="minorEastAsia"/>
          <w:sz w:val="20"/>
          <w:szCs w:val="20"/>
        </w:rPr>
        <w:t xml:space="preserve">　</w:t>
      </w:r>
      <w:r w:rsidRPr="001F2937">
        <w:rPr>
          <w:rFonts w:asciiTheme="minorEastAsia" w:eastAsiaTheme="majorEastAsia" w:hAnsiTheme="minorEastAsia" w:hint="eastAsia"/>
          <w:sz w:val="20"/>
          <w:szCs w:val="20"/>
        </w:rPr>
        <w:t>疾病等の発生に対する対応手順</w:t>
      </w:r>
    </w:p>
    <w:p w14:paraId="6F945083" w14:textId="0A1342F4" w:rsidR="00270150" w:rsidRPr="001F2937" w:rsidRDefault="00270150" w:rsidP="000C2B25">
      <w:pPr>
        <w:spacing w:line="300" w:lineRule="exact"/>
        <w:ind w:leftChars="100" w:left="210" w:firstLineChars="100" w:firstLine="200"/>
        <w:jc w:val="left"/>
        <w:rPr>
          <w:rFonts w:asciiTheme="minorEastAsia" w:eastAsiaTheme="majorEastAsia" w:hAnsiTheme="minorEastAsia"/>
          <w:sz w:val="20"/>
          <w:szCs w:val="20"/>
        </w:rPr>
      </w:pPr>
      <w:r w:rsidRPr="001F2937">
        <w:rPr>
          <w:rFonts w:asciiTheme="minorEastAsia" w:eastAsiaTheme="majorEastAsia" w:hAnsiTheme="minorEastAsia" w:hint="eastAsia"/>
          <w:sz w:val="20"/>
          <w:szCs w:val="20"/>
        </w:rPr>
        <w:t>別紙</w:t>
      </w:r>
      <w:r w:rsidR="00400291" w:rsidRPr="001F2937">
        <w:rPr>
          <w:rFonts w:asciiTheme="minorEastAsia" w:eastAsiaTheme="majorEastAsia" w:hAnsiTheme="minorEastAsia" w:hint="eastAsia"/>
          <w:sz w:val="20"/>
          <w:szCs w:val="20"/>
        </w:rPr>
        <w:t>２</w:t>
      </w:r>
      <w:r w:rsidRPr="001F2937">
        <w:rPr>
          <w:rFonts w:asciiTheme="minorEastAsia" w:eastAsiaTheme="majorEastAsia" w:hAnsiTheme="minorEastAsia"/>
          <w:sz w:val="20"/>
          <w:szCs w:val="20"/>
        </w:rPr>
        <w:t xml:space="preserve">　</w:t>
      </w:r>
      <w:r w:rsidRPr="001F2937">
        <w:rPr>
          <w:rFonts w:asciiTheme="minorEastAsia" w:eastAsiaTheme="majorEastAsia" w:hAnsiTheme="majorEastAsia" w:hint="eastAsia"/>
          <w:sz w:val="20"/>
          <w:szCs w:val="20"/>
        </w:rPr>
        <w:t>定期報告に関する対応手順</w:t>
      </w:r>
    </w:p>
    <w:p w14:paraId="27E1A8BA" w14:textId="26F3E848" w:rsidR="00270150" w:rsidRPr="001F2937" w:rsidRDefault="00270150" w:rsidP="000C2B25">
      <w:pPr>
        <w:spacing w:line="300" w:lineRule="exact"/>
        <w:ind w:leftChars="100" w:left="210" w:firstLineChars="100" w:firstLine="200"/>
        <w:jc w:val="left"/>
        <w:rPr>
          <w:rFonts w:asciiTheme="minorEastAsia" w:eastAsiaTheme="majorEastAsia" w:cs="ＭＳ"/>
          <w:color w:val="000000"/>
          <w:kern w:val="0"/>
          <w:sz w:val="20"/>
          <w:szCs w:val="20"/>
        </w:rPr>
      </w:pPr>
      <w:r w:rsidRPr="001F2937">
        <w:rPr>
          <w:rFonts w:asciiTheme="minorEastAsia" w:eastAsiaTheme="majorEastAsia" w:cs="ＭＳ" w:hint="eastAsia"/>
          <w:color w:val="000000"/>
          <w:kern w:val="0"/>
          <w:sz w:val="20"/>
          <w:szCs w:val="20"/>
        </w:rPr>
        <w:t>別紙</w:t>
      </w:r>
      <w:r w:rsidR="00400291" w:rsidRPr="001F2937">
        <w:rPr>
          <w:rFonts w:asciiTheme="minorEastAsia" w:eastAsiaTheme="majorEastAsia" w:cs="ＭＳ" w:hint="eastAsia"/>
          <w:color w:val="000000"/>
          <w:kern w:val="0"/>
          <w:sz w:val="20"/>
          <w:szCs w:val="20"/>
        </w:rPr>
        <w:t>３</w:t>
      </w:r>
      <w:r w:rsidRPr="001F2937">
        <w:rPr>
          <w:rFonts w:asciiTheme="minorEastAsia" w:eastAsiaTheme="majorEastAsia" w:cs="ＭＳ" w:hint="eastAsia"/>
          <w:color w:val="000000"/>
          <w:kern w:val="0"/>
          <w:sz w:val="20"/>
          <w:szCs w:val="20"/>
        </w:rPr>
        <w:t xml:space="preserve">　利益相反管理の手順</w:t>
      </w:r>
    </w:p>
    <w:p w14:paraId="7622CC39" w14:textId="77777777" w:rsidR="00C4343B" w:rsidRPr="001F2937" w:rsidRDefault="00C4343B" w:rsidP="000C2B25">
      <w:pPr>
        <w:spacing w:line="300" w:lineRule="exact"/>
        <w:ind w:leftChars="100" w:left="210" w:firstLineChars="100" w:firstLine="200"/>
        <w:jc w:val="left"/>
        <w:rPr>
          <w:rFonts w:asciiTheme="minorEastAsia" w:eastAsiaTheme="majorEastAsia" w:cs="ＭＳ"/>
          <w:color w:val="000000"/>
          <w:kern w:val="0"/>
          <w:sz w:val="20"/>
          <w:szCs w:val="20"/>
        </w:rPr>
      </w:pPr>
    </w:p>
    <w:p w14:paraId="3BF97017" w14:textId="3F41B008" w:rsidR="00C4343B" w:rsidRPr="006959FA" w:rsidRDefault="00C4343B" w:rsidP="00C4343B">
      <w:pPr>
        <w:spacing w:line="300" w:lineRule="exact"/>
        <w:jc w:val="left"/>
        <w:rPr>
          <w:rFonts w:asciiTheme="minorEastAsia" w:eastAsiaTheme="majorEastAsia" w:cs="ＭＳ"/>
          <w:color w:val="000000"/>
          <w:kern w:val="0"/>
          <w:sz w:val="20"/>
          <w:szCs w:val="20"/>
        </w:rPr>
      </w:pPr>
      <w:r w:rsidRPr="001F2937">
        <w:rPr>
          <w:rFonts w:asciiTheme="minorEastAsia" w:hAnsiTheme="minorEastAsia" w:hint="eastAsia"/>
          <w:color w:val="FF0000"/>
          <w:sz w:val="20"/>
          <w:szCs w:val="20"/>
        </w:rPr>
        <w:t>注意：添付資料の変更をした際には研究計画書の変更申請が必要となる。</w:t>
      </w:r>
    </w:p>
    <w:p w14:paraId="3FB200EA" w14:textId="5E39D898" w:rsidR="00441813" w:rsidRPr="006959FA" w:rsidRDefault="00441813" w:rsidP="000C2B25">
      <w:pPr>
        <w:widowControl/>
        <w:spacing w:line="300" w:lineRule="exact"/>
        <w:jc w:val="left"/>
        <w:rPr>
          <w:rFonts w:asciiTheme="minorEastAsia" w:eastAsiaTheme="majorEastAsia" w:hAnsiTheme="minorEastAsia"/>
          <w:sz w:val="20"/>
          <w:szCs w:val="20"/>
        </w:rPr>
      </w:pPr>
      <w:r w:rsidRPr="006959FA">
        <w:rPr>
          <w:rFonts w:asciiTheme="minorEastAsia" w:eastAsiaTheme="majorEastAsia" w:hAnsiTheme="minorEastAsia"/>
          <w:sz w:val="20"/>
          <w:szCs w:val="20"/>
        </w:rPr>
        <w:br w:type="page"/>
      </w:r>
    </w:p>
    <w:p w14:paraId="2CA254C9" w14:textId="77777777" w:rsidR="00441813" w:rsidRDefault="00441813" w:rsidP="006959FA">
      <w:pPr>
        <w:spacing w:line="300" w:lineRule="exact"/>
        <w:jc w:val="right"/>
        <w:rPr>
          <w:rFonts w:asciiTheme="minorEastAsia" w:hAnsiTheme="minorEastAsia"/>
          <w:sz w:val="20"/>
          <w:szCs w:val="20"/>
        </w:rPr>
      </w:pPr>
      <w:r>
        <w:rPr>
          <w:rFonts w:asciiTheme="minorEastAsia" w:hAnsiTheme="minorEastAsia" w:hint="eastAsia"/>
          <w:sz w:val="20"/>
          <w:szCs w:val="20"/>
        </w:rPr>
        <w:lastRenderedPageBreak/>
        <w:t>別紙１</w:t>
      </w:r>
    </w:p>
    <w:p w14:paraId="6A9B6F12" w14:textId="77777777" w:rsidR="00441813" w:rsidRDefault="00441813" w:rsidP="006959FA">
      <w:pPr>
        <w:spacing w:line="300" w:lineRule="exact"/>
        <w:rPr>
          <w:rFonts w:asciiTheme="minorEastAsia" w:hAnsiTheme="minorEastAsia"/>
          <w:sz w:val="20"/>
          <w:szCs w:val="20"/>
        </w:rPr>
      </w:pPr>
    </w:p>
    <w:p w14:paraId="6800ED63" w14:textId="21A911ED" w:rsidR="00441813" w:rsidRPr="002741C8" w:rsidRDefault="00441813" w:rsidP="006959FA">
      <w:pPr>
        <w:widowControl/>
        <w:spacing w:line="300" w:lineRule="exact"/>
        <w:jc w:val="center"/>
        <w:rPr>
          <w:rFonts w:asciiTheme="minorEastAsia" w:eastAsiaTheme="majorEastAsia" w:hAnsiTheme="minorEastAsia"/>
          <w:b/>
          <w:sz w:val="24"/>
          <w:szCs w:val="24"/>
        </w:rPr>
      </w:pPr>
      <w:r w:rsidRPr="002741C8">
        <w:rPr>
          <w:rFonts w:asciiTheme="minorEastAsia" w:eastAsiaTheme="majorEastAsia" w:hAnsiTheme="minorEastAsia" w:hint="eastAsia"/>
          <w:b/>
          <w:sz w:val="24"/>
          <w:szCs w:val="24"/>
        </w:rPr>
        <w:t>疾病等の発生に対する対応手順</w:t>
      </w:r>
    </w:p>
    <w:p w14:paraId="069FE5BB" w14:textId="77777777" w:rsidR="00441813" w:rsidRPr="002741C8" w:rsidRDefault="00441813" w:rsidP="006959FA">
      <w:pPr>
        <w:pStyle w:val="ab"/>
        <w:widowControl/>
        <w:spacing w:line="300" w:lineRule="exact"/>
        <w:ind w:leftChars="0" w:left="0"/>
        <w:jc w:val="center"/>
        <w:rPr>
          <w:rFonts w:asciiTheme="minorEastAsia" w:hAnsiTheme="minorEastAsia"/>
          <w:b/>
          <w:sz w:val="20"/>
          <w:szCs w:val="20"/>
          <w:lang w:eastAsia="zh-TW"/>
        </w:rPr>
      </w:pPr>
      <w:r w:rsidRPr="00F546F8">
        <w:rPr>
          <w:rFonts w:asciiTheme="minorEastAsia" w:hAnsiTheme="minorEastAsia" w:hint="eastAsia"/>
          <w:color w:val="FF0000"/>
          <w:sz w:val="20"/>
          <w:szCs w:val="20"/>
          <w:lang w:eastAsia="zh-TW"/>
        </w:rPr>
        <w:t>（法第</w:t>
      </w:r>
      <w:r w:rsidRPr="00F546F8">
        <w:rPr>
          <w:rFonts w:asciiTheme="minorEastAsia" w:hAnsiTheme="minorEastAsia"/>
          <w:color w:val="FF0000"/>
          <w:sz w:val="20"/>
          <w:szCs w:val="20"/>
          <w:lang w:eastAsia="zh-TW"/>
        </w:rPr>
        <w:t>13条、規則第54条、課長通知2.（64）-（66）参照）</w:t>
      </w:r>
    </w:p>
    <w:p w14:paraId="3F3CE697" w14:textId="77777777" w:rsidR="00441813" w:rsidRPr="002741C8" w:rsidRDefault="00441813" w:rsidP="006959FA">
      <w:pPr>
        <w:pStyle w:val="ab"/>
        <w:widowControl/>
        <w:spacing w:line="300" w:lineRule="exact"/>
        <w:ind w:leftChars="0" w:left="851"/>
        <w:jc w:val="center"/>
        <w:rPr>
          <w:rFonts w:asciiTheme="minorEastAsia" w:hAnsiTheme="minorEastAsia"/>
          <w:b/>
          <w:sz w:val="20"/>
          <w:szCs w:val="20"/>
          <w:lang w:eastAsia="zh-TW"/>
        </w:rPr>
      </w:pPr>
    </w:p>
    <w:p w14:paraId="34E79FDB" w14:textId="77777777" w:rsidR="00441813" w:rsidRPr="002741C8" w:rsidRDefault="00441813" w:rsidP="006959FA">
      <w:pPr>
        <w:spacing w:line="300" w:lineRule="exact"/>
        <w:rPr>
          <w:rFonts w:asciiTheme="minorEastAsia" w:eastAsiaTheme="majorEastAsia" w:hAnsiTheme="minorEastAsia"/>
          <w:sz w:val="20"/>
          <w:szCs w:val="20"/>
          <w:lang w:eastAsia="zh-TW"/>
        </w:rPr>
      </w:pPr>
    </w:p>
    <w:p w14:paraId="34EC5E84" w14:textId="260FC808" w:rsidR="00441813" w:rsidRPr="002741C8" w:rsidRDefault="005D5F26" w:rsidP="006959FA">
      <w:pPr>
        <w:spacing w:line="300" w:lineRule="exact"/>
        <w:ind w:leftChars="202" w:left="424"/>
        <w:rPr>
          <w:rFonts w:eastAsiaTheme="majorEastAsia"/>
          <w:sz w:val="20"/>
          <w:szCs w:val="20"/>
        </w:rPr>
      </w:pPr>
      <w:r>
        <w:rPr>
          <w:rFonts w:eastAsiaTheme="majorEastAsia" w:hint="eastAsia"/>
          <w:sz w:val="20"/>
          <w:szCs w:val="20"/>
        </w:rPr>
        <w:t>１</w:t>
      </w:r>
      <w:r w:rsidR="00441813" w:rsidRPr="002741C8">
        <w:rPr>
          <w:rFonts w:eastAsiaTheme="majorEastAsia" w:hint="eastAsia"/>
          <w:sz w:val="20"/>
          <w:szCs w:val="20"/>
        </w:rPr>
        <w:t>）疾病等発生時の必要な措置</w:t>
      </w:r>
    </w:p>
    <w:p w14:paraId="6AF2AC24" w14:textId="4E6BA507" w:rsidR="00441813" w:rsidRPr="002741C8" w:rsidRDefault="00441813" w:rsidP="006959FA">
      <w:pPr>
        <w:pStyle w:val="ab"/>
        <w:spacing w:line="300" w:lineRule="exact"/>
        <w:ind w:leftChars="0" w:left="780"/>
        <w:rPr>
          <w:rFonts w:eastAsiaTheme="majorEastAsia"/>
          <w:sz w:val="20"/>
          <w:szCs w:val="20"/>
        </w:rPr>
      </w:pPr>
      <w:r w:rsidRPr="002741C8">
        <w:rPr>
          <w:rFonts w:eastAsiaTheme="majorEastAsia" w:hint="eastAsia"/>
          <w:sz w:val="20"/>
          <w:szCs w:val="20"/>
        </w:rPr>
        <w:t>研究責任医師</w:t>
      </w:r>
      <w:r w:rsidR="004F20E8">
        <w:rPr>
          <w:rFonts w:eastAsiaTheme="majorEastAsia" w:hint="eastAsia"/>
          <w:sz w:val="20"/>
          <w:szCs w:val="20"/>
        </w:rPr>
        <w:t>等</w:t>
      </w:r>
      <w:r w:rsidRPr="002741C8">
        <w:rPr>
          <w:rFonts w:eastAsiaTheme="majorEastAsia" w:hint="eastAsia"/>
          <w:sz w:val="20"/>
          <w:szCs w:val="20"/>
        </w:rPr>
        <w:t>は、</w:t>
      </w:r>
      <w:r w:rsidR="005D5F26">
        <w:rPr>
          <w:rFonts w:eastAsiaTheme="majorEastAsia" w:hint="eastAsia"/>
          <w:sz w:val="20"/>
          <w:szCs w:val="20"/>
        </w:rPr>
        <w:t>研究計画書の規定に従い、研究対象者の安全を優先し必要な処置を行う。研究責任医師へ疾病等の発現を報告する。また、</w:t>
      </w:r>
      <w:r w:rsidR="006D5BA1">
        <w:rPr>
          <w:rFonts w:eastAsiaTheme="majorEastAsia" w:hint="eastAsia"/>
          <w:sz w:val="20"/>
          <w:szCs w:val="20"/>
        </w:rPr>
        <w:t>試験</w:t>
      </w:r>
      <w:r w:rsidRPr="002741C8">
        <w:rPr>
          <w:rFonts w:eastAsiaTheme="majorEastAsia" w:hint="eastAsia"/>
          <w:sz w:val="20"/>
          <w:szCs w:val="20"/>
        </w:rPr>
        <w:t>の中止その他の必要な措置を講じる。</w:t>
      </w:r>
    </w:p>
    <w:p w14:paraId="7AC2D823" w14:textId="77777777" w:rsidR="00441813" w:rsidRPr="002741C8" w:rsidRDefault="00441813" w:rsidP="006959FA">
      <w:pPr>
        <w:spacing w:line="300" w:lineRule="exact"/>
        <w:rPr>
          <w:rFonts w:asciiTheme="minorEastAsia" w:eastAsiaTheme="majorEastAsia" w:hAnsiTheme="minorEastAsia"/>
          <w:sz w:val="20"/>
          <w:szCs w:val="20"/>
        </w:rPr>
      </w:pPr>
    </w:p>
    <w:p w14:paraId="1FEAA8AF" w14:textId="692F4723" w:rsidR="00441813" w:rsidRPr="002741C8" w:rsidRDefault="005D5F26" w:rsidP="006959FA">
      <w:pPr>
        <w:spacing w:line="300" w:lineRule="exact"/>
        <w:ind w:leftChars="202" w:left="424"/>
        <w:rPr>
          <w:rFonts w:eastAsiaTheme="majorEastAsia"/>
          <w:sz w:val="20"/>
          <w:szCs w:val="20"/>
        </w:rPr>
      </w:pPr>
      <w:r>
        <w:rPr>
          <w:rFonts w:eastAsiaTheme="majorEastAsia" w:hint="eastAsia"/>
          <w:sz w:val="20"/>
          <w:szCs w:val="20"/>
        </w:rPr>
        <w:t>２</w:t>
      </w:r>
      <w:r w:rsidR="00441813" w:rsidRPr="002741C8">
        <w:rPr>
          <w:rFonts w:eastAsiaTheme="majorEastAsia" w:hint="eastAsia"/>
          <w:sz w:val="20"/>
          <w:szCs w:val="20"/>
        </w:rPr>
        <w:t>）実施医療機関の管理者への疾病等報告</w:t>
      </w:r>
    </w:p>
    <w:p w14:paraId="0855FFB2" w14:textId="360FFDCC" w:rsidR="00441813" w:rsidRDefault="00441813" w:rsidP="006959FA">
      <w:pPr>
        <w:autoSpaceDE w:val="0"/>
        <w:autoSpaceDN w:val="0"/>
        <w:adjustRightInd w:val="0"/>
        <w:spacing w:after="95" w:line="300" w:lineRule="exact"/>
        <w:ind w:leftChars="270" w:left="851" w:hangingChars="142" w:hanging="284"/>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①</w:t>
      </w:r>
      <w:r w:rsidRPr="002741C8">
        <w:rPr>
          <w:rFonts w:ascii="ＭＳ" w:eastAsiaTheme="majorEastAsia" w:cs="ＭＳ" w:hint="eastAsia"/>
          <w:color w:val="000000"/>
          <w:kern w:val="0"/>
          <w:sz w:val="20"/>
          <w:szCs w:val="20"/>
        </w:rPr>
        <w:t xml:space="preserve"> </w:t>
      </w:r>
      <w:r w:rsidRPr="002741C8">
        <w:rPr>
          <w:rFonts w:ascii="ＭＳ" w:eastAsiaTheme="majorEastAsia" w:cs="ＭＳ" w:hint="eastAsia"/>
          <w:color w:val="000000"/>
          <w:kern w:val="0"/>
          <w:sz w:val="20"/>
          <w:szCs w:val="20"/>
        </w:rPr>
        <w:t>研究責任医師は、疾病等（不具合も含む）の発生を知った場合、</w:t>
      </w:r>
      <w:r w:rsidR="004F20E8">
        <w:rPr>
          <w:rFonts w:ascii="ＭＳ" w:eastAsiaTheme="majorEastAsia" w:cs="ＭＳ" w:hint="eastAsia"/>
          <w:color w:val="000000"/>
          <w:kern w:val="0"/>
          <w:sz w:val="20"/>
          <w:szCs w:val="20"/>
        </w:rPr>
        <w:t>表１</w:t>
      </w:r>
      <w:r w:rsidRPr="002741C8">
        <w:rPr>
          <w:rFonts w:ascii="ＭＳ" w:eastAsiaTheme="majorEastAsia" w:cs="ＭＳ" w:hint="eastAsia"/>
          <w:color w:val="000000"/>
          <w:kern w:val="0"/>
          <w:sz w:val="20"/>
          <w:szCs w:val="20"/>
        </w:rPr>
        <w:t>「認定臨床研究審査委員会への疾病等報告対象と報告期限」に定める期限内に、</w:t>
      </w:r>
      <w:r w:rsidR="004F20E8">
        <w:rPr>
          <w:rFonts w:ascii="ＭＳ" w:eastAsiaTheme="majorEastAsia" w:cs="ＭＳ" w:hint="eastAsia"/>
          <w:color w:val="000000"/>
          <w:kern w:val="0"/>
          <w:sz w:val="20"/>
          <w:szCs w:val="20"/>
        </w:rPr>
        <w:t>疾病等報告書（報告内容に応じて以下書式のいずれかを使用）</w:t>
      </w:r>
      <w:r w:rsidRPr="002741C8">
        <w:rPr>
          <w:rFonts w:ascii="ＭＳ" w:eastAsiaTheme="majorEastAsia" w:cs="ＭＳ" w:hint="eastAsia"/>
          <w:color w:val="000000"/>
          <w:kern w:val="0"/>
          <w:sz w:val="20"/>
          <w:szCs w:val="20"/>
        </w:rPr>
        <w:t>を作成し、実施医療機関の管理者に報告する。</w:t>
      </w:r>
      <w:r w:rsidRPr="002741C8">
        <w:rPr>
          <w:rFonts w:ascii="ＭＳ" w:eastAsiaTheme="majorEastAsia" w:cs="ＭＳ" w:hint="eastAsia"/>
          <w:color w:val="000000"/>
          <w:kern w:val="0"/>
          <w:sz w:val="20"/>
          <w:szCs w:val="20"/>
        </w:rPr>
        <w:t xml:space="preserve"> </w:t>
      </w:r>
    </w:p>
    <w:p w14:paraId="3C0F896F" w14:textId="7FC3B7F8" w:rsidR="004F20E8" w:rsidRDefault="004F20E8" w:rsidP="00284111">
      <w:pPr>
        <w:pStyle w:val="ab"/>
        <w:numPr>
          <w:ilvl w:val="2"/>
          <w:numId w:val="25"/>
        </w:numPr>
        <w:autoSpaceDE w:val="0"/>
        <w:autoSpaceDN w:val="0"/>
        <w:adjustRightInd w:val="0"/>
        <w:spacing w:after="95" w:line="300" w:lineRule="exact"/>
        <w:ind w:leftChars="0"/>
        <w:jc w:val="left"/>
        <w:rPr>
          <w:rFonts w:ascii="ＭＳ" w:eastAsiaTheme="majorEastAsia" w:cs="ＭＳ"/>
          <w:color w:val="000000"/>
          <w:kern w:val="0"/>
          <w:sz w:val="20"/>
          <w:szCs w:val="20"/>
        </w:rPr>
      </w:pPr>
      <w:r>
        <w:rPr>
          <w:rFonts w:ascii="ＭＳ" w:eastAsiaTheme="majorEastAsia" w:cs="ＭＳ" w:hint="eastAsia"/>
          <w:color w:val="000000"/>
          <w:kern w:val="0"/>
          <w:sz w:val="20"/>
          <w:szCs w:val="20"/>
        </w:rPr>
        <w:t>筑波大書式１　医薬品の疾病等報告書</w:t>
      </w:r>
    </w:p>
    <w:p w14:paraId="1275A659" w14:textId="7CAE670E" w:rsidR="004F20E8" w:rsidRDefault="004F20E8" w:rsidP="00284111">
      <w:pPr>
        <w:pStyle w:val="ab"/>
        <w:numPr>
          <w:ilvl w:val="2"/>
          <w:numId w:val="25"/>
        </w:numPr>
        <w:autoSpaceDE w:val="0"/>
        <w:autoSpaceDN w:val="0"/>
        <w:adjustRightInd w:val="0"/>
        <w:spacing w:after="95" w:line="300" w:lineRule="exact"/>
        <w:ind w:leftChars="0"/>
        <w:jc w:val="left"/>
        <w:rPr>
          <w:rFonts w:ascii="ＭＳ" w:eastAsiaTheme="majorEastAsia" w:cs="ＭＳ"/>
          <w:color w:val="000000"/>
          <w:kern w:val="0"/>
          <w:sz w:val="20"/>
          <w:szCs w:val="20"/>
        </w:rPr>
      </w:pPr>
      <w:r>
        <w:rPr>
          <w:rFonts w:ascii="ＭＳ" w:eastAsiaTheme="majorEastAsia" w:cs="ＭＳ" w:hint="eastAsia"/>
          <w:color w:val="000000"/>
          <w:kern w:val="0"/>
          <w:sz w:val="20"/>
          <w:szCs w:val="20"/>
        </w:rPr>
        <w:t>筑波大書式２　医療機器の疾病等の不具合報告書</w:t>
      </w:r>
    </w:p>
    <w:p w14:paraId="5054BB1F" w14:textId="6C74D503" w:rsidR="004F20E8" w:rsidRPr="0041618D" w:rsidRDefault="004F20E8" w:rsidP="00284111">
      <w:pPr>
        <w:pStyle w:val="ab"/>
        <w:numPr>
          <w:ilvl w:val="2"/>
          <w:numId w:val="25"/>
        </w:numPr>
        <w:autoSpaceDE w:val="0"/>
        <w:autoSpaceDN w:val="0"/>
        <w:adjustRightInd w:val="0"/>
        <w:spacing w:after="95" w:line="300" w:lineRule="exact"/>
        <w:ind w:leftChars="0"/>
        <w:jc w:val="left"/>
        <w:rPr>
          <w:rFonts w:ascii="ＭＳ" w:eastAsiaTheme="majorEastAsia" w:cs="ＭＳ"/>
          <w:color w:val="000000"/>
          <w:kern w:val="0"/>
          <w:sz w:val="20"/>
          <w:szCs w:val="20"/>
        </w:rPr>
      </w:pPr>
      <w:r w:rsidRPr="004F20E8">
        <w:rPr>
          <w:rFonts w:ascii="ＭＳ" w:eastAsiaTheme="majorEastAsia" w:cs="ＭＳ" w:hint="eastAsia"/>
          <w:color w:val="000000"/>
          <w:kern w:val="0"/>
          <w:sz w:val="20"/>
          <w:szCs w:val="20"/>
        </w:rPr>
        <w:t>筑波大書式３　再生医療等製品の疾病等又</w:t>
      </w:r>
      <w:r w:rsidRPr="00903F70">
        <w:rPr>
          <w:rFonts w:ascii="ＭＳ" w:eastAsiaTheme="majorEastAsia" w:cs="ＭＳ" w:hint="eastAsia"/>
          <w:color w:val="000000"/>
          <w:kern w:val="0"/>
          <w:sz w:val="20"/>
          <w:szCs w:val="20"/>
        </w:rPr>
        <w:t>は不具合報告書</w:t>
      </w:r>
    </w:p>
    <w:p w14:paraId="663EF307" w14:textId="40B8BFD0" w:rsidR="00441813" w:rsidRPr="002741C8" w:rsidRDefault="00441813" w:rsidP="00903F70">
      <w:pPr>
        <w:autoSpaceDE w:val="0"/>
        <w:autoSpaceDN w:val="0"/>
        <w:adjustRightInd w:val="0"/>
        <w:spacing w:after="95" w:line="300" w:lineRule="exact"/>
        <w:ind w:leftChars="270" w:left="851" w:hanging="284"/>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②</w:t>
      </w:r>
      <w:r w:rsidRPr="002741C8">
        <w:rPr>
          <w:rFonts w:ascii="ＭＳ" w:eastAsiaTheme="majorEastAsia" w:cs="ＭＳ" w:hint="eastAsia"/>
          <w:color w:val="000000"/>
          <w:kern w:val="0"/>
          <w:sz w:val="20"/>
          <w:szCs w:val="20"/>
        </w:rPr>
        <w:t xml:space="preserve"> </w:t>
      </w:r>
      <w:r w:rsidR="004F20E8" w:rsidRPr="004D1335">
        <w:rPr>
          <w:rFonts w:ascii="ＭＳ" w:eastAsiaTheme="majorEastAsia" w:cs="ＭＳ" w:hint="eastAsia"/>
          <w:color w:val="000000"/>
          <w:kern w:val="0"/>
          <w:sz w:val="20"/>
          <w:szCs w:val="20"/>
        </w:rPr>
        <w:t>（多施設共同研究の場合）研究責任医師は、上記①の報告を行った後、その旨を研究代表医師に通知する。報告を受けた研究代表医師は、自施設の実施医療機関の管理者に報告する。</w:t>
      </w:r>
    </w:p>
    <w:p w14:paraId="17FE498F" w14:textId="63EB16A0" w:rsidR="00441813" w:rsidRPr="002741C8" w:rsidRDefault="00441813" w:rsidP="006959FA">
      <w:pPr>
        <w:autoSpaceDE w:val="0"/>
        <w:autoSpaceDN w:val="0"/>
        <w:adjustRightInd w:val="0"/>
        <w:spacing w:line="300" w:lineRule="exact"/>
        <w:ind w:leftChars="270" w:left="851" w:hangingChars="142" w:hanging="284"/>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③</w:t>
      </w:r>
      <w:r w:rsidRPr="002741C8">
        <w:rPr>
          <w:rFonts w:ascii="ＭＳ" w:eastAsiaTheme="majorEastAsia" w:cs="ＭＳ" w:hint="eastAsia"/>
          <w:color w:val="000000"/>
          <w:kern w:val="0"/>
          <w:sz w:val="20"/>
          <w:szCs w:val="20"/>
        </w:rPr>
        <w:t xml:space="preserve"> </w:t>
      </w:r>
      <w:r w:rsidR="004F20E8">
        <w:rPr>
          <w:rFonts w:ascii="ＭＳ" w:eastAsiaTheme="majorEastAsia" w:cs="ＭＳ" w:hint="eastAsia"/>
          <w:color w:val="000000"/>
          <w:kern w:val="0"/>
          <w:sz w:val="20"/>
          <w:szCs w:val="20"/>
        </w:rPr>
        <w:t>（多施設共同研究の場合）</w:t>
      </w:r>
      <w:r w:rsidRPr="002741C8">
        <w:rPr>
          <w:rFonts w:ascii="ＭＳ" w:eastAsiaTheme="majorEastAsia" w:cs="ＭＳ" w:hint="eastAsia"/>
          <w:color w:val="000000"/>
          <w:kern w:val="0"/>
          <w:sz w:val="20"/>
          <w:szCs w:val="20"/>
        </w:rPr>
        <w:t>研究責任医師は、他の実施医療機関で発生した疾病等（不具合を含む）について、研究代表医師より認定臨床研究審査委員会に報告を行った旨の連絡を受けた場合、速やかに、当該情報提供の内容を</w:t>
      </w:r>
      <w:r w:rsidR="004F20E8">
        <w:rPr>
          <w:rFonts w:ascii="ＭＳ" w:eastAsiaTheme="majorEastAsia" w:cs="ＭＳ" w:hint="eastAsia"/>
          <w:color w:val="000000"/>
          <w:kern w:val="0"/>
          <w:sz w:val="20"/>
          <w:szCs w:val="20"/>
        </w:rPr>
        <w:t>自施設の</w:t>
      </w:r>
      <w:r w:rsidRPr="002741C8">
        <w:rPr>
          <w:rFonts w:ascii="ＭＳ" w:eastAsiaTheme="majorEastAsia" w:cs="ＭＳ" w:hint="eastAsia"/>
          <w:color w:val="000000"/>
          <w:kern w:val="0"/>
          <w:sz w:val="20"/>
          <w:szCs w:val="20"/>
        </w:rPr>
        <w:t>実施医療機関の管理者に報告する。</w:t>
      </w:r>
      <w:r w:rsidRPr="002741C8">
        <w:rPr>
          <w:rFonts w:ascii="ＭＳ" w:eastAsiaTheme="majorEastAsia" w:cs="ＭＳ" w:hint="eastAsia"/>
          <w:color w:val="000000"/>
          <w:kern w:val="0"/>
          <w:sz w:val="20"/>
          <w:szCs w:val="20"/>
        </w:rPr>
        <w:t xml:space="preserve"> </w:t>
      </w:r>
    </w:p>
    <w:p w14:paraId="1158A9A6" w14:textId="77777777" w:rsidR="00441813" w:rsidRPr="002741C8" w:rsidRDefault="00441813" w:rsidP="006959FA">
      <w:pPr>
        <w:spacing w:line="300" w:lineRule="exact"/>
        <w:rPr>
          <w:rFonts w:asciiTheme="minorEastAsia" w:eastAsiaTheme="majorEastAsia" w:hAnsiTheme="minorEastAsia"/>
          <w:sz w:val="20"/>
          <w:szCs w:val="20"/>
        </w:rPr>
      </w:pPr>
    </w:p>
    <w:p w14:paraId="11710FB6" w14:textId="5CE774B1" w:rsidR="00441813" w:rsidRPr="002741C8" w:rsidRDefault="00903F70" w:rsidP="006959FA">
      <w:pPr>
        <w:spacing w:line="300" w:lineRule="exact"/>
        <w:ind w:leftChars="202" w:left="424"/>
        <w:rPr>
          <w:rFonts w:eastAsiaTheme="majorEastAsia"/>
          <w:sz w:val="20"/>
          <w:szCs w:val="20"/>
        </w:rPr>
      </w:pPr>
      <w:r>
        <w:rPr>
          <w:rFonts w:eastAsiaTheme="majorEastAsia" w:hint="eastAsia"/>
          <w:sz w:val="20"/>
          <w:szCs w:val="20"/>
        </w:rPr>
        <w:t>３</w:t>
      </w:r>
      <w:r w:rsidR="00441813" w:rsidRPr="002741C8">
        <w:rPr>
          <w:rFonts w:eastAsiaTheme="majorEastAsia" w:hint="eastAsia"/>
          <w:sz w:val="20"/>
          <w:szCs w:val="20"/>
        </w:rPr>
        <w:t>）認定臨床研究審査委員会への疾病等報告</w:t>
      </w:r>
    </w:p>
    <w:p w14:paraId="39747AC1" w14:textId="327382EB" w:rsidR="00441813" w:rsidRPr="002741C8" w:rsidRDefault="00441813" w:rsidP="006959FA">
      <w:pPr>
        <w:autoSpaceDE w:val="0"/>
        <w:autoSpaceDN w:val="0"/>
        <w:adjustRightInd w:val="0"/>
        <w:spacing w:line="300" w:lineRule="exact"/>
        <w:ind w:left="993" w:hanging="360"/>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①</w:t>
      </w:r>
      <w:r w:rsidRPr="002741C8">
        <w:rPr>
          <w:rFonts w:ascii="ＭＳ" w:eastAsiaTheme="majorEastAsia" w:cs="ＭＳ" w:hint="eastAsia"/>
          <w:color w:val="000000"/>
          <w:kern w:val="0"/>
          <w:sz w:val="20"/>
          <w:szCs w:val="20"/>
        </w:rPr>
        <w:t xml:space="preserve"> </w:t>
      </w:r>
      <w:r w:rsidRPr="002741C8">
        <w:rPr>
          <w:rFonts w:ascii="ＭＳ" w:eastAsiaTheme="majorEastAsia" w:cs="ＭＳ" w:hint="eastAsia"/>
          <w:color w:val="000000"/>
          <w:kern w:val="0"/>
          <w:sz w:val="20"/>
          <w:szCs w:val="20"/>
        </w:rPr>
        <w:t>研究責任医師は、疾病等（不具合を含む）の発生を知った場合、</w:t>
      </w:r>
      <w:r w:rsidR="00A210FD">
        <w:rPr>
          <w:rFonts w:ascii="ＭＳ" w:eastAsiaTheme="majorEastAsia" w:cs="ＭＳ" w:hint="eastAsia"/>
          <w:color w:val="000000"/>
          <w:kern w:val="0"/>
          <w:sz w:val="20"/>
          <w:szCs w:val="20"/>
        </w:rPr>
        <w:t>上記２）①の実施医療機関の管理者へ報告を行った上で、</w:t>
      </w:r>
      <w:r w:rsidRPr="002741C8">
        <w:rPr>
          <w:rFonts w:ascii="ＭＳ" w:eastAsiaTheme="majorEastAsia" w:cs="ＭＳ" w:hint="eastAsia"/>
          <w:color w:val="000000"/>
          <w:kern w:val="0"/>
          <w:sz w:val="20"/>
          <w:szCs w:val="20"/>
        </w:rPr>
        <w:t>以下の期限内に認定臨床研究審査委員会に報告する</w:t>
      </w:r>
      <w:r w:rsidR="00A210FD">
        <w:rPr>
          <w:rFonts w:ascii="ＭＳ" w:eastAsiaTheme="majorEastAsia" w:cs="ＭＳ" w:hint="eastAsia"/>
          <w:color w:val="000000"/>
          <w:kern w:val="0"/>
          <w:sz w:val="20"/>
          <w:szCs w:val="20"/>
        </w:rPr>
        <w:t>（表１、表２）</w:t>
      </w:r>
      <w:r w:rsidRPr="002741C8">
        <w:rPr>
          <w:rFonts w:ascii="ＭＳ" w:eastAsiaTheme="majorEastAsia" w:cs="ＭＳ" w:hint="eastAsia"/>
          <w:color w:val="000000"/>
          <w:kern w:val="0"/>
          <w:sz w:val="20"/>
          <w:szCs w:val="20"/>
        </w:rPr>
        <w:t>。多施設共同研究を実施する場合は</w:t>
      </w:r>
      <w:r w:rsidR="00A210FD">
        <w:rPr>
          <w:rFonts w:ascii="ＭＳ" w:eastAsiaTheme="majorEastAsia" w:cs="ＭＳ" w:hint="eastAsia"/>
          <w:color w:val="000000"/>
          <w:kern w:val="0"/>
          <w:sz w:val="20"/>
          <w:szCs w:val="20"/>
        </w:rPr>
        <w:t>、上記２）②の実施医療機関の管理者へ報告を行った上で、研究責任医師から報告された疾病等（不具合も含む）報告を</w:t>
      </w:r>
      <w:r w:rsidRPr="002741C8">
        <w:rPr>
          <w:rFonts w:ascii="ＭＳ" w:eastAsiaTheme="majorEastAsia" w:cs="ＭＳ" w:hint="eastAsia"/>
          <w:color w:val="000000"/>
          <w:kern w:val="0"/>
          <w:sz w:val="20"/>
          <w:szCs w:val="20"/>
        </w:rPr>
        <w:t>研究代表医師が</w:t>
      </w:r>
      <w:r w:rsidR="00A210FD">
        <w:rPr>
          <w:rFonts w:ascii="ＭＳ" w:eastAsiaTheme="majorEastAsia" w:cs="ＭＳ" w:hint="eastAsia"/>
          <w:color w:val="000000"/>
          <w:kern w:val="0"/>
          <w:sz w:val="20"/>
          <w:szCs w:val="20"/>
        </w:rPr>
        <w:t>認定臨床研究審査委員会に報告する</w:t>
      </w:r>
      <w:r w:rsidRPr="002741C8">
        <w:rPr>
          <w:rFonts w:ascii="ＭＳ" w:eastAsiaTheme="majorEastAsia" w:cs="ＭＳ" w:hint="eastAsia"/>
          <w:color w:val="000000"/>
          <w:kern w:val="0"/>
          <w:sz w:val="20"/>
          <w:szCs w:val="20"/>
        </w:rPr>
        <w:t>。</w:t>
      </w:r>
      <w:r w:rsidRPr="002741C8">
        <w:rPr>
          <w:rFonts w:ascii="ＭＳ" w:eastAsiaTheme="majorEastAsia" w:cs="ＭＳ" w:hint="eastAsia"/>
          <w:color w:val="000000"/>
          <w:kern w:val="0"/>
          <w:sz w:val="20"/>
          <w:szCs w:val="20"/>
        </w:rPr>
        <w:t xml:space="preserve"> </w:t>
      </w:r>
    </w:p>
    <w:p w14:paraId="44961C73" w14:textId="1C650900" w:rsidR="00441813" w:rsidRPr="002741C8" w:rsidRDefault="00441813">
      <w:pPr>
        <w:autoSpaceDE w:val="0"/>
        <w:autoSpaceDN w:val="0"/>
        <w:adjustRightInd w:val="0"/>
        <w:spacing w:line="300" w:lineRule="exact"/>
        <w:ind w:left="993" w:hanging="360"/>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②</w:t>
      </w:r>
      <w:r w:rsidRPr="002741C8">
        <w:rPr>
          <w:rFonts w:ascii="ＭＳ" w:eastAsiaTheme="majorEastAsia" w:cs="ＭＳ" w:hint="eastAsia"/>
          <w:color w:val="000000"/>
          <w:kern w:val="0"/>
          <w:sz w:val="20"/>
          <w:szCs w:val="20"/>
        </w:rPr>
        <w:t xml:space="preserve"> </w:t>
      </w:r>
      <w:r w:rsidR="00EE4775" w:rsidRPr="004D1335">
        <w:rPr>
          <w:rFonts w:ascii="ＭＳ" w:eastAsiaTheme="majorEastAsia" w:cs="ＭＳ" w:hint="eastAsia"/>
          <w:color w:val="000000"/>
          <w:kern w:val="0"/>
          <w:sz w:val="20"/>
          <w:szCs w:val="20"/>
        </w:rPr>
        <w:t>認定臨床研究審査委員会へ提出する疾病等報告書は、上記２）①で作成した報告書とする。表３に記載された厚生労働大臣への疾病等の報告対象に該当する場合は、厚生労働省のホームページ掲載</w:t>
      </w:r>
      <w:r w:rsidR="00EE4775" w:rsidRPr="004F30E9">
        <w:rPr>
          <w:rFonts w:ascii="ＭＳ 明朝" w:eastAsia="ＭＳ 明朝" w:hAnsi="ＭＳ 明朝" w:cs="ＭＳ" w:hint="eastAsia"/>
          <w:color w:val="000000"/>
          <w:kern w:val="0"/>
          <w:szCs w:val="21"/>
        </w:rPr>
        <w:t>「別紙様式２－１</w:t>
      </w:r>
      <w:r w:rsidR="00EE4775" w:rsidRPr="004F30E9">
        <w:rPr>
          <w:rFonts w:ascii="ＭＳ 明朝" w:eastAsia="ＭＳ 明朝" w:hAnsi="ＭＳ 明朝" w:cs="ＭＳ"/>
          <w:color w:val="000000"/>
          <w:kern w:val="0"/>
          <w:szCs w:val="21"/>
        </w:rPr>
        <w:t xml:space="preserve"> </w:t>
      </w:r>
      <w:r w:rsidR="00EE4775" w:rsidRPr="004F30E9">
        <w:rPr>
          <w:rFonts w:ascii="ＭＳ 明朝" w:eastAsia="ＭＳ 明朝" w:hAnsi="ＭＳ 明朝" w:cs="ＭＳ" w:hint="eastAsia"/>
          <w:color w:val="000000"/>
          <w:kern w:val="0"/>
          <w:szCs w:val="21"/>
        </w:rPr>
        <w:t>疾病等報告書（医薬品）」「別紙様式２－２</w:t>
      </w:r>
      <w:r w:rsidR="00EE4775" w:rsidRPr="004F30E9">
        <w:rPr>
          <w:rFonts w:ascii="ＭＳ 明朝" w:eastAsia="ＭＳ 明朝" w:hAnsi="ＭＳ 明朝" w:cs="ＭＳ"/>
          <w:color w:val="000000"/>
          <w:kern w:val="0"/>
          <w:szCs w:val="21"/>
        </w:rPr>
        <w:t xml:space="preserve"> </w:t>
      </w:r>
      <w:r w:rsidR="00EE4775" w:rsidRPr="004F30E9">
        <w:rPr>
          <w:rFonts w:ascii="ＭＳ 明朝" w:eastAsia="ＭＳ 明朝" w:hAnsi="ＭＳ 明朝" w:cs="ＭＳ" w:hint="eastAsia"/>
          <w:color w:val="000000"/>
          <w:kern w:val="0"/>
          <w:szCs w:val="21"/>
        </w:rPr>
        <w:t>疾病等報告書（医療機器）」を</w:t>
      </w:r>
      <w:r w:rsidR="00EE4775">
        <w:rPr>
          <w:rFonts w:ascii="ＭＳ 明朝" w:eastAsia="ＭＳ 明朝" w:hAnsi="ＭＳ 明朝" w:cs="ＭＳ" w:hint="eastAsia"/>
          <w:color w:val="000000"/>
          <w:kern w:val="0"/>
          <w:szCs w:val="21"/>
        </w:rPr>
        <w:t>作成し、併せて提出</w:t>
      </w:r>
      <w:r w:rsidR="00EE4775" w:rsidRPr="004F30E9">
        <w:rPr>
          <w:rFonts w:ascii="ＭＳ 明朝" w:eastAsia="ＭＳ 明朝" w:hAnsi="ＭＳ 明朝" w:cs="ＭＳ" w:hint="eastAsia"/>
          <w:color w:val="000000"/>
          <w:kern w:val="0"/>
          <w:szCs w:val="21"/>
        </w:rPr>
        <w:t>する。</w:t>
      </w:r>
      <w:r w:rsidRPr="002741C8">
        <w:rPr>
          <w:rFonts w:ascii="ＭＳ" w:eastAsiaTheme="majorEastAsia" w:cs="ＭＳ" w:hint="eastAsia"/>
          <w:color w:val="000000"/>
          <w:kern w:val="0"/>
          <w:sz w:val="20"/>
          <w:szCs w:val="20"/>
        </w:rPr>
        <w:t xml:space="preserve"> </w:t>
      </w:r>
    </w:p>
    <w:p w14:paraId="4DCE358D" w14:textId="77777777" w:rsidR="00441813" w:rsidRPr="002741C8" w:rsidRDefault="00441813" w:rsidP="006959FA">
      <w:pPr>
        <w:autoSpaceDE w:val="0"/>
        <w:autoSpaceDN w:val="0"/>
        <w:adjustRightInd w:val="0"/>
        <w:spacing w:line="300" w:lineRule="exact"/>
        <w:ind w:left="993" w:hanging="360"/>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③</w:t>
      </w:r>
      <w:r w:rsidRPr="002741C8">
        <w:rPr>
          <w:rFonts w:ascii="ＭＳ" w:eastAsiaTheme="majorEastAsia" w:cs="ＭＳ" w:hint="eastAsia"/>
          <w:color w:val="000000"/>
          <w:kern w:val="0"/>
          <w:sz w:val="20"/>
          <w:szCs w:val="20"/>
        </w:rPr>
        <w:t xml:space="preserve"> </w:t>
      </w:r>
      <w:r w:rsidRPr="002741C8">
        <w:rPr>
          <w:rFonts w:ascii="ＭＳ" w:eastAsiaTheme="majorEastAsia" w:cs="ＭＳ" w:hint="eastAsia"/>
          <w:color w:val="000000"/>
          <w:kern w:val="0"/>
          <w:sz w:val="20"/>
          <w:szCs w:val="20"/>
        </w:rPr>
        <w:t>疾病等の発生の要因等が明らかではない場合でも、期間内にそれまでに判明している範囲で第１報として報告を行う。この場合、その後速やかに詳細な要因等について続報として報告を行い、続報は必ずしも定める期間内でなくてもよい。</w:t>
      </w:r>
      <w:r w:rsidRPr="002741C8">
        <w:rPr>
          <w:rFonts w:ascii="ＭＳ" w:eastAsiaTheme="majorEastAsia" w:cs="ＭＳ" w:hint="eastAsia"/>
          <w:color w:val="000000"/>
          <w:kern w:val="0"/>
          <w:sz w:val="20"/>
          <w:szCs w:val="20"/>
        </w:rPr>
        <w:t xml:space="preserve"> </w:t>
      </w:r>
    </w:p>
    <w:p w14:paraId="7AE950E3" w14:textId="6F690266" w:rsidR="00441813" w:rsidRPr="002741C8" w:rsidRDefault="00441813" w:rsidP="006959FA">
      <w:pPr>
        <w:autoSpaceDE w:val="0"/>
        <w:autoSpaceDN w:val="0"/>
        <w:adjustRightInd w:val="0"/>
        <w:spacing w:line="300" w:lineRule="exact"/>
        <w:ind w:left="993" w:hanging="360"/>
        <w:jc w:val="left"/>
        <w:rPr>
          <w:rFonts w:ascii="ＭＳ" w:eastAsiaTheme="majorEastAsia" w:cs="ＭＳ"/>
          <w:color w:val="000000"/>
          <w:kern w:val="0"/>
          <w:sz w:val="20"/>
          <w:szCs w:val="20"/>
        </w:rPr>
      </w:pPr>
      <w:r w:rsidRPr="002741C8">
        <w:rPr>
          <w:rFonts w:ascii="ＭＳ" w:eastAsiaTheme="majorEastAsia" w:cs="ＭＳ" w:hint="eastAsia"/>
          <w:color w:val="000000"/>
          <w:kern w:val="0"/>
          <w:sz w:val="20"/>
          <w:szCs w:val="20"/>
        </w:rPr>
        <w:t>④</w:t>
      </w:r>
      <w:r w:rsidRPr="002741C8">
        <w:rPr>
          <w:rFonts w:ascii="ＭＳ" w:eastAsiaTheme="majorEastAsia" w:cs="ＭＳ" w:hint="eastAsia"/>
          <w:color w:val="000000"/>
          <w:kern w:val="0"/>
          <w:sz w:val="20"/>
          <w:szCs w:val="20"/>
        </w:rPr>
        <w:t xml:space="preserve"> </w:t>
      </w:r>
      <w:r w:rsidRPr="002741C8">
        <w:rPr>
          <w:rFonts w:ascii="ＭＳ" w:eastAsiaTheme="majorEastAsia" w:cs="ＭＳ" w:hint="eastAsia"/>
          <w:color w:val="000000"/>
          <w:kern w:val="0"/>
          <w:sz w:val="20"/>
          <w:szCs w:val="20"/>
        </w:rPr>
        <w:t>報告を受けた認定臨床研究審査委員会が研究責任医師に対し意見を述べた場合、研究責任医師は、意見を尊重して必要な措置をとる。</w:t>
      </w:r>
      <w:r w:rsidRPr="002741C8">
        <w:rPr>
          <w:rFonts w:ascii="ＭＳ" w:eastAsiaTheme="majorEastAsia" w:cs="ＭＳ" w:hint="eastAsia"/>
          <w:color w:val="000000"/>
          <w:kern w:val="0"/>
          <w:sz w:val="20"/>
          <w:szCs w:val="20"/>
        </w:rPr>
        <w:t xml:space="preserve"> </w:t>
      </w:r>
    </w:p>
    <w:p w14:paraId="63D11F88" w14:textId="77777777" w:rsidR="00441813" w:rsidRPr="002741C8" w:rsidRDefault="00441813" w:rsidP="006959FA">
      <w:pPr>
        <w:spacing w:line="300" w:lineRule="exact"/>
        <w:ind w:leftChars="202" w:left="424"/>
        <w:rPr>
          <w:rFonts w:eastAsiaTheme="majorEastAsia"/>
          <w:sz w:val="20"/>
          <w:szCs w:val="20"/>
        </w:rPr>
      </w:pPr>
    </w:p>
    <w:p w14:paraId="68B3830A" w14:textId="2206706B" w:rsidR="00441813" w:rsidRPr="002741C8" w:rsidRDefault="00264014" w:rsidP="006959FA">
      <w:pPr>
        <w:spacing w:line="300" w:lineRule="exact"/>
        <w:ind w:leftChars="202" w:left="424"/>
        <w:rPr>
          <w:rFonts w:eastAsiaTheme="majorEastAsia"/>
          <w:sz w:val="20"/>
          <w:szCs w:val="20"/>
        </w:rPr>
      </w:pPr>
      <w:r>
        <w:rPr>
          <w:rFonts w:eastAsiaTheme="majorEastAsia" w:hint="eastAsia"/>
          <w:sz w:val="20"/>
          <w:szCs w:val="20"/>
        </w:rPr>
        <w:t>４</w:t>
      </w:r>
      <w:r w:rsidR="00441813" w:rsidRPr="002741C8">
        <w:rPr>
          <w:rFonts w:eastAsiaTheme="majorEastAsia" w:hint="eastAsia"/>
          <w:sz w:val="20"/>
          <w:szCs w:val="20"/>
        </w:rPr>
        <w:t>）厚生労働大臣への疾病等報告</w:t>
      </w:r>
    </w:p>
    <w:p w14:paraId="49B70048" w14:textId="44E4CDD1" w:rsidR="00441813" w:rsidRPr="002741C8" w:rsidRDefault="00441813" w:rsidP="0041618D">
      <w:pPr>
        <w:autoSpaceDE w:val="0"/>
        <w:autoSpaceDN w:val="0"/>
        <w:adjustRightInd w:val="0"/>
        <w:spacing w:line="300" w:lineRule="exact"/>
        <w:ind w:leftChars="302" w:left="992" w:hangingChars="179" w:hanging="358"/>
        <w:jc w:val="left"/>
        <w:rPr>
          <w:rFonts w:ascii="Century" w:eastAsiaTheme="majorEastAsia" w:hAnsi="Century" w:cs="Century"/>
          <w:color w:val="000000"/>
          <w:kern w:val="0"/>
          <w:sz w:val="20"/>
          <w:szCs w:val="20"/>
        </w:rPr>
      </w:pPr>
      <w:r w:rsidRPr="002741C8">
        <w:rPr>
          <w:rFonts w:ascii="ＭＳ" w:eastAsiaTheme="majorEastAsia" w:cs="ＭＳ" w:hint="eastAsia"/>
          <w:color w:val="000000"/>
          <w:kern w:val="0"/>
          <w:sz w:val="20"/>
          <w:szCs w:val="20"/>
        </w:rPr>
        <w:t>①</w:t>
      </w:r>
      <w:r w:rsidRPr="002741C8">
        <w:rPr>
          <w:rFonts w:ascii="ＭＳ" w:eastAsiaTheme="majorEastAsia" w:cs="ＭＳ" w:hint="eastAsia"/>
          <w:color w:val="000000"/>
          <w:kern w:val="0"/>
          <w:sz w:val="20"/>
          <w:szCs w:val="20"/>
        </w:rPr>
        <w:t xml:space="preserve"> </w:t>
      </w:r>
      <w:r w:rsidRPr="002741C8">
        <w:rPr>
          <w:rFonts w:ascii="ＭＳ" w:eastAsiaTheme="majorEastAsia" w:cs="ＭＳ" w:hint="eastAsia"/>
          <w:color w:val="000000"/>
          <w:kern w:val="0"/>
          <w:sz w:val="20"/>
          <w:szCs w:val="20"/>
        </w:rPr>
        <w:t>研究責任医師は、疾病等の発生を知った場合、</w:t>
      </w:r>
      <w:r w:rsidR="00264014">
        <w:rPr>
          <w:rFonts w:ascii="ＭＳ" w:eastAsiaTheme="majorEastAsia" w:cs="ＭＳ" w:hint="eastAsia"/>
          <w:color w:val="000000"/>
          <w:kern w:val="0"/>
          <w:sz w:val="20"/>
          <w:szCs w:val="20"/>
        </w:rPr>
        <w:t>表３に記載された</w:t>
      </w:r>
      <w:r w:rsidRPr="002741C8">
        <w:rPr>
          <w:rFonts w:ascii="ＭＳ" w:eastAsiaTheme="majorEastAsia" w:cs="ＭＳ" w:hint="eastAsia"/>
          <w:color w:val="000000"/>
          <w:kern w:val="0"/>
          <w:sz w:val="20"/>
          <w:szCs w:val="20"/>
        </w:rPr>
        <w:t>期限内に、厚生労働大臣に報告する。</w:t>
      </w:r>
      <w:r w:rsidRPr="002741C8">
        <w:rPr>
          <w:rFonts w:ascii="ＭＳ" w:eastAsiaTheme="majorEastAsia" w:cs="ＭＳ" w:hint="eastAsia"/>
          <w:color w:val="000000"/>
          <w:kern w:val="0"/>
          <w:sz w:val="20"/>
          <w:szCs w:val="20"/>
        </w:rPr>
        <w:t xml:space="preserve"> </w:t>
      </w:r>
    </w:p>
    <w:p w14:paraId="0C92A858" w14:textId="7E79062A" w:rsidR="00441813" w:rsidRPr="002741C8" w:rsidRDefault="00441813" w:rsidP="006959FA">
      <w:pPr>
        <w:autoSpaceDE w:val="0"/>
        <w:autoSpaceDN w:val="0"/>
        <w:adjustRightInd w:val="0"/>
        <w:spacing w:after="98" w:line="300" w:lineRule="exact"/>
        <w:ind w:leftChars="302" w:left="918" w:hangingChars="142" w:hanging="284"/>
        <w:jc w:val="left"/>
        <w:rPr>
          <w:rFonts w:ascii="ＭＳ" w:eastAsiaTheme="majorEastAsia" w:hAnsi="Century" w:cs="ＭＳ"/>
          <w:color w:val="000000"/>
          <w:kern w:val="0"/>
          <w:sz w:val="20"/>
          <w:szCs w:val="20"/>
        </w:rPr>
      </w:pPr>
      <w:r w:rsidRPr="002741C8">
        <w:rPr>
          <w:rFonts w:ascii="ＭＳ" w:eastAsiaTheme="majorEastAsia" w:hAnsi="Century" w:cs="ＭＳ" w:hint="eastAsia"/>
          <w:color w:val="000000"/>
          <w:kern w:val="0"/>
          <w:sz w:val="20"/>
          <w:szCs w:val="20"/>
        </w:rPr>
        <w:t>②</w:t>
      </w:r>
      <w:r w:rsidRPr="002741C8">
        <w:rPr>
          <w:rFonts w:ascii="ＭＳ" w:eastAsiaTheme="majorEastAsia" w:hAnsi="Century" w:cs="ＭＳ" w:hint="eastAsia"/>
          <w:color w:val="000000"/>
          <w:kern w:val="0"/>
          <w:sz w:val="20"/>
          <w:szCs w:val="20"/>
        </w:rPr>
        <w:t xml:space="preserve"> </w:t>
      </w:r>
      <w:r w:rsidR="00264014">
        <w:rPr>
          <w:rFonts w:ascii="ＭＳ" w:eastAsiaTheme="majorEastAsia" w:hAnsi="Century" w:cs="ＭＳ" w:hint="eastAsia"/>
          <w:color w:val="000000"/>
          <w:kern w:val="0"/>
          <w:sz w:val="20"/>
          <w:szCs w:val="20"/>
        </w:rPr>
        <w:t>提出する</w:t>
      </w:r>
      <w:r w:rsidRPr="002741C8">
        <w:rPr>
          <w:rFonts w:ascii="ＭＳ" w:eastAsiaTheme="majorEastAsia" w:hAnsi="Century" w:cs="ＭＳ" w:hint="eastAsia"/>
          <w:color w:val="000000"/>
          <w:kern w:val="0"/>
          <w:sz w:val="20"/>
          <w:szCs w:val="20"/>
        </w:rPr>
        <w:t>疾病等報告書は、</w:t>
      </w:r>
      <w:r w:rsidR="00264014">
        <w:rPr>
          <w:rFonts w:ascii="ＭＳ" w:eastAsiaTheme="majorEastAsia" w:hAnsi="Century" w:cs="ＭＳ" w:hint="eastAsia"/>
          <w:color w:val="000000"/>
          <w:kern w:val="0"/>
          <w:sz w:val="20"/>
          <w:szCs w:val="20"/>
        </w:rPr>
        <w:t>３）②で作成した</w:t>
      </w:r>
      <w:r w:rsidRPr="002741C8">
        <w:rPr>
          <w:rFonts w:ascii="ＭＳ" w:eastAsiaTheme="majorEastAsia" w:hAnsi="Century" w:cs="ＭＳ" w:hint="eastAsia"/>
          <w:color w:val="000000"/>
          <w:kern w:val="0"/>
          <w:sz w:val="20"/>
          <w:szCs w:val="20"/>
        </w:rPr>
        <w:t>厚生労働省のホームページ掲載「別紙様式２－１</w:t>
      </w:r>
      <w:r w:rsidRPr="002741C8">
        <w:rPr>
          <w:rFonts w:ascii="ＭＳ" w:eastAsiaTheme="majorEastAsia" w:hAnsi="Century" w:cs="ＭＳ" w:hint="eastAsia"/>
          <w:color w:val="000000"/>
          <w:kern w:val="0"/>
          <w:sz w:val="20"/>
          <w:szCs w:val="20"/>
        </w:rPr>
        <w:t xml:space="preserve"> </w:t>
      </w:r>
      <w:r w:rsidRPr="002741C8">
        <w:rPr>
          <w:rFonts w:ascii="ＭＳ" w:eastAsiaTheme="majorEastAsia" w:hAnsi="Century" w:cs="ＭＳ" w:hint="eastAsia"/>
          <w:color w:val="000000"/>
          <w:kern w:val="0"/>
          <w:sz w:val="20"/>
          <w:szCs w:val="20"/>
        </w:rPr>
        <w:t>疾病等報告書（医薬品）」「別紙様式２－２</w:t>
      </w:r>
      <w:r w:rsidRPr="002741C8">
        <w:rPr>
          <w:rFonts w:ascii="ＭＳ" w:eastAsiaTheme="majorEastAsia" w:hAnsi="Century" w:cs="ＭＳ" w:hint="eastAsia"/>
          <w:color w:val="000000"/>
          <w:kern w:val="0"/>
          <w:sz w:val="20"/>
          <w:szCs w:val="20"/>
        </w:rPr>
        <w:t xml:space="preserve"> </w:t>
      </w:r>
      <w:r w:rsidRPr="002741C8">
        <w:rPr>
          <w:rFonts w:ascii="ＭＳ" w:eastAsiaTheme="majorEastAsia" w:hAnsi="Century" w:cs="ＭＳ" w:hint="eastAsia"/>
          <w:color w:val="000000"/>
          <w:kern w:val="0"/>
          <w:sz w:val="20"/>
          <w:szCs w:val="20"/>
        </w:rPr>
        <w:t>疾病等報告書（医療機器）」を用いる。</w:t>
      </w:r>
    </w:p>
    <w:p w14:paraId="648AC0C2" w14:textId="73321082" w:rsidR="00264014" w:rsidRDefault="00441813">
      <w:pPr>
        <w:autoSpaceDE w:val="0"/>
        <w:autoSpaceDN w:val="0"/>
        <w:adjustRightInd w:val="0"/>
        <w:spacing w:line="300" w:lineRule="exact"/>
        <w:ind w:leftChars="302" w:left="918" w:hangingChars="142" w:hanging="284"/>
        <w:jc w:val="left"/>
        <w:rPr>
          <w:rFonts w:ascii="ＭＳ" w:eastAsiaTheme="majorEastAsia" w:hAnsi="Century" w:cs="ＭＳ"/>
          <w:color w:val="000000"/>
          <w:kern w:val="0"/>
          <w:sz w:val="20"/>
          <w:szCs w:val="20"/>
        </w:rPr>
      </w:pPr>
      <w:r w:rsidRPr="002741C8">
        <w:rPr>
          <w:rFonts w:ascii="ＭＳ" w:eastAsiaTheme="majorEastAsia" w:hAnsi="Century" w:cs="ＭＳ" w:hint="eastAsia"/>
          <w:color w:val="000000"/>
          <w:kern w:val="0"/>
          <w:sz w:val="20"/>
          <w:szCs w:val="20"/>
        </w:rPr>
        <w:lastRenderedPageBreak/>
        <w:t>③</w:t>
      </w:r>
      <w:r w:rsidRPr="002741C8">
        <w:rPr>
          <w:rFonts w:ascii="ＭＳ" w:eastAsiaTheme="majorEastAsia" w:hAnsi="Century" w:cs="ＭＳ" w:hint="eastAsia"/>
          <w:color w:val="000000"/>
          <w:kern w:val="0"/>
          <w:sz w:val="20"/>
          <w:szCs w:val="20"/>
        </w:rPr>
        <w:t xml:space="preserve"> </w:t>
      </w:r>
      <w:r w:rsidR="00264014">
        <w:rPr>
          <w:rFonts w:ascii="ＭＳ" w:eastAsiaTheme="majorEastAsia" w:hAnsi="Century" w:cs="ＭＳ" w:hint="eastAsia"/>
          <w:color w:val="000000"/>
          <w:kern w:val="0"/>
          <w:sz w:val="20"/>
          <w:szCs w:val="20"/>
        </w:rPr>
        <w:t>上記②の疾病等報告書を作成する際、厚生労働省のホームページに掲載されている</w:t>
      </w:r>
      <w:r w:rsidR="00264014" w:rsidRPr="0041618D">
        <w:rPr>
          <w:rFonts w:ascii="ＭＳ 明朝" w:hAnsi="ＭＳ 明朝" w:cs="ＭＳ"/>
          <w:color w:val="000000"/>
          <w:kern w:val="0"/>
          <w:szCs w:val="20"/>
        </w:rPr>
        <w:t>jRCT</w:t>
      </w:r>
      <w:r w:rsidR="00264014">
        <w:rPr>
          <w:rFonts w:ascii="ＭＳ" w:eastAsiaTheme="majorEastAsia" w:hAnsi="Century" w:cs="ＭＳ" w:hint="eastAsia"/>
          <w:color w:val="000000"/>
          <w:kern w:val="0"/>
          <w:sz w:val="20"/>
          <w:szCs w:val="20"/>
        </w:rPr>
        <w:t>（</w:t>
      </w:r>
      <w:r w:rsidR="00827D54">
        <w:rPr>
          <w:rFonts w:ascii="ＭＳ" w:eastAsiaTheme="majorEastAsia" w:hAnsi="Century" w:cs="ＭＳ" w:hint="eastAsia"/>
          <w:color w:val="000000"/>
          <w:kern w:val="0"/>
          <w:sz w:val="20"/>
          <w:szCs w:val="20"/>
        </w:rPr>
        <w:t>臨床研究実施計画・研究概要公開システム</w:t>
      </w:r>
      <w:r w:rsidR="00264014">
        <w:rPr>
          <w:rFonts w:ascii="ＭＳ" w:eastAsiaTheme="majorEastAsia" w:hAnsi="Century" w:cs="ＭＳ" w:hint="eastAsia"/>
          <w:color w:val="000000"/>
          <w:kern w:val="0"/>
          <w:sz w:val="20"/>
          <w:szCs w:val="20"/>
        </w:rPr>
        <w:t>）</w:t>
      </w:r>
      <w:r w:rsidR="00827D54">
        <w:rPr>
          <w:rFonts w:ascii="ＭＳ" w:eastAsiaTheme="majorEastAsia" w:hAnsi="Century" w:cs="ＭＳ" w:hint="eastAsia"/>
          <w:color w:val="000000"/>
          <w:kern w:val="0"/>
          <w:sz w:val="20"/>
          <w:szCs w:val="20"/>
        </w:rPr>
        <w:t>にログイン後、ページ下部の疾病等報告より報告書を作成</w:t>
      </w:r>
      <w:bookmarkStart w:id="32" w:name="_Hlk103785700"/>
      <w:r w:rsidR="00C243D2" w:rsidRPr="00792725">
        <w:rPr>
          <w:rFonts w:ascii="ＭＳ" w:eastAsiaTheme="majorEastAsia" w:hAnsi="Century" w:cs="ＭＳ" w:hint="eastAsia"/>
          <w:color w:val="000000"/>
          <w:kern w:val="0"/>
          <w:sz w:val="20"/>
          <w:szCs w:val="20"/>
        </w:rPr>
        <w:t>し</w:t>
      </w:r>
      <w:r w:rsidR="00C243D2" w:rsidRPr="00792725">
        <w:rPr>
          <w:rFonts w:ascii="ＭＳ" w:eastAsiaTheme="majorEastAsia" w:hAnsi="Century" w:cs="ＭＳ"/>
          <w:color w:val="000000"/>
          <w:kern w:val="0"/>
          <w:sz w:val="20"/>
          <w:szCs w:val="20"/>
        </w:rPr>
        <w:t>PMDA</w:t>
      </w:r>
      <w:r w:rsidR="00C243D2" w:rsidRPr="00792725">
        <w:rPr>
          <w:rFonts w:ascii="ＭＳ" w:eastAsiaTheme="majorEastAsia" w:hAnsi="Century" w:cs="ＭＳ" w:hint="eastAsia"/>
          <w:color w:val="000000"/>
          <w:kern w:val="0"/>
          <w:sz w:val="20"/>
          <w:szCs w:val="20"/>
        </w:rPr>
        <w:t>に送信</w:t>
      </w:r>
      <w:r w:rsidR="00827D54">
        <w:rPr>
          <w:rFonts w:ascii="ＭＳ" w:eastAsiaTheme="majorEastAsia" w:hAnsi="Century" w:cs="ＭＳ" w:hint="eastAsia"/>
          <w:color w:val="000000"/>
          <w:kern w:val="0"/>
          <w:sz w:val="20"/>
          <w:szCs w:val="20"/>
        </w:rPr>
        <w:t>する</w:t>
      </w:r>
      <w:bookmarkEnd w:id="32"/>
      <w:r w:rsidR="00827D54">
        <w:rPr>
          <w:rFonts w:ascii="ＭＳ" w:eastAsiaTheme="majorEastAsia" w:hAnsi="Century" w:cs="ＭＳ" w:hint="eastAsia"/>
          <w:color w:val="000000"/>
          <w:kern w:val="0"/>
          <w:sz w:val="20"/>
          <w:szCs w:val="20"/>
        </w:rPr>
        <w:t>。</w:t>
      </w:r>
    </w:p>
    <w:p w14:paraId="2E143B8D" w14:textId="2736EA0A" w:rsidR="00827D54" w:rsidRDefault="00827D54" w:rsidP="0041618D">
      <w:pPr>
        <w:autoSpaceDE w:val="0"/>
        <w:autoSpaceDN w:val="0"/>
        <w:adjustRightInd w:val="0"/>
        <w:spacing w:line="300" w:lineRule="exact"/>
        <w:ind w:leftChars="402" w:left="844"/>
        <w:jc w:val="left"/>
        <w:rPr>
          <w:rFonts w:ascii="ＭＳ" w:eastAsiaTheme="majorEastAsia" w:hAnsi="Century" w:cs="ＭＳ"/>
          <w:color w:val="000000"/>
          <w:kern w:val="0"/>
          <w:sz w:val="20"/>
          <w:szCs w:val="20"/>
        </w:rPr>
      </w:pPr>
      <w:r>
        <w:rPr>
          <w:rFonts w:ascii="ＭＳ" w:eastAsiaTheme="majorEastAsia" w:hAnsi="Century" w:cs="ＭＳ" w:hint="eastAsia"/>
          <w:color w:val="000000"/>
          <w:kern w:val="0"/>
          <w:sz w:val="20"/>
          <w:szCs w:val="20"/>
        </w:rPr>
        <w:t>送</w:t>
      </w:r>
      <w:r w:rsidR="00C243D2">
        <w:rPr>
          <w:rFonts w:ascii="ＭＳ" w:eastAsiaTheme="majorEastAsia" w:hAnsi="Century" w:cs="ＭＳ" w:hint="eastAsia"/>
          <w:color w:val="000000"/>
          <w:kern w:val="0"/>
          <w:sz w:val="20"/>
          <w:szCs w:val="20"/>
        </w:rPr>
        <w:t>信</w:t>
      </w:r>
      <w:r>
        <w:rPr>
          <w:rFonts w:ascii="ＭＳ" w:eastAsiaTheme="majorEastAsia" w:hAnsi="Century" w:cs="ＭＳ" w:hint="eastAsia"/>
          <w:color w:val="000000"/>
          <w:kern w:val="0"/>
          <w:sz w:val="20"/>
          <w:szCs w:val="20"/>
        </w:rPr>
        <w:t>先：</w:t>
      </w:r>
      <w:r w:rsidRPr="00F01F06">
        <w:rPr>
          <w:rFonts w:ascii="ＭＳ 明朝" w:eastAsia="ＭＳ 明朝" w:hAnsi="ＭＳ 明朝" w:hint="eastAsia"/>
        </w:rPr>
        <w:t>医薬品医療機器総合機構安全性情報・企画管理部 情報管理課宛（</w:t>
      </w:r>
      <w:r w:rsidRPr="00F01F06">
        <w:rPr>
          <w:rFonts w:ascii="ＭＳ 明朝" w:eastAsia="ＭＳ 明朝" w:hAnsi="ＭＳ 明朝" w:cs="Century"/>
        </w:rPr>
        <w:t>trk-shippeitouhokoku@pmda.go.jp</w:t>
      </w:r>
      <w:r w:rsidRPr="00F01F06">
        <w:rPr>
          <w:rFonts w:ascii="ＭＳ 明朝" w:eastAsia="ＭＳ 明朝" w:hAnsi="ＭＳ 明朝" w:hint="eastAsia"/>
        </w:rPr>
        <w:t>）</w:t>
      </w:r>
    </w:p>
    <w:p w14:paraId="4A3F90BF" w14:textId="77777777" w:rsidR="00441813" w:rsidRPr="002741C8" w:rsidRDefault="00441813" w:rsidP="006959FA">
      <w:pPr>
        <w:spacing w:line="300" w:lineRule="exact"/>
        <w:rPr>
          <w:rFonts w:asciiTheme="minorEastAsia" w:eastAsiaTheme="majorEastAsia" w:hAnsiTheme="minorEastAsia"/>
          <w:sz w:val="20"/>
          <w:szCs w:val="20"/>
        </w:rPr>
      </w:pPr>
    </w:p>
    <w:p w14:paraId="03A0D36C" w14:textId="20FC7C7E" w:rsidR="00441813" w:rsidRDefault="00827D54" w:rsidP="0041618D">
      <w:pPr>
        <w:spacing w:line="300" w:lineRule="exact"/>
        <w:ind w:leftChars="202" w:left="424"/>
        <w:rPr>
          <w:rFonts w:asciiTheme="minorEastAsia" w:eastAsiaTheme="majorEastAsia" w:hAnsiTheme="minorEastAsia"/>
          <w:sz w:val="20"/>
          <w:szCs w:val="20"/>
        </w:rPr>
      </w:pPr>
      <w:r>
        <w:rPr>
          <w:rFonts w:asciiTheme="minorEastAsia" w:eastAsiaTheme="majorEastAsia" w:hAnsiTheme="minorEastAsia" w:hint="eastAsia"/>
          <w:sz w:val="20"/>
          <w:szCs w:val="20"/>
        </w:rPr>
        <w:t>５）記録の保存</w:t>
      </w:r>
    </w:p>
    <w:p w14:paraId="1140AE84" w14:textId="69D7ADBA" w:rsidR="00827D54" w:rsidRDefault="00827D54" w:rsidP="0041618D">
      <w:pPr>
        <w:spacing w:line="300" w:lineRule="exact"/>
        <w:ind w:leftChars="302" w:left="634"/>
        <w:rPr>
          <w:rFonts w:asciiTheme="minorEastAsia" w:eastAsiaTheme="majorEastAsia" w:hAnsiTheme="minorEastAsia"/>
          <w:sz w:val="20"/>
          <w:szCs w:val="20"/>
        </w:rPr>
      </w:pPr>
      <w:r w:rsidRPr="004D1335">
        <w:rPr>
          <w:rFonts w:ascii="ＭＳ 明朝" w:eastAsiaTheme="majorEastAsia" w:hAnsi="ＭＳ 明朝" w:cs="ＭＳ 明朝" w:hint="eastAsia"/>
          <w:color w:val="000000"/>
          <w:kern w:val="0"/>
          <w:sz w:val="20"/>
          <w:szCs w:val="20"/>
        </w:rPr>
        <w:t>研究責任医師は、研究計画書に定める原資料の特定</w:t>
      </w:r>
      <w:r w:rsidR="003C725E">
        <w:rPr>
          <w:rFonts w:ascii="ＭＳ 明朝" w:eastAsiaTheme="majorEastAsia" w:hAnsi="ＭＳ 明朝" w:cs="ＭＳ 明朝" w:hint="eastAsia"/>
          <w:color w:val="000000"/>
          <w:kern w:val="0"/>
          <w:sz w:val="20"/>
          <w:szCs w:val="20"/>
        </w:rPr>
        <w:t>および</w:t>
      </w:r>
      <w:r w:rsidRPr="004D1335">
        <w:rPr>
          <w:rFonts w:ascii="ＭＳ 明朝" w:eastAsiaTheme="majorEastAsia" w:hAnsi="ＭＳ 明朝" w:cs="ＭＳ 明朝" w:hint="eastAsia"/>
          <w:color w:val="000000"/>
          <w:kern w:val="0"/>
          <w:sz w:val="20"/>
          <w:szCs w:val="20"/>
        </w:rPr>
        <w:t>記録の保存に関する事項に従い、この手順書、疾病等報告書（写）</w:t>
      </w:r>
      <w:r w:rsidR="003C725E">
        <w:rPr>
          <w:rFonts w:ascii="ＭＳ 明朝" w:eastAsiaTheme="majorEastAsia" w:hAnsi="ＭＳ 明朝" w:cs="ＭＳ 明朝" w:hint="eastAsia"/>
          <w:color w:val="000000"/>
          <w:kern w:val="0"/>
          <w:sz w:val="20"/>
          <w:szCs w:val="20"/>
        </w:rPr>
        <w:t>および</w:t>
      </w:r>
      <w:r w:rsidRPr="004D1335">
        <w:rPr>
          <w:rFonts w:ascii="ＭＳ 明朝" w:eastAsiaTheme="majorEastAsia" w:hAnsi="ＭＳ 明朝" w:cs="ＭＳ 明朝" w:hint="eastAsia"/>
          <w:color w:val="000000"/>
          <w:kern w:val="0"/>
          <w:sz w:val="20"/>
          <w:szCs w:val="20"/>
        </w:rPr>
        <w:t>委員会からの意見書その他必要な書類を保存する。</w:t>
      </w:r>
    </w:p>
    <w:p w14:paraId="4BAC8865" w14:textId="77777777" w:rsidR="00827D54" w:rsidRDefault="00827D54" w:rsidP="006959FA">
      <w:pPr>
        <w:spacing w:line="300" w:lineRule="exact"/>
        <w:rPr>
          <w:rFonts w:asciiTheme="minorEastAsia" w:eastAsiaTheme="majorEastAsia" w:hAnsiTheme="minorEastAsia"/>
          <w:sz w:val="20"/>
          <w:szCs w:val="20"/>
        </w:rPr>
      </w:pPr>
    </w:p>
    <w:p w14:paraId="34F95C5D" w14:textId="77777777" w:rsidR="00827D54" w:rsidRPr="002741C8" w:rsidRDefault="00827D54" w:rsidP="006959FA">
      <w:pPr>
        <w:spacing w:line="300" w:lineRule="exact"/>
        <w:rPr>
          <w:rFonts w:asciiTheme="minorEastAsia" w:eastAsiaTheme="majorEastAsia" w:hAnsiTheme="minorEastAsia"/>
          <w:sz w:val="20"/>
          <w:szCs w:val="20"/>
        </w:rPr>
      </w:pPr>
    </w:p>
    <w:p w14:paraId="4BDB7627" w14:textId="77777777" w:rsidR="00441813" w:rsidRPr="002741C8" w:rsidRDefault="00441813" w:rsidP="006959FA">
      <w:pPr>
        <w:spacing w:line="300" w:lineRule="exact"/>
        <w:jc w:val="center"/>
        <w:rPr>
          <w:rFonts w:eastAsiaTheme="majorEastAsia"/>
          <w:b/>
          <w:sz w:val="24"/>
          <w:szCs w:val="24"/>
        </w:rPr>
      </w:pPr>
      <w:r w:rsidRPr="002741C8">
        <w:rPr>
          <w:rFonts w:asciiTheme="minorEastAsia" w:eastAsiaTheme="majorEastAsia" w:hAnsiTheme="minorEastAsia" w:hint="eastAsia"/>
          <w:b/>
          <w:sz w:val="24"/>
          <w:szCs w:val="24"/>
        </w:rPr>
        <w:t>表</w:t>
      </w:r>
      <w:r w:rsidRPr="002741C8">
        <w:rPr>
          <w:rFonts w:asciiTheme="minorEastAsia" w:eastAsiaTheme="majorEastAsia" w:hAnsiTheme="minorEastAsia" w:hint="eastAsia"/>
          <w:b/>
          <w:sz w:val="24"/>
          <w:szCs w:val="24"/>
        </w:rPr>
        <w:t>1</w:t>
      </w:r>
      <w:r w:rsidRPr="002741C8">
        <w:rPr>
          <w:rFonts w:asciiTheme="minorEastAsia" w:eastAsiaTheme="majorEastAsia" w:hAnsiTheme="minorEastAsia" w:hint="eastAsia"/>
          <w:b/>
          <w:sz w:val="24"/>
          <w:szCs w:val="24"/>
        </w:rPr>
        <w:t xml:space="preserve">　</w:t>
      </w:r>
      <w:r w:rsidRPr="002741C8">
        <w:rPr>
          <w:rFonts w:eastAsiaTheme="majorEastAsia" w:hint="eastAsia"/>
          <w:b/>
          <w:sz w:val="24"/>
          <w:szCs w:val="24"/>
        </w:rPr>
        <w:t>認定臨床研究審査委員会への疾病等の報告対象と報告期限</w:t>
      </w:r>
    </w:p>
    <w:p w14:paraId="3D509E8B" w14:textId="77777777" w:rsidR="00441813" w:rsidRPr="002741C8" w:rsidRDefault="00441813" w:rsidP="006959FA">
      <w:pPr>
        <w:spacing w:line="300" w:lineRule="exact"/>
        <w:jc w:val="center"/>
        <w:rPr>
          <w:rFonts w:eastAsiaTheme="majorEastAsia"/>
          <w:b/>
          <w:sz w:val="24"/>
          <w:szCs w:val="24"/>
        </w:rPr>
      </w:pPr>
    </w:p>
    <w:tbl>
      <w:tblPr>
        <w:tblStyle w:val="afb"/>
        <w:tblW w:w="0" w:type="auto"/>
        <w:tblLook w:val="04A0" w:firstRow="1" w:lastRow="0" w:firstColumn="1" w:lastColumn="0" w:noHBand="0" w:noVBand="1"/>
      </w:tblPr>
      <w:tblGrid>
        <w:gridCol w:w="1980"/>
        <w:gridCol w:w="6804"/>
        <w:gridCol w:w="844"/>
      </w:tblGrid>
      <w:tr w:rsidR="00441813" w:rsidRPr="002741C8" w14:paraId="0B8D7E2C" w14:textId="77777777" w:rsidTr="00441813">
        <w:tc>
          <w:tcPr>
            <w:tcW w:w="1980" w:type="dxa"/>
            <w:tcBorders>
              <w:top w:val="single" w:sz="4" w:space="0" w:color="auto"/>
              <w:left w:val="single" w:sz="4" w:space="0" w:color="auto"/>
              <w:bottom w:val="single" w:sz="4" w:space="0" w:color="auto"/>
              <w:right w:val="single" w:sz="4" w:space="0" w:color="auto"/>
            </w:tcBorders>
            <w:hideMark/>
          </w:tcPr>
          <w:p w14:paraId="58DF154F"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研究分類</w:t>
            </w:r>
          </w:p>
        </w:tc>
        <w:tc>
          <w:tcPr>
            <w:tcW w:w="6804" w:type="dxa"/>
            <w:tcBorders>
              <w:top w:val="single" w:sz="4" w:space="0" w:color="auto"/>
              <w:left w:val="single" w:sz="4" w:space="0" w:color="auto"/>
              <w:bottom w:val="single" w:sz="4" w:space="0" w:color="auto"/>
              <w:right w:val="single" w:sz="4" w:space="0" w:color="auto"/>
            </w:tcBorders>
            <w:hideMark/>
          </w:tcPr>
          <w:p w14:paraId="0141573D"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報告対象</w:t>
            </w:r>
          </w:p>
        </w:tc>
        <w:tc>
          <w:tcPr>
            <w:tcW w:w="844" w:type="dxa"/>
            <w:tcBorders>
              <w:top w:val="single" w:sz="4" w:space="0" w:color="auto"/>
              <w:left w:val="single" w:sz="4" w:space="0" w:color="auto"/>
              <w:bottom w:val="single" w:sz="4" w:space="0" w:color="auto"/>
              <w:right w:val="single" w:sz="4" w:space="0" w:color="auto"/>
            </w:tcBorders>
            <w:hideMark/>
          </w:tcPr>
          <w:p w14:paraId="42BC62FA"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報告</w:t>
            </w:r>
          </w:p>
          <w:p w14:paraId="502DE3EB"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期限</w:t>
            </w:r>
          </w:p>
        </w:tc>
      </w:tr>
      <w:tr w:rsidR="00441813" w:rsidRPr="002741C8" w14:paraId="4120B57A" w14:textId="77777777" w:rsidTr="00441813">
        <w:tc>
          <w:tcPr>
            <w:tcW w:w="1980" w:type="dxa"/>
            <w:vMerge w:val="restart"/>
            <w:tcBorders>
              <w:top w:val="single" w:sz="4" w:space="0" w:color="auto"/>
              <w:left w:val="single" w:sz="4" w:space="0" w:color="auto"/>
              <w:bottom w:val="single" w:sz="4" w:space="0" w:color="auto"/>
              <w:right w:val="single" w:sz="4" w:space="0" w:color="auto"/>
            </w:tcBorders>
            <w:hideMark/>
          </w:tcPr>
          <w:p w14:paraId="4E2E229E"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（ⅰ）未承認・適応外</w:t>
            </w:r>
            <w:r w:rsidRPr="002741C8">
              <w:rPr>
                <w:rFonts w:eastAsiaTheme="majorEastAsia" w:hint="eastAsia"/>
                <w:sz w:val="18"/>
                <w:szCs w:val="18"/>
              </w:rPr>
              <w:t xml:space="preserve"> </w:t>
            </w:r>
          </w:p>
          <w:p w14:paraId="5AF2EFEC"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医薬品等を用いる特定臨床研究</w:t>
            </w:r>
            <w:r w:rsidRPr="002741C8">
              <w:rPr>
                <w:rFonts w:eastAsiaTheme="majorEastAsia" w:hint="eastAsia"/>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hideMark/>
          </w:tcPr>
          <w:p w14:paraId="34EB197C"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ア</w:t>
            </w:r>
            <w:r w:rsidRPr="002741C8">
              <w:rPr>
                <w:rFonts w:eastAsiaTheme="majorEastAsia" w:hint="eastAsia"/>
                <w:sz w:val="18"/>
                <w:szCs w:val="18"/>
              </w:rPr>
              <w:t xml:space="preserve"> </w:t>
            </w:r>
            <w:r w:rsidRPr="002741C8">
              <w:rPr>
                <w:rFonts w:eastAsiaTheme="majorEastAsia" w:hint="eastAsia"/>
                <w:sz w:val="18"/>
                <w:szCs w:val="18"/>
              </w:rPr>
              <w:t>以下の疾病等の発生のうち、臨床研究の実施によるものと疑われるものであって予測できないもの</w:t>
            </w:r>
            <w:r w:rsidRPr="002741C8">
              <w:rPr>
                <w:rFonts w:eastAsiaTheme="majorEastAsia" w:hint="eastAsia"/>
                <w:sz w:val="18"/>
                <w:szCs w:val="18"/>
              </w:rPr>
              <w:t xml:space="preserve"> </w:t>
            </w:r>
          </w:p>
          <w:p w14:paraId="3A3D8157"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①</w:t>
            </w:r>
            <w:r w:rsidRPr="002741C8">
              <w:rPr>
                <w:rFonts w:eastAsiaTheme="majorEastAsia" w:hint="eastAsia"/>
                <w:sz w:val="18"/>
                <w:szCs w:val="18"/>
              </w:rPr>
              <w:t xml:space="preserve"> </w:t>
            </w:r>
            <w:r w:rsidRPr="002741C8">
              <w:rPr>
                <w:rFonts w:eastAsiaTheme="majorEastAsia" w:hint="eastAsia"/>
                <w:sz w:val="18"/>
                <w:szCs w:val="18"/>
              </w:rPr>
              <w:t>死亡</w:t>
            </w:r>
            <w:r w:rsidRPr="002741C8">
              <w:rPr>
                <w:rFonts w:eastAsiaTheme="majorEastAsia" w:hint="eastAsia"/>
                <w:sz w:val="18"/>
                <w:szCs w:val="18"/>
              </w:rPr>
              <w:t xml:space="preserve"> </w:t>
            </w:r>
          </w:p>
          <w:p w14:paraId="6497B188"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死亡につながるおそれのある疾病等</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tcPr>
          <w:p w14:paraId="2A82A0D3" w14:textId="77777777" w:rsidR="00441813" w:rsidRPr="002741C8" w:rsidRDefault="00441813" w:rsidP="006959FA">
            <w:pPr>
              <w:pStyle w:val="Default"/>
              <w:spacing w:line="300" w:lineRule="exact"/>
              <w:jc w:val="center"/>
              <w:rPr>
                <w:rFonts w:eastAsiaTheme="majorEastAsia"/>
                <w:sz w:val="18"/>
                <w:szCs w:val="18"/>
              </w:rPr>
            </w:pPr>
            <w:r w:rsidRPr="002741C8">
              <w:rPr>
                <w:rFonts w:eastAsiaTheme="majorEastAsia" w:hint="eastAsia"/>
                <w:sz w:val="18"/>
                <w:szCs w:val="18"/>
              </w:rPr>
              <w:t>７日</w:t>
            </w:r>
          </w:p>
          <w:p w14:paraId="70608023" w14:textId="77777777" w:rsidR="00441813" w:rsidRPr="002741C8" w:rsidRDefault="00441813" w:rsidP="006959FA">
            <w:pPr>
              <w:spacing w:line="300" w:lineRule="exact"/>
              <w:jc w:val="center"/>
              <w:rPr>
                <w:rFonts w:eastAsiaTheme="majorEastAsia"/>
                <w:sz w:val="18"/>
                <w:szCs w:val="18"/>
              </w:rPr>
            </w:pPr>
          </w:p>
        </w:tc>
      </w:tr>
      <w:tr w:rsidR="00441813" w:rsidRPr="002741C8" w14:paraId="6E67FF86" w14:textId="77777777" w:rsidTr="00441813">
        <w:tc>
          <w:tcPr>
            <w:tcW w:w="0" w:type="auto"/>
            <w:vMerge/>
            <w:tcBorders>
              <w:top w:val="single" w:sz="4" w:space="0" w:color="auto"/>
              <w:left w:val="single" w:sz="4" w:space="0" w:color="auto"/>
              <w:bottom w:val="single" w:sz="4" w:space="0" w:color="auto"/>
              <w:right w:val="single" w:sz="4" w:space="0" w:color="auto"/>
            </w:tcBorders>
            <w:vAlign w:val="center"/>
            <w:hideMark/>
          </w:tcPr>
          <w:p w14:paraId="1EDEDF6A" w14:textId="77777777" w:rsidR="00441813" w:rsidRPr="002741C8" w:rsidRDefault="00441813" w:rsidP="006959FA">
            <w:pPr>
              <w:widowControl/>
              <w:spacing w:line="300" w:lineRule="exact"/>
              <w:jc w:val="left"/>
              <w:rPr>
                <w:rFonts w:ascii="ＭＳ 明朝" w:eastAsiaTheme="majorEastAsia" w:hAnsi="ＭＳ 明朝" w:cs="ＭＳ 明朝"/>
                <w:color w:val="000000"/>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672DB408"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イ</w:t>
            </w:r>
            <w:r w:rsidRPr="002741C8">
              <w:rPr>
                <w:rFonts w:eastAsiaTheme="majorEastAsia" w:hint="eastAsia"/>
                <w:sz w:val="18"/>
                <w:szCs w:val="18"/>
              </w:rPr>
              <w:t xml:space="preserve"> </w:t>
            </w:r>
            <w:r w:rsidRPr="002741C8">
              <w:rPr>
                <w:rFonts w:eastAsiaTheme="majorEastAsia" w:hint="eastAsia"/>
                <w:sz w:val="18"/>
                <w:szCs w:val="18"/>
              </w:rPr>
              <w:t>以下の疾病等の発生のうち、臨床研究の実施によるものと疑われるもの（アを除く）</w:t>
            </w:r>
            <w:r w:rsidRPr="002741C8">
              <w:rPr>
                <w:rFonts w:eastAsiaTheme="majorEastAsia" w:hint="eastAsia"/>
                <w:sz w:val="18"/>
                <w:szCs w:val="18"/>
              </w:rPr>
              <w:t xml:space="preserve"> </w:t>
            </w:r>
          </w:p>
          <w:p w14:paraId="5F607E88"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①</w:t>
            </w:r>
            <w:r w:rsidRPr="002741C8">
              <w:rPr>
                <w:rFonts w:eastAsiaTheme="majorEastAsia" w:hint="eastAsia"/>
                <w:sz w:val="18"/>
                <w:szCs w:val="18"/>
              </w:rPr>
              <w:t xml:space="preserve"> </w:t>
            </w:r>
            <w:r w:rsidRPr="002741C8">
              <w:rPr>
                <w:rFonts w:eastAsiaTheme="majorEastAsia" w:hint="eastAsia"/>
                <w:sz w:val="18"/>
                <w:szCs w:val="18"/>
              </w:rPr>
              <w:t>死亡</w:t>
            </w:r>
            <w:r w:rsidRPr="002741C8">
              <w:rPr>
                <w:rFonts w:eastAsiaTheme="majorEastAsia" w:hint="eastAsia"/>
                <w:sz w:val="18"/>
                <w:szCs w:val="18"/>
              </w:rPr>
              <w:t xml:space="preserve"> </w:t>
            </w:r>
          </w:p>
          <w:p w14:paraId="13E30944"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死亡につながるおそれのある疾病等</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tcPr>
          <w:p w14:paraId="07E731B9" w14:textId="77777777" w:rsidR="00441813" w:rsidRPr="002741C8" w:rsidRDefault="00441813" w:rsidP="006959FA">
            <w:pPr>
              <w:pStyle w:val="Default"/>
              <w:spacing w:line="300" w:lineRule="exact"/>
              <w:jc w:val="center"/>
              <w:rPr>
                <w:rFonts w:ascii="ＭＳ" w:eastAsiaTheme="majorEastAsia" w:cs="ＭＳ"/>
                <w:sz w:val="18"/>
                <w:szCs w:val="18"/>
              </w:rPr>
            </w:pPr>
            <w:r w:rsidRPr="002741C8">
              <w:rPr>
                <w:rFonts w:eastAsiaTheme="majorEastAsia" w:hint="eastAsia"/>
                <w:sz w:val="18"/>
                <w:szCs w:val="18"/>
              </w:rPr>
              <w:t>15</w:t>
            </w:r>
            <w:r w:rsidRPr="002741C8">
              <w:rPr>
                <w:rFonts w:ascii="ＭＳ" w:eastAsiaTheme="majorEastAsia" w:cs="ＭＳ" w:hint="eastAsia"/>
                <w:sz w:val="18"/>
                <w:szCs w:val="18"/>
              </w:rPr>
              <w:t>日</w:t>
            </w:r>
          </w:p>
          <w:p w14:paraId="4B6B4CA4" w14:textId="77777777" w:rsidR="00441813" w:rsidRPr="002741C8" w:rsidRDefault="00441813" w:rsidP="006959FA">
            <w:pPr>
              <w:spacing w:line="300" w:lineRule="exact"/>
              <w:jc w:val="center"/>
              <w:rPr>
                <w:rFonts w:eastAsiaTheme="majorEastAsia"/>
                <w:sz w:val="18"/>
                <w:szCs w:val="18"/>
              </w:rPr>
            </w:pPr>
          </w:p>
        </w:tc>
      </w:tr>
      <w:tr w:rsidR="00441813" w:rsidRPr="002741C8" w14:paraId="75079F81" w14:textId="77777777" w:rsidTr="00441813">
        <w:trPr>
          <w:trHeight w:val="2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2B09E" w14:textId="77777777" w:rsidR="00441813" w:rsidRPr="002741C8" w:rsidRDefault="00441813" w:rsidP="006959FA">
            <w:pPr>
              <w:widowControl/>
              <w:spacing w:line="300" w:lineRule="exact"/>
              <w:jc w:val="left"/>
              <w:rPr>
                <w:rFonts w:ascii="ＭＳ 明朝" w:eastAsiaTheme="majorEastAsia" w:hAnsi="ＭＳ 明朝" w:cs="ＭＳ 明朝"/>
                <w:color w:val="000000"/>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15FE5779"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ウ</w:t>
            </w:r>
            <w:r w:rsidRPr="002741C8">
              <w:rPr>
                <w:rFonts w:eastAsiaTheme="majorEastAsia" w:hint="eastAsia"/>
                <w:sz w:val="18"/>
                <w:szCs w:val="18"/>
              </w:rPr>
              <w:t xml:space="preserve"> </w:t>
            </w:r>
            <w:r w:rsidRPr="002741C8">
              <w:rPr>
                <w:rFonts w:eastAsiaTheme="majorEastAsia" w:hint="eastAsia"/>
                <w:sz w:val="18"/>
                <w:szCs w:val="18"/>
              </w:rPr>
              <w:t>以下の疾病等の発生のうち、臨床研究の実施によるものと疑われるものであって予測できないもの（アを除く）</w:t>
            </w:r>
            <w:r w:rsidRPr="002741C8">
              <w:rPr>
                <w:rFonts w:eastAsiaTheme="majorEastAsia" w:hint="eastAsia"/>
                <w:sz w:val="18"/>
                <w:szCs w:val="18"/>
              </w:rPr>
              <w:t xml:space="preserve"> </w:t>
            </w:r>
          </w:p>
          <w:p w14:paraId="596E67AA"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①</w:t>
            </w:r>
            <w:r w:rsidRPr="002741C8">
              <w:rPr>
                <w:rFonts w:eastAsiaTheme="majorEastAsia" w:hint="eastAsia"/>
                <w:sz w:val="18"/>
                <w:szCs w:val="18"/>
              </w:rPr>
              <w:t xml:space="preserve"> </w:t>
            </w:r>
            <w:r w:rsidRPr="002741C8">
              <w:rPr>
                <w:rFonts w:eastAsiaTheme="majorEastAsia" w:hint="eastAsia"/>
                <w:sz w:val="18"/>
                <w:szCs w:val="18"/>
              </w:rPr>
              <w:t>治療のために医療機関への入院または入院期間の延長が必要とされる疾病等</w:t>
            </w:r>
            <w:r w:rsidRPr="002741C8">
              <w:rPr>
                <w:rFonts w:eastAsiaTheme="majorEastAsia" w:hint="eastAsia"/>
                <w:sz w:val="18"/>
                <w:szCs w:val="18"/>
              </w:rPr>
              <w:t xml:space="preserve"> </w:t>
            </w:r>
          </w:p>
          <w:p w14:paraId="7B8BD320"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障害</w:t>
            </w:r>
            <w:r w:rsidRPr="002741C8">
              <w:rPr>
                <w:rFonts w:eastAsiaTheme="majorEastAsia" w:hint="eastAsia"/>
                <w:sz w:val="18"/>
                <w:szCs w:val="18"/>
              </w:rPr>
              <w:t xml:space="preserve"> </w:t>
            </w:r>
          </w:p>
          <w:p w14:paraId="3E2F61D2"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③</w:t>
            </w:r>
            <w:r w:rsidRPr="002741C8">
              <w:rPr>
                <w:rFonts w:eastAsiaTheme="majorEastAsia" w:hint="eastAsia"/>
                <w:sz w:val="18"/>
                <w:szCs w:val="18"/>
              </w:rPr>
              <w:t xml:space="preserve"> </w:t>
            </w:r>
            <w:r w:rsidRPr="002741C8">
              <w:rPr>
                <w:rFonts w:eastAsiaTheme="majorEastAsia" w:hint="eastAsia"/>
                <w:sz w:val="18"/>
                <w:szCs w:val="18"/>
              </w:rPr>
              <w:t>障害につながるおそれのある疾病等</w:t>
            </w:r>
            <w:r w:rsidRPr="002741C8">
              <w:rPr>
                <w:rFonts w:eastAsiaTheme="majorEastAsia" w:hint="eastAsia"/>
                <w:sz w:val="18"/>
                <w:szCs w:val="18"/>
              </w:rPr>
              <w:t xml:space="preserve"> </w:t>
            </w:r>
          </w:p>
          <w:p w14:paraId="3AC87E0C" w14:textId="6FF9EEF2"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④</w:t>
            </w:r>
            <w:r w:rsidRPr="002741C8">
              <w:rPr>
                <w:rFonts w:eastAsiaTheme="majorEastAsia" w:hint="eastAsia"/>
                <w:sz w:val="18"/>
                <w:szCs w:val="18"/>
              </w:rPr>
              <w:t xml:space="preserve"> </w:t>
            </w:r>
            <w:r w:rsidRPr="002741C8">
              <w:rPr>
                <w:rFonts w:eastAsiaTheme="majorEastAsia" w:hint="eastAsia"/>
                <w:sz w:val="18"/>
                <w:szCs w:val="18"/>
              </w:rPr>
              <w:t>①から③並びに死亡</w:t>
            </w:r>
            <w:r w:rsidR="003C725E">
              <w:rPr>
                <w:rFonts w:eastAsiaTheme="majorEastAsia" w:hint="eastAsia"/>
                <w:sz w:val="18"/>
                <w:szCs w:val="18"/>
              </w:rPr>
              <w:t>および</w:t>
            </w:r>
            <w:r w:rsidRPr="002741C8">
              <w:rPr>
                <w:rFonts w:eastAsiaTheme="majorEastAsia" w:hint="eastAsia"/>
                <w:sz w:val="18"/>
                <w:szCs w:val="18"/>
              </w:rPr>
              <w:t>死亡につながるおそれのある疾病等に準じて重篤である疾病等</w:t>
            </w:r>
            <w:r w:rsidRPr="002741C8">
              <w:rPr>
                <w:rFonts w:eastAsiaTheme="majorEastAsia" w:hint="eastAsia"/>
                <w:sz w:val="18"/>
                <w:szCs w:val="18"/>
              </w:rPr>
              <w:t xml:space="preserve"> </w:t>
            </w:r>
          </w:p>
          <w:p w14:paraId="38985426"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⑤</w:t>
            </w:r>
            <w:r w:rsidRPr="002741C8">
              <w:rPr>
                <w:rFonts w:eastAsiaTheme="majorEastAsia" w:hint="eastAsia"/>
                <w:sz w:val="18"/>
                <w:szCs w:val="18"/>
              </w:rPr>
              <w:t xml:space="preserve"> </w:t>
            </w:r>
            <w:r w:rsidRPr="002741C8">
              <w:rPr>
                <w:rFonts w:eastAsiaTheme="majorEastAsia" w:hint="eastAsia"/>
                <w:sz w:val="18"/>
                <w:szCs w:val="18"/>
              </w:rPr>
              <w:t>後世代における先天性の疾病または異常</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tcPr>
          <w:p w14:paraId="46E0FBB6" w14:textId="77777777" w:rsidR="00441813" w:rsidRPr="002741C8" w:rsidRDefault="00441813" w:rsidP="006959FA">
            <w:pPr>
              <w:pStyle w:val="Default"/>
              <w:spacing w:line="300" w:lineRule="exact"/>
              <w:jc w:val="center"/>
              <w:rPr>
                <w:rFonts w:ascii="ＭＳ" w:eastAsiaTheme="majorEastAsia" w:cs="ＭＳ"/>
                <w:sz w:val="18"/>
                <w:szCs w:val="18"/>
              </w:rPr>
            </w:pPr>
            <w:r w:rsidRPr="002741C8">
              <w:rPr>
                <w:rFonts w:eastAsiaTheme="majorEastAsia" w:hint="eastAsia"/>
                <w:sz w:val="18"/>
                <w:szCs w:val="18"/>
              </w:rPr>
              <w:t>15</w:t>
            </w:r>
            <w:r w:rsidRPr="002741C8">
              <w:rPr>
                <w:rFonts w:ascii="ＭＳ" w:eastAsiaTheme="majorEastAsia" w:cs="ＭＳ" w:hint="eastAsia"/>
                <w:sz w:val="18"/>
                <w:szCs w:val="18"/>
              </w:rPr>
              <w:t>日</w:t>
            </w:r>
          </w:p>
          <w:p w14:paraId="40256104" w14:textId="77777777" w:rsidR="00441813" w:rsidRPr="002741C8" w:rsidRDefault="00441813" w:rsidP="006959FA">
            <w:pPr>
              <w:spacing w:line="300" w:lineRule="exact"/>
              <w:jc w:val="center"/>
              <w:rPr>
                <w:rFonts w:eastAsiaTheme="majorEastAsia"/>
                <w:sz w:val="18"/>
                <w:szCs w:val="18"/>
              </w:rPr>
            </w:pPr>
          </w:p>
        </w:tc>
      </w:tr>
      <w:tr w:rsidR="00441813" w:rsidRPr="002741C8" w14:paraId="5E8DFF98" w14:textId="77777777" w:rsidTr="00441813">
        <w:tc>
          <w:tcPr>
            <w:tcW w:w="1980" w:type="dxa"/>
            <w:vMerge w:val="restart"/>
            <w:tcBorders>
              <w:top w:val="single" w:sz="4" w:space="0" w:color="auto"/>
              <w:left w:val="single" w:sz="4" w:space="0" w:color="auto"/>
              <w:bottom w:val="single" w:sz="4" w:space="0" w:color="auto"/>
              <w:right w:val="single" w:sz="4" w:space="0" w:color="auto"/>
            </w:tcBorders>
          </w:tcPr>
          <w:p w14:paraId="407F1BE3"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（ⅱ）（ⅰ）以外の</w:t>
            </w:r>
            <w:r w:rsidRPr="002741C8">
              <w:rPr>
                <w:rFonts w:eastAsiaTheme="majorEastAsia" w:hint="eastAsia"/>
                <w:sz w:val="18"/>
                <w:szCs w:val="18"/>
              </w:rPr>
              <w:t xml:space="preserve"> </w:t>
            </w:r>
          </w:p>
          <w:p w14:paraId="675DAF66"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特定臨床研究</w:t>
            </w:r>
            <w:r w:rsidRPr="002741C8">
              <w:rPr>
                <w:rFonts w:eastAsiaTheme="majorEastAsia" w:hint="eastAsia"/>
                <w:sz w:val="18"/>
                <w:szCs w:val="18"/>
              </w:rPr>
              <w:t xml:space="preserve"> </w:t>
            </w:r>
          </w:p>
          <w:p w14:paraId="101ED764" w14:textId="77777777" w:rsidR="00441813" w:rsidRPr="002741C8" w:rsidRDefault="00441813" w:rsidP="006959FA">
            <w:pPr>
              <w:spacing w:line="300" w:lineRule="exact"/>
              <w:rPr>
                <w:rFonts w:eastAsiaTheme="majorEastAsia"/>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0A39CA0F"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ア</w:t>
            </w:r>
            <w:r w:rsidRPr="002741C8">
              <w:rPr>
                <w:rFonts w:eastAsiaTheme="majorEastAsia" w:hint="eastAsia"/>
                <w:sz w:val="18"/>
                <w:szCs w:val="18"/>
              </w:rPr>
              <w:t xml:space="preserve"> </w:t>
            </w:r>
            <w:r w:rsidRPr="002741C8">
              <w:rPr>
                <w:rFonts w:eastAsiaTheme="majorEastAsia" w:hint="eastAsia"/>
                <w:sz w:val="18"/>
                <w:szCs w:val="18"/>
              </w:rPr>
              <w:t>死亡（感染症</w:t>
            </w:r>
            <w:r w:rsidRPr="002741C8">
              <w:rPr>
                <w:rFonts w:ascii="Century" w:eastAsiaTheme="majorEastAsia" w:hAnsi="Century" w:cs="Century"/>
                <w:position w:val="8"/>
                <w:sz w:val="18"/>
                <w:szCs w:val="18"/>
                <w:vertAlign w:val="superscript"/>
              </w:rPr>
              <w:t>*1</w:t>
            </w:r>
            <w:r w:rsidRPr="002741C8">
              <w:rPr>
                <w:rFonts w:eastAsiaTheme="majorEastAsia" w:hAnsi="Century" w:hint="eastAsia"/>
                <w:sz w:val="18"/>
                <w:szCs w:val="18"/>
              </w:rPr>
              <w:t>によるものを除く）の発生のうち、臨床研究の実施に</w:t>
            </w:r>
            <w:r w:rsidRPr="002741C8">
              <w:rPr>
                <w:rFonts w:eastAsiaTheme="majorEastAsia" w:hint="eastAsia"/>
                <w:sz w:val="18"/>
                <w:szCs w:val="18"/>
              </w:rPr>
              <w:t>よるものと疑われるもの</w:t>
            </w:r>
          </w:p>
        </w:tc>
        <w:tc>
          <w:tcPr>
            <w:tcW w:w="844" w:type="dxa"/>
            <w:tcBorders>
              <w:top w:val="single" w:sz="4" w:space="0" w:color="auto"/>
              <w:left w:val="single" w:sz="4" w:space="0" w:color="auto"/>
              <w:bottom w:val="single" w:sz="4" w:space="0" w:color="auto"/>
              <w:right w:val="single" w:sz="4" w:space="0" w:color="auto"/>
            </w:tcBorders>
          </w:tcPr>
          <w:p w14:paraId="660953CD" w14:textId="77777777" w:rsidR="00441813" w:rsidRPr="002741C8" w:rsidRDefault="00441813" w:rsidP="006959FA">
            <w:pPr>
              <w:pStyle w:val="Default"/>
              <w:spacing w:line="300" w:lineRule="exact"/>
              <w:jc w:val="center"/>
              <w:rPr>
                <w:rFonts w:ascii="ＭＳ" w:eastAsiaTheme="majorEastAsia" w:cs="ＭＳ"/>
                <w:sz w:val="18"/>
                <w:szCs w:val="18"/>
              </w:rPr>
            </w:pPr>
            <w:r w:rsidRPr="002741C8">
              <w:rPr>
                <w:rFonts w:eastAsiaTheme="majorEastAsia" w:hint="eastAsia"/>
                <w:sz w:val="18"/>
                <w:szCs w:val="18"/>
              </w:rPr>
              <w:t>15</w:t>
            </w:r>
            <w:r w:rsidRPr="002741C8">
              <w:rPr>
                <w:rFonts w:ascii="ＭＳ" w:eastAsiaTheme="majorEastAsia" w:cs="ＭＳ" w:hint="eastAsia"/>
                <w:sz w:val="18"/>
                <w:szCs w:val="18"/>
              </w:rPr>
              <w:t>日</w:t>
            </w:r>
          </w:p>
          <w:p w14:paraId="0EE0BBB6" w14:textId="77777777" w:rsidR="00441813" w:rsidRPr="002741C8" w:rsidRDefault="00441813" w:rsidP="006959FA">
            <w:pPr>
              <w:spacing w:line="300" w:lineRule="exact"/>
              <w:jc w:val="center"/>
              <w:rPr>
                <w:rFonts w:eastAsiaTheme="majorEastAsia"/>
                <w:sz w:val="18"/>
                <w:szCs w:val="18"/>
              </w:rPr>
            </w:pPr>
          </w:p>
        </w:tc>
      </w:tr>
      <w:tr w:rsidR="00441813" w:rsidRPr="002741C8" w14:paraId="24148D70" w14:textId="77777777" w:rsidTr="00441813">
        <w:tc>
          <w:tcPr>
            <w:tcW w:w="0" w:type="auto"/>
            <w:vMerge/>
            <w:tcBorders>
              <w:top w:val="single" w:sz="4" w:space="0" w:color="auto"/>
              <w:left w:val="single" w:sz="4" w:space="0" w:color="auto"/>
              <w:bottom w:val="single" w:sz="4" w:space="0" w:color="auto"/>
              <w:right w:val="single" w:sz="4" w:space="0" w:color="auto"/>
            </w:tcBorders>
            <w:vAlign w:val="center"/>
            <w:hideMark/>
          </w:tcPr>
          <w:p w14:paraId="08935931" w14:textId="77777777" w:rsidR="00441813" w:rsidRPr="002741C8" w:rsidRDefault="00441813" w:rsidP="006959FA">
            <w:pPr>
              <w:widowControl/>
              <w:spacing w:line="300" w:lineRule="exact"/>
              <w:jc w:val="left"/>
              <w:rPr>
                <w:rFonts w:eastAsiaTheme="majorEastAsia"/>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17D160A7" w14:textId="77777777" w:rsidR="00441813" w:rsidRPr="002741C8" w:rsidRDefault="00441813" w:rsidP="006959FA">
            <w:pPr>
              <w:pStyle w:val="Default"/>
              <w:spacing w:line="300" w:lineRule="exact"/>
              <w:ind w:hanging="433"/>
              <w:jc w:val="both"/>
              <w:rPr>
                <w:rFonts w:eastAsiaTheme="majorEastAsia" w:hAnsi="Century"/>
                <w:sz w:val="18"/>
                <w:szCs w:val="18"/>
              </w:rPr>
            </w:pPr>
            <w:r w:rsidRPr="002741C8">
              <w:rPr>
                <w:rFonts w:eastAsiaTheme="majorEastAsia" w:hint="eastAsia"/>
                <w:sz w:val="18"/>
                <w:szCs w:val="18"/>
              </w:rPr>
              <w:t>イ</w:t>
            </w:r>
            <w:r w:rsidRPr="002741C8">
              <w:rPr>
                <w:rFonts w:eastAsiaTheme="majorEastAsia" w:hint="eastAsia"/>
                <w:sz w:val="18"/>
                <w:szCs w:val="18"/>
              </w:rPr>
              <w:t xml:space="preserve"> </w:t>
            </w:r>
            <w:r w:rsidRPr="002741C8">
              <w:rPr>
                <w:rFonts w:eastAsiaTheme="majorEastAsia" w:hint="eastAsia"/>
                <w:sz w:val="18"/>
                <w:szCs w:val="18"/>
              </w:rPr>
              <w:t xml:space="preserve">　イ</w:t>
            </w:r>
            <w:r w:rsidRPr="002741C8">
              <w:rPr>
                <w:rFonts w:eastAsiaTheme="majorEastAsia" w:hint="eastAsia"/>
                <w:sz w:val="18"/>
                <w:szCs w:val="18"/>
              </w:rPr>
              <w:t xml:space="preserve"> </w:t>
            </w:r>
            <w:r w:rsidRPr="002741C8">
              <w:rPr>
                <w:rFonts w:eastAsiaTheme="majorEastAsia" w:hint="eastAsia"/>
                <w:sz w:val="18"/>
                <w:szCs w:val="18"/>
              </w:rPr>
              <w:t>以下の疾病等（感染症</w:t>
            </w:r>
            <w:r w:rsidRPr="002741C8">
              <w:rPr>
                <w:rFonts w:ascii="Century" w:eastAsiaTheme="majorEastAsia" w:hAnsi="Century" w:cs="Century"/>
                <w:position w:val="8"/>
                <w:sz w:val="18"/>
                <w:szCs w:val="18"/>
                <w:vertAlign w:val="superscript"/>
              </w:rPr>
              <w:t>*1</w:t>
            </w:r>
            <w:r w:rsidRPr="002741C8">
              <w:rPr>
                <w:rFonts w:eastAsiaTheme="majorEastAsia" w:hAnsi="Century" w:hint="eastAsia"/>
                <w:sz w:val="18"/>
                <w:szCs w:val="18"/>
              </w:rPr>
              <w:t>を除く）の発生のうち、臨床研究の実施によるものと疑われるものであって、かつ、臨床研究に用いた医薬品等の添付文書または容器若しくは被包に記載された使用上の注意（使用上の注意等）から予測することができないものまたは医薬品等の使用上の注意等から予測することができるものであって、その発生傾向を予測することができないもの若しくはその発生傾向の変化が保健衛生上の危害の発生若しくは拡大のおそれを示すもの</w:t>
            </w:r>
            <w:r w:rsidRPr="002741C8">
              <w:rPr>
                <w:rFonts w:eastAsiaTheme="majorEastAsia" w:hAnsi="Century" w:hint="eastAsia"/>
                <w:sz w:val="18"/>
                <w:szCs w:val="18"/>
              </w:rPr>
              <w:t xml:space="preserve"> </w:t>
            </w:r>
          </w:p>
          <w:p w14:paraId="5675B4D1"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Ansi="Century" w:hint="eastAsia"/>
                <w:sz w:val="18"/>
                <w:szCs w:val="18"/>
              </w:rPr>
              <w:t>①</w:t>
            </w:r>
            <w:r w:rsidRPr="002741C8">
              <w:rPr>
                <w:rFonts w:eastAsiaTheme="majorEastAsia" w:hAnsi="Century" w:hint="eastAsia"/>
                <w:sz w:val="18"/>
                <w:szCs w:val="18"/>
              </w:rPr>
              <w:t xml:space="preserve"> </w:t>
            </w:r>
            <w:r w:rsidRPr="002741C8">
              <w:rPr>
                <w:rFonts w:eastAsiaTheme="majorEastAsia" w:hAnsi="Century" w:hint="eastAsia"/>
                <w:sz w:val="18"/>
                <w:szCs w:val="18"/>
              </w:rPr>
              <w:t>治療のために医療機関への入院または入院期間の延長が必要とされる疾病等</w:t>
            </w:r>
            <w:r w:rsidRPr="002741C8">
              <w:rPr>
                <w:rFonts w:eastAsiaTheme="majorEastAsia" w:hAnsi="Century" w:hint="eastAsia"/>
                <w:sz w:val="18"/>
                <w:szCs w:val="18"/>
              </w:rPr>
              <w:t xml:space="preserve"> </w:t>
            </w:r>
          </w:p>
          <w:p w14:paraId="7CA6A112"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Ansi="Century" w:hint="eastAsia"/>
                <w:sz w:val="18"/>
                <w:szCs w:val="18"/>
              </w:rPr>
              <w:t>②</w:t>
            </w:r>
            <w:r w:rsidRPr="002741C8">
              <w:rPr>
                <w:rFonts w:eastAsiaTheme="majorEastAsia" w:hAnsi="Century" w:hint="eastAsia"/>
                <w:sz w:val="18"/>
                <w:szCs w:val="18"/>
              </w:rPr>
              <w:t xml:space="preserve"> </w:t>
            </w:r>
            <w:r w:rsidRPr="002741C8">
              <w:rPr>
                <w:rFonts w:eastAsiaTheme="majorEastAsia" w:hAnsi="Century" w:hint="eastAsia"/>
                <w:sz w:val="18"/>
                <w:szCs w:val="18"/>
              </w:rPr>
              <w:t>障害</w:t>
            </w:r>
            <w:r w:rsidRPr="002741C8">
              <w:rPr>
                <w:rFonts w:eastAsiaTheme="majorEastAsia" w:hAnsi="Century" w:hint="eastAsia"/>
                <w:sz w:val="18"/>
                <w:szCs w:val="18"/>
              </w:rPr>
              <w:t xml:space="preserve"> </w:t>
            </w:r>
          </w:p>
          <w:p w14:paraId="1F7E2601"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Ansi="Century" w:hint="eastAsia"/>
                <w:sz w:val="18"/>
                <w:szCs w:val="18"/>
              </w:rPr>
              <w:t>③</w:t>
            </w:r>
            <w:r w:rsidRPr="002741C8">
              <w:rPr>
                <w:rFonts w:eastAsiaTheme="majorEastAsia" w:hAnsi="Century" w:hint="eastAsia"/>
                <w:sz w:val="18"/>
                <w:szCs w:val="18"/>
              </w:rPr>
              <w:t xml:space="preserve"> </w:t>
            </w:r>
            <w:r w:rsidRPr="002741C8">
              <w:rPr>
                <w:rFonts w:eastAsiaTheme="majorEastAsia" w:hAnsi="Century" w:hint="eastAsia"/>
                <w:sz w:val="18"/>
                <w:szCs w:val="18"/>
              </w:rPr>
              <w:t>死亡または障害につながるおそれのある疾病等</w:t>
            </w:r>
            <w:r w:rsidRPr="002741C8">
              <w:rPr>
                <w:rFonts w:eastAsiaTheme="majorEastAsia" w:hAnsi="Century" w:hint="eastAsia"/>
                <w:sz w:val="18"/>
                <w:szCs w:val="18"/>
              </w:rPr>
              <w:t xml:space="preserve"> </w:t>
            </w:r>
          </w:p>
          <w:p w14:paraId="4584AE95"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Ansi="Century" w:hint="eastAsia"/>
                <w:sz w:val="18"/>
                <w:szCs w:val="18"/>
              </w:rPr>
              <w:t>④</w:t>
            </w:r>
            <w:r w:rsidRPr="002741C8">
              <w:rPr>
                <w:rFonts w:eastAsiaTheme="majorEastAsia" w:hAnsi="Century" w:hint="eastAsia"/>
                <w:sz w:val="18"/>
                <w:szCs w:val="18"/>
              </w:rPr>
              <w:t xml:space="preserve"> </w:t>
            </w:r>
            <w:r w:rsidRPr="002741C8">
              <w:rPr>
                <w:rFonts w:eastAsiaTheme="majorEastAsia" w:hAnsi="Century" w:hint="eastAsia"/>
                <w:sz w:val="18"/>
                <w:szCs w:val="18"/>
              </w:rPr>
              <w:t>死亡または①から③の疾病等に準じて重篤である疾病等</w:t>
            </w:r>
            <w:r w:rsidRPr="002741C8">
              <w:rPr>
                <w:rFonts w:eastAsiaTheme="majorEastAsia" w:hAnsi="Century" w:hint="eastAsia"/>
                <w:sz w:val="18"/>
                <w:szCs w:val="18"/>
              </w:rPr>
              <w:t xml:space="preserve"> </w:t>
            </w:r>
          </w:p>
          <w:p w14:paraId="0E2A6924"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Ansi="Century" w:hint="eastAsia"/>
                <w:sz w:val="18"/>
                <w:szCs w:val="18"/>
              </w:rPr>
              <w:t>⑤</w:t>
            </w:r>
            <w:r w:rsidRPr="002741C8">
              <w:rPr>
                <w:rFonts w:eastAsiaTheme="majorEastAsia" w:hAnsi="Century" w:hint="eastAsia"/>
                <w:sz w:val="18"/>
                <w:szCs w:val="18"/>
              </w:rPr>
              <w:t xml:space="preserve"> </w:t>
            </w:r>
            <w:r w:rsidRPr="002741C8">
              <w:rPr>
                <w:rFonts w:eastAsiaTheme="majorEastAsia" w:hAnsi="Century" w:hint="eastAsia"/>
                <w:sz w:val="18"/>
                <w:szCs w:val="18"/>
              </w:rPr>
              <w:t>後世代における先天性の疾病または異常</w:t>
            </w:r>
            <w:r w:rsidRPr="002741C8">
              <w:rPr>
                <w:rFonts w:eastAsiaTheme="majorEastAsia" w:hAnsi="Century"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tcPr>
          <w:p w14:paraId="0C1049D8" w14:textId="77777777" w:rsidR="00441813" w:rsidRPr="002741C8" w:rsidRDefault="00441813" w:rsidP="006959FA">
            <w:pPr>
              <w:pStyle w:val="Default"/>
              <w:spacing w:line="300" w:lineRule="exact"/>
              <w:jc w:val="center"/>
              <w:rPr>
                <w:rFonts w:ascii="ＭＳ" w:eastAsiaTheme="majorEastAsia" w:cs="ＭＳ"/>
                <w:sz w:val="18"/>
                <w:szCs w:val="18"/>
              </w:rPr>
            </w:pPr>
            <w:r w:rsidRPr="002741C8">
              <w:rPr>
                <w:rFonts w:eastAsiaTheme="majorEastAsia" w:hint="eastAsia"/>
                <w:sz w:val="18"/>
                <w:szCs w:val="18"/>
              </w:rPr>
              <w:t>15</w:t>
            </w:r>
            <w:r w:rsidRPr="002741C8">
              <w:rPr>
                <w:rFonts w:ascii="ＭＳ" w:eastAsiaTheme="majorEastAsia" w:cs="ＭＳ" w:hint="eastAsia"/>
                <w:sz w:val="18"/>
                <w:szCs w:val="18"/>
              </w:rPr>
              <w:t>日</w:t>
            </w:r>
          </w:p>
          <w:p w14:paraId="67EDAD0C" w14:textId="77777777" w:rsidR="00441813" w:rsidRPr="002741C8" w:rsidRDefault="00441813" w:rsidP="006959FA">
            <w:pPr>
              <w:spacing w:line="300" w:lineRule="exact"/>
              <w:jc w:val="center"/>
              <w:rPr>
                <w:rFonts w:eastAsiaTheme="majorEastAsia"/>
                <w:sz w:val="18"/>
                <w:szCs w:val="18"/>
              </w:rPr>
            </w:pPr>
          </w:p>
        </w:tc>
      </w:tr>
      <w:tr w:rsidR="00441813" w:rsidRPr="002741C8" w14:paraId="6C128192" w14:textId="77777777" w:rsidTr="00441813">
        <w:tc>
          <w:tcPr>
            <w:tcW w:w="0" w:type="auto"/>
            <w:vMerge/>
            <w:tcBorders>
              <w:top w:val="single" w:sz="4" w:space="0" w:color="auto"/>
              <w:left w:val="single" w:sz="4" w:space="0" w:color="auto"/>
              <w:bottom w:val="single" w:sz="4" w:space="0" w:color="auto"/>
              <w:right w:val="single" w:sz="4" w:space="0" w:color="auto"/>
            </w:tcBorders>
            <w:vAlign w:val="center"/>
            <w:hideMark/>
          </w:tcPr>
          <w:p w14:paraId="4382C0A1" w14:textId="77777777" w:rsidR="00441813" w:rsidRPr="002741C8" w:rsidRDefault="00441813" w:rsidP="006959FA">
            <w:pPr>
              <w:widowControl/>
              <w:spacing w:line="300" w:lineRule="exact"/>
              <w:jc w:val="left"/>
              <w:rPr>
                <w:rFonts w:eastAsiaTheme="majorEastAsia"/>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0A24AA25"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int="eastAsia"/>
                <w:sz w:val="18"/>
                <w:szCs w:val="18"/>
              </w:rPr>
              <w:t>ウ</w:t>
            </w:r>
            <w:r w:rsidRPr="002741C8">
              <w:rPr>
                <w:rFonts w:eastAsiaTheme="majorEastAsia" w:hint="eastAsia"/>
                <w:sz w:val="18"/>
                <w:szCs w:val="18"/>
              </w:rPr>
              <w:t xml:space="preserve"> </w:t>
            </w:r>
            <w:r w:rsidRPr="002741C8">
              <w:rPr>
                <w:rFonts w:eastAsiaTheme="majorEastAsia" w:hint="eastAsia"/>
                <w:sz w:val="18"/>
                <w:szCs w:val="18"/>
              </w:rPr>
              <w:t>臨床研究の実施によるものと疑われる感染症</w:t>
            </w:r>
            <w:r w:rsidRPr="002741C8">
              <w:rPr>
                <w:rFonts w:ascii="Century" w:eastAsiaTheme="majorEastAsia" w:hAnsi="Century" w:cs="Century"/>
                <w:position w:val="8"/>
                <w:sz w:val="18"/>
                <w:szCs w:val="18"/>
                <w:vertAlign w:val="superscript"/>
              </w:rPr>
              <w:t>*1</w:t>
            </w:r>
            <w:r w:rsidRPr="002741C8">
              <w:rPr>
                <w:rFonts w:eastAsiaTheme="majorEastAsia" w:hAnsi="Century" w:hint="eastAsia"/>
                <w:sz w:val="18"/>
                <w:szCs w:val="18"/>
              </w:rPr>
              <w:t>による疾病等の発生のうち、医</w:t>
            </w:r>
            <w:r w:rsidRPr="002741C8">
              <w:rPr>
                <w:rFonts w:eastAsiaTheme="majorEastAsia" w:hAnsi="Century" w:hint="eastAsia"/>
                <w:sz w:val="18"/>
                <w:szCs w:val="18"/>
              </w:rPr>
              <w:lastRenderedPageBreak/>
              <w:t>薬品等の使用上の注意等から予測することができないもの</w:t>
            </w:r>
            <w:r w:rsidRPr="002741C8">
              <w:rPr>
                <w:rFonts w:eastAsiaTheme="majorEastAsia" w:hAnsi="Century" w:hint="eastAsia"/>
                <w:sz w:val="18"/>
                <w:szCs w:val="18"/>
              </w:rPr>
              <w:t xml:space="preserve"> </w:t>
            </w:r>
          </w:p>
          <w:p w14:paraId="3BA0161F" w14:textId="77777777" w:rsidR="00441813" w:rsidRPr="002741C8" w:rsidRDefault="00441813" w:rsidP="006959FA">
            <w:pPr>
              <w:pStyle w:val="Default"/>
              <w:spacing w:line="300" w:lineRule="exact"/>
              <w:jc w:val="both"/>
              <w:rPr>
                <w:rFonts w:eastAsiaTheme="majorEastAsia" w:hAnsi="Century"/>
                <w:sz w:val="18"/>
                <w:szCs w:val="18"/>
              </w:rPr>
            </w:pPr>
            <w:r w:rsidRPr="002741C8">
              <w:rPr>
                <w:rFonts w:eastAsiaTheme="majorEastAsia" w:hint="eastAsia"/>
                <w:sz w:val="18"/>
                <w:szCs w:val="18"/>
              </w:rPr>
              <w:t>エ</w:t>
            </w:r>
            <w:r w:rsidRPr="002741C8">
              <w:rPr>
                <w:rFonts w:eastAsiaTheme="majorEastAsia" w:hint="eastAsia"/>
                <w:sz w:val="18"/>
                <w:szCs w:val="18"/>
              </w:rPr>
              <w:t xml:space="preserve"> </w:t>
            </w:r>
            <w:r w:rsidRPr="002741C8">
              <w:rPr>
                <w:rFonts w:eastAsiaTheme="majorEastAsia" w:hint="eastAsia"/>
                <w:sz w:val="18"/>
                <w:szCs w:val="18"/>
              </w:rPr>
              <w:t>臨床研究の実施によるものと疑われる感染症</w:t>
            </w:r>
            <w:r w:rsidRPr="002741C8">
              <w:rPr>
                <w:rFonts w:ascii="Century" w:eastAsiaTheme="majorEastAsia" w:hAnsi="Century" w:cs="Century"/>
                <w:position w:val="8"/>
                <w:sz w:val="18"/>
                <w:szCs w:val="18"/>
                <w:vertAlign w:val="superscript"/>
              </w:rPr>
              <w:t>*1</w:t>
            </w:r>
            <w:r w:rsidRPr="002741C8">
              <w:rPr>
                <w:rFonts w:eastAsiaTheme="majorEastAsia" w:hAnsi="Century" w:hint="eastAsia"/>
                <w:sz w:val="18"/>
                <w:szCs w:val="18"/>
              </w:rPr>
              <w:t>による死亡またはイ①から⑤の疾病等の発生（ウを除く）</w:t>
            </w:r>
            <w:r w:rsidRPr="002741C8">
              <w:rPr>
                <w:rFonts w:eastAsiaTheme="majorEastAsia" w:hAnsi="Century"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tcPr>
          <w:p w14:paraId="077D8473" w14:textId="77777777" w:rsidR="00441813" w:rsidRPr="002741C8" w:rsidRDefault="00441813" w:rsidP="006959FA">
            <w:pPr>
              <w:pStyle w:val="Default"/>
              <w:spacing w:line="300" w:lineRule="exact"/>
              <w:jc w:val="center"/>
              <w:rPr>
                <w:rFonts w:ascii="ＭＳ" w:eastAsiaTheme="majorEastAsia" w:cs="ＭＳ"/>
                <w:sz w:val="18"/>
                <w:szCs w:val="18"/>
              </w:rPr>
            </w:pPr>
            <w:r w:rsidRPr="002741C8">
              <w:rPr>
                <w:rFonts w:eastAsiaTheme="majorEastAsia" w:hint="eastAsia"/>
                <w:sz w:val="18"/>
                <w:szCs w:val="18"/>
              </w:rPr>
              <w:lastRenderedPageBreak/>
              <w:t>15</w:t>
            </w:r>
            <w:r w:rsidRPr="002741C8">
              <w:rPr>
                <w:rFonts w:ascii="ＭＳ" w:eastAsiaTheme="majorEastAsia" w:cs="ＭＳ" w:hint="eastAsia"/>
                <w:sz w:val="18"/>
                <w:szCs w:val="18"/>
              </w:rPr>
              <w:t>日</w:t>
            </w:r>
          </w:p>
          <w:p w14:paraId="754ED371" w14:textId="77777777" w:rsidR="00441813" w:rsidRPr="002741C8" w:rsidRDefault="00441813" w:rsidP="006959FA">
            <w:pPr>
              <w:spacing w:line="300" w:lineRule="exact"/>
              <w:jc w:val="center"/>
              <w:rPr>
                <w:rFonts w:eastAsiaTheme="majorEastAsia"/>
                <w:sz w:val="18"/>
                <w:szCs w:val="18"/>
              </w:rPr>
            </w:pPr>
          </w:p>
        </w:tc>
      </w:tr>
      <w:tr w:rsidR="00441813" w:rsidRPr="002741C8" w14:paraId="22BFA904" w14:textId="77777777" w:rsidTr="00441813">
        <w:tc>
          <w:tcPr>
            <w:tcW w:w="0" w:type="auto"/>
            <w:vMerge/>
            <w:tcBorders>
              <w:top w:val="single" w:sz="4" w:space="0" w:color="auto"/>
              <w:left w:val="single" w:sz="4" w:space="0" w:color="auto"/>
              <w:bottom w:val="single" w:sz="4" w:space="0" w:color="auto"/>
              <w:right w:val="single" w:sz="4" w:space="0" w:color="auto"/>
            </w:tcBorders>
            <w:vAlign w:val="center"/>
            <w:hideMark/>
          </w:tcPr>
          <w:p w14:paraId="1D01B10E" w14:textId="77777777" w:rsidR="00441813" w:rsidRPr="002741C8" w:rsidRDefault="00441813" w:rsidP="006959FA">
            <w:pPr>
              <w:widowControl/>
              <w:spacing w:line="300" w:lineRule="exact"/>
              <w:jc w:val="left"/>
              <w:rPr>
                <w:rFonts w:eastAsiaTheme="majorEastAsia"/>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14:paraId="64F23908" w14:textId="77777777" w:rsidR="00441813" w:rsidRPr="002741C8" w:rsidRDefault="00441813" w:rsidP="006959FA">
            <w:pPr>
              <w:pStyle w:val="Default"/>
              <w:spacing w:line="300" w:lineRule="exact"/>
              <w:ind w:hanging="433"/>
              <w:jc w:val="both"/>
              <w:rPr>
                <w:rFonts w:eastAsiaTheme="majorEastAsia"/>
                <w:sz w:val="18"/>
                <w:szCs w:val="18"/>
              </w:rPr>
            </w:pPr>
            <w:r w:rsidRPr="002741C8">
              <w:rPr>
                <w:rFonts w:eastAsiaTheme="majorEastAsia" w:hint="eastAsia"/>
                <w:sz w:val="18"/>
                <w:szCs w:val="18"/>
              </w:rPr>
              <w:t>オ</w:t>
            </w:r>
            <w:r w:rsidRPr="002741C8">
              <w:rPr>
                <w:rFonts w:eastAsiaTheme="majorEastAsia" w:hint="eastAsia"/>
                <w:sz w:val="18"/>
                <w:szCs w:val="18"/>
              </w:rPr>
              <w:t xml:space="preserve">  </w:t>
            </w:r>
            <w:r w:rsidRPr="002741C8">
              <w:rPr>
                <w:rFonts w:eastAsiaTheme="majorEastAsia" w:hint="eastAsia"/>
                <w:sz w:val="18"/>
                <w:szCs w:val="18"/>
              </w:rPr>
              <w:t>オ　イ①から⑤の疾病等のうち、臨床研究の実施によるものと疑われるもの（イを除く）</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hideMark/>
          </w:tcPr>
          <w:p w14:paraId="3B82C4AB" w14:textId="77777777" w:rsidR="00441813" w:rsidRPr="002741C8" w:rsidRDefault="00441813" w:rsidP="006959FA">
            <w:pPr>
              <w:pStyle w:val="Default"/>
              <w:spacing w:line="300" w:lineRule="exact"/>
              <w:jc w:val="center"/>
              <w:rPr>
                <w:rFonts w:eastAsiaTheme="majorEastAsia"/>
                <w:sz w:val="18"/>
                <w:szCs w:val="18"/>
              </w:rPr>
            </w:pPr>
            <w:r w:rsidRPr="002741C8">
              <w:rPr>
                <w:rFonts w:eastAsiaTheme="majorEastAsia" w:hint="eastAsia"/>
                <w:sz w:val="18"/>
                <w:szCs w:val="18"/>
              </w:rPr>
              <w:t>30</w:t>
            </w:r>
            <w:r w:rsidRPr="002741C8">
              <w:rPr>
                <w:rFonts w:ascii="ＭＳ" w:eastAsiaTheme="majorEastAsia" w:cs="ＭＳ" w:hint="eastAsia"/>
                <w:sz w:val="18"/>
                <w:szCs w:val="18"/>
              </w:rPr>
              <w:t>日</w:t>
            </w:r>
          </w:p>
        </w:tc>
      </w:tr>
      <w:tr w:rsidR="00441813" w:rsidRPr="002741C8" w14:paraId="3217C82E" w14:textId="77777777" w:rsidTr="00441813">
        <w:tc>
          <w:tcPr>
            <w:tcW w:w="8784" w:type="dxa"/>
            <w:gridSpan w:val="2"/>
            <w:tcBorders>
              <w:top w:val="single" w:sz="4" w:space="0" w:color="auto"/>
              <w:left w:val="single" w:sz="4" w:space="0" w:color="auto"/>
              <w:bottom w:val="single" w:sz="4" w:space="0" w:color="auto"/>
              <w:right w:val="single" w:sz="4" w:space="0" w:color="auto"/>
            </w:tcBorders>
            <w:hideMark/>
          </w:tcPr>
          <w:p w14:paraId="2DC3D093"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（ⅲ）臨床研究の実施に起因するものと疑われる疾病等の発生</w:t>
            </w:r>
            <w:r w:rsidRPr="002741C8">
              <w:rPr>
                <w:rFonts w:eastAsiaTheme="majorEastAsia" w:hint="eastAsia"/>
                <w:sz w:val="18"/>
                <w:szCs w:val="18"/>
              </w:rPr>
              <w:t xml:space="preserve"> </w:t>
            </w:r>
          </w:p>
          <w:p w14:paraId="4C25743D" w14:textId="77777777" w:rsidR="00441813" w:rsidRPr="002741C8" w:rsidRDefault="00441813" w:rsidP="006959FA">
            <w:pPr>
              <w:pStyle w:val="Default"/>
              <w:spacing w:line="300" w:lineRule="exact"/>
              <w:ind w:hanging="433"/>
              <w:jc w:val="both"/>
              <w:rPr>
                <w:rFonts w:eastAsiaTheme="majorEastAsia"/>
                <w:sz w:val="18"/>
                <w:szCs w:val="18"/>
              </w:rPr>
            </w:pPr>
            <w:r w:rsidRPr="002741C8">
              <w:rPr>
                <w:rFonts w:eastAsiaTheme="majorEastAsia" w:hint="eastAsia"/>
                <w:sz w:val="18"/>
                <w:szCs w:val="18"/>
              </w:rPr>
              <w:t>：　　　　：（ⅰ）（ⅱ）のすべてを除いたもの</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hideMark/>
          </w:tcPr>
          <w:p w14:paraId="53E92405" w14:textId="77777777" w:rsidR="00441813" w:rsidRPr="002741C8" w:rsidRDefault="00441813" w:rsidP="006959FA">
            <w:pPr>
              <w:pStyle w:val="Default"/>
              <w:spacing w:line="300" w:lineRule="exact"/>
              <w:jc w:val="center"/>
              <w:rPr>
                <w:rFonts w:eastAsiaTheme="majorEastAsia"/>
                <w:sz w:val="18"/>
                <w:szCs w:val="18"/>
              </w:rPr>
            </w:pPr>
            <w:r w:rsidRPr="002741C8">
              <w:rPr>
                <w:rFonts w:eastAsiaTheme="majorEastAsia" w:hint="eastAsia"/>
                <w:sz w:val="18"/>
                <w:szCs w:val="18"/>
              </w:rPr>
              <w:t>定期報告時</w:t>
            </w:r>
            <w:r w:rsidRPr="002741C8">
              <w:rPr>
                <w:rFonts w:eastAsiaTheme="majorEastAsia" w:hint="eastAsia"/>
                <w:sz w:val="18"/>
                <w:szCs w:val="18"/>
                <w:vertAlign w:val="superscript"/>
              </w:rPr>
              <w:t>※</w:t>
            </w:r>
            <w:r w:rsidRPr="002741C8">
              <w:rPr>
                <w:rFonts w:eastAsiaTheme="majorEastAsia" w:hint="eastAsia"/>
                <w:sz w:val="18"/>
                <w:szCs w:val="18"/>
                <w:vertAlign w:val="superscript"/>
              </w:rPr>
              <w:t>2</w:t>
            </w:r>
          </w:p>
        </w:tc>
      </w:tr>
    </w:tbl>
    <w:p w14:paraId="556769EC" w14:textId="77777777" w:rsidR="00441813" w:rsidRPr="002741C8" w:rsidRDefault="00441813" w:rsidP="006959FA">
      <w:pPr>
        <w:autoSpaceDE w:val="0"/>
        <w:autoSpaceDN w:val="0"/>
        <w:adjustRightInd w:val="0"/>
        <w:spacing w:line="300" w:lineRule="exact"/>
        <w:ind w:left="620"/>
        <w:jc w:val="left"/>
        <w:rPr>
          <w:rFonts w:ascii="Century" w:eastAsiaTheme="majorEastAsia" w:hAnsi="Century" w:cs="Century"/>
          <w:color w:val="000000"/>
          <w:kern w:val="0"/>
          <w:sz w:val="18"/>
          <w:szCs w:val="18"/>
        </w:rPr>
      </w:pPr>
      <w:r w:rsidRPr="002741C8">
        <w:rPr>
          <w:rFonts w:ascii="ＭＳv将...." w:eastAsiaTheme="majorEastAsia" w:cs="ＭＳv将...." w:hint="eastAsia"/>
          <w:color w:val="000000"/>
          <w:kern w:val="0"/>
          <w:sz w:val="18"/>
          <w:szCs w:val="18"/>
        </w:rPr>
        <w:t>※</w:t>
      </w:r>
      <w:r w:rsidRPr="002741C8">
        <w:rPr>
          <w:rFonts w:ascii="ＭＳv将...." w:eastAsiaTheme="majorEastAsia" w:cs="ＭＳv将...." w:hint="eastAsia"/>
          <w:color w:val="000000"/>
          <w:kern w:val="0"/>
          <w:sz w:val="18"/>
          <w:szCs w:val="18"/>
        </w:rPr>
        <w:t>1</w:t>
      </w:r>
      <w:r w:rsidRPr="002741C8">
        <w:rPr>
          <w:rFonts w:ascii="ＭＳv将...." w:eastAsiaTheme="majorEastAsia" w:cs="ＭＳv将...." w:hint="eastAsia"/>
          <w:color w:val="000000"/>
          <w:kern w:val="0"/>
          <w:sz w:val="18"/>
          <w:szCs w:val="18"/>
        </w:rPr>
        <w:t xml:space="preserve">　感染症</w:t>
      </w:r>
      <w:r w:rsidRPr="002741C8">
        <w:rPr>
          <w:rFonts w:ascii="Century" w:eastAsiaTheme="majorEastAsia" w:hAnsi="Century" w:cs="Century"/>
          <w:color w:val="000000"/>
          <w:kern w:val="0"/>
          <w:position w:val="8"/>
          <w:sz w:val="18"/>
          <w:szCs w:val="18"/>
          <w:vertAlign w:val="superscript"/>
        </w:rPr>
        <w:t xml:space="preserve"> </w:t>
      </w:r>
    </w:p>
    <w:p w14:paraId="7B575B12" w14:textId="77777777" w:rsidR="00441813" w:rsidRPr="002741C8" w:rsidRDefault="00441813" w:rsidP="006959FA">
      <w:pPr>
        <w:autoSpaceDE w:val="0"/>
        <w:autoSpaceDN w:val="0"/>
        <w:adjustRightInd w:val="0"/>
        <w:spacing w:line="300" w:lineRule="exact"/>
        <w:ind w:leftChars="540" w:left="1134"/>
        <w:jc w:val="left"/>
        <w:rPr>
          <w:rFonts w:ascii="ＭＳv将...." w:eastAsiaTheme="majorEastAsia" w:hAnsi="Century" w:cs="ＭＳv将...."/>
          <w:color w:val="000000"/>
          <w:kern w:val="0"/>
          <w:sz w:val="18"/>
          <w:szCs w:val="18"/>
        </w:rPr>
      </w:pPr>
      <w:r w:rsidRPr="002741C8">
        <w:rPr>
          <w:rFonts w:ascii="ＭＳv将...." w:eastAsiaTheme="majorEastAsia" w:hAnsi="Century" w:cs="ＭＳv将...." w:hint="eastAsia"/>
          <w:color w:val="000000"/>
          <w:kern w:val="0"/>
          <w:sz w:val="18"/>
          <w:szCs w:val="18"/>
        </w:rPr>
        <w:t>生物由来製品の生物由来原料／材料から、当該医薬品等への病原体の混入が疑われる場合等。</w:t>
      </w:r>
      <w:r w:rsidRPr="002741C8">
        <w:rPr>
          <w:rFonts w:ascii="Century" w:eastAsiaTheme="majorEastAsia" w:hAnsi="Century" w:cs="Century"/>
          <w:color w:val="000000"/>
          <w:kern w:val="0"/>
          <w:sz w:val="18"/>
          <w:szCs w:val="18"/>
        </w:rPr>
        <w:t>HBV</w:t>
      </w:r>
      <w:r w:rsidRPr="002741C8">
        <w:rPr>
          <w:rFonts w:ascii="ＭＳv将...." w:eastAsiaTheme="majorEastAsia" w:hAnsi="Century" w:cs="ＭＳv将...." w:hint="eastAsia"/>
          <w:color w:val="000000"/>
          <w:kern w:val="0"/>
          <w:sz w:val="18"/>
          <w:szCs w:val="18"/>
        </w:rPr>
        <w:t>、</w:t>
      </w:r>
      <w:r w:rsidRPr="002741C8">
        <w:rPr>
          <w:rFonts w:ascii="Century" w:eastAsiaTheme="majorEastAsia" w:hAnsi="Century" w:cs="Century"/>
          <w:color w:val="000000"/>
          <w:kern w:val="0"/>
          <w:sz w:val="18"/>
          <w:szCs w:val="18"/>
        </w:rPr>
        <w:t>HCV</w:t>
      </w:r>
      <w:r w:rsidRPr="002741C8">
        <w:rPr>
          <w:rFonts w:ascii="ＭＳv将...." w:eastAsiaTheme="majorEastAsia" w:hAnsi="Century" w:cs="ＭＳv将...." w:hint="eastAsia"/>
          <w:color w:val="000000"/>
          <w:kern w:val="0"/>
          <w:sz w:val="18"/>
          <w:szCs w:val="18"/>
        </w:rPr>
        <w:t>、</w:t>
      </w:r>
      <w:r w:rsidRPr="002741C8">
        <w:rPr>
          <w:rFonts w:ascii="Century" w:eastAsiaTheme="majorEastAsia" w:hAnsi="Century" w:cs="Century"/>
          <w:color w:val="000000"/>
          <w:kern w:val="0"/>
          <w:sz w:val="18"/>
          <w:szCs w:val="18"/>
        </w:rPr>
        <w:t>HIV</w:t>
      </w:r>
      <w:r w:rsidRPr="002741C8">
        <w:rPr>
          <w:rFonts w:ascii="ＭＳv将...." w:eastAsiaTheme="majorEastAsia" w:hAnsi="Century" w:cs="ＭＳv将...." w:hint="eastAsia"/>
          <w:color w:val="000000"/>
          <w:kern w:val="0"/>
          <w:sz w:val="18"/>
          <w:szCs w:val="18"/>
        </w:rPr>
        <w:t>等のウイルスマーカーの陽性化も感染症報告対象となる。</w:t>
      </w:r>
      <w:r w:rsidRPr="002741C8">
        <w:rPr>
          <w:rFonts w:ascii="ＭＳv将...." w:eastAsiaTheme="majorEastAsia" w:hAnsi="Century" w:cs="ＭＳv将...." w:hint="eastAsia"/>
          <w:color w:val="000000"/>
          <w:kern w:val="0"/>
          <w:sz w:val="18"/>
          <w:szCs w:val="18"/>
        </w:rPr>
        <w:t xml:space="preserve"> </w:t>
      </w:r>
    </w:p>
    <w:p w14:paraId="614DC7A9" w14:textId="77777777" w:rsidR="00441813" w:rsidRPr="002741C8" w:rsidRDefault="00441813" w:rsidP="006959FA">
      <w:pPr>
        <w:autoSpaceDE w:val="0"/>
        <w:autoSpaceDN w:val="0"/>
        <w:adjustRightInd w:val="0"/>
        <w:spacing w:line="300" w:lineRule="exact"/>
        <w:ind w:firstLineChars="300" w:firstLine="540"/>
        <w:jc w:val="left"/>
        <w:rPr>
          <w:rFonts w:ascii="Century" w:eastAsiaTheme="majorEastAsia" w:hAnsi="Century" w:cs="Century"/>
          <w:color w:val="000000"/>
          <w:kern w:val="0"/>
          <w:sz w:val="18"/>
          <w:szCs w:val="18"/>
        </w:rPr>
      </w:pPr>
      <w:r w:rsidRPr="002741C8">
        <w:rPr>
          <w:rFonts w:ascii="ＭＳv将...." w:eastAsiaTheme="majorEastAsia" w:hAnsi="Century" w:cs="ＭＳv将...." w:hint="eastAsia"/>
          <w:color w:val="000000"/>
          <w:kern w:val="0"/>
          <w:sz w:val="18"/>
          <w:szCs w:val="18"/>
        </w:rPr>
        <w:t>※</w:t>
      </w:r>
      <w:r w:rsidRPr="002741C8">
        <w:rPr>
          <w:rFonts w:ascii="ＭＳv将...." w:eastAsiaTheme="majorEastAsia" w:hAnsi="Century" w:cs="ＭＳv将...." w:hint="eastAsia"/>
          <w:color w:val="000000"/>
          <w:kern w:val="0"/>
          <w:sz w:val="18"/>
          <w:szCs w:val="18"/>
        </w:rPr>
        <w:t>2</w:t>
      </w:r>
      <w:r w:rsidRPr="002741C8">
        <w:rPr>
          <w:rFonts w:ascii="ＭＳv将...." w:eastAsiaTheme="majorEastAsia" w:hAnsi="Century" w:cs="ＭＳv将...." w:hint="eastAsia"/>
          <w:color w:val="000000"/>
          <w:kern w:val="0"/>
          <w:sz w:val="18"/>
          <w:szCs w:val="18"/>
        </w:rPr>
        <w:t xml:space="preserve">　定期報告時</w:t>
      </w:r>
      <w:r w:rsidRPr="002741C8">
        <w:rPr>
          <w:rFonts w:ascii="Century" w:eastAsiaTheme="majorEastAsia" w:hAnsi="Century" w:cs="Century"/>
          <w:color w:val="000000"/>
          <w:kern w:val="0"/>
          <w:position w:val="8"/>
          <w:sz w:val="18"/>
          <w:szCs w:val="18"/>
          <w:vertAlign w:val="superscript"/>
        </w:rPr>
        <w:t xml:space="preserve"> </w:t>
      </w:r>
    </w:p>
    <w:p w14:paraId="7FF17DA0" w14:textId="77777777" w:rsidR="00441813" w:rsidRPr="002741C8" w:rsidRDefault="00441813" w:rsidP="006959FA">
      <w:pPr>
        <w:spacing w:line="300" w:lineRule="exact"/>
        <w:ind w:leftChars="540" w:left="1134"/>
        <w:rPr>
          <w:rFonts w:eastAsiaTheme="majorEastAsia"/>
          <w:sz w:val="20"/>
          <w:szCs w:val="20"/>
        </w:rPr>
      </w:pPr>
      <w:r w:rsidRPr="002741C8">
        <w:rPr>
          <w:rFonts w:ascii="ＭＳv将...." w:eastAsiaTheme="majorEastAsia" w:hAnsi="Century" w:cs="ＭＳv将...." w:hint="eastAsia"/>
          <w:color w:val="000000"/>
          <w:kern w:val="0"/>
          <w:sz w:val="18"/>
          <w:szCs w:val="18"/>
        </w:rPr>
        <w:t>認定臨床研究審査委員会への定期報告時</w:t>
      </w:r>
    </w:p>
    <w:p w14:paraId="6E6D5E28" w14:textId="77777777" w:rsidR="00441813" w:rsidRPr="002741C8" w:rsidRDefault="00441813" w:rsidP="006959FA">
      <w:pPr>
        <w:spacing w:line="300" w:lineRule="exact"/>
        <w:rPr>
          <w:rFonts w:eastAsiaTheme="majorEastAsia"/>
          <w:sz w:val="20"/>
          <w:szCs w:val="20"/>
        </w:rPr>
      </w:pPr>
    </w:p>
    <w:p w14:paraId="74C20842" w14:textId="77777777" w:rsidR="00441813" w:rsidRPr="002741C8" w:rsidRDefault="00441813" w:rsidP="006959FA">
      <w:pPr>
        <w:spacing w:line="300" w:lineRule="exact"/>
        <w:jc w:val="center"/>
        <w:rPr>
          <w:rFonts w:eastAsiaTheme="majorEastAsia"/>
          <w:b/>
          <w:sz w:val="24"/>
          <w:szCs w:val="24"/>
        </w:rPr>
      </w:pPr>
      <w:r w:rsidRPr="002741C8">
        <w:rPr>
          <w:rFonts w:eastAsiaTheme="majorEastAsia" w:hint="eastAsia"/>
          <w:b/>
          <w:sz w:val="24"/>
          <w:szCs w:val="24"/>
        </w:rPr>
        <w:t>表２　認定臨床研究審査委員会への不具合の報告対象と報告期限</w:t>
      </w:r>
    </w:p>
    <w:p w14:paraId="52C3C330" w14:textId="77777777" w:rsidR="00441813" w:rsidRPr="002741C8" w:rsidRDefault="00441813" w:rsidP="006959FA">
      <w:pPr>
        <w:spacing w:line="300" w:lineRule="exact"/>
        <w:jc w:val="center"/>
        <w:rPr>
          <w:rFonts w:eastAsiaTheme="majorEastAsia"/>
          <w:sz w:val="20"/>
          <w:szCs w:val="20"/>
        </w:rPr>
      </w:pPr>
    </w:p>
    <w:tbl>
      <w:tblPr>
        <w:tblStyle w:val="afb"/>
        <w:tblW w:w="0" w:type="auto"/>
        <w:tblLook w:val="04A0" w:firstRow="1" w:lastRow="0" w:firstColumn="1" w:lastColumn="0" w:noHBand="0" w:noVBand="1"/>
      </w:tblPr>
      <w:tblGrid>
        <w:gridCol w:w="2547"/>
        <w:gridCol w:w="6237"/>
        <w:gridCol w:w="844"/>
      </w:tblGrid>
      <w:tr w:rsidR="00441813" w:rsidRPr="002741C8" w14:paraId="4DFBDE2D" w14:textId="77777777" w:rsidTr="00441813">
        <w:tc>
          <w:tcPr>
            <w:tcW w:w="2547" w:type="dxa"/>
            <w:tcBorders>
              <w:top w:val="single" w:sz="4" w:space="0" w:color="auto"/>
              <w:left w:val="single" w:sz="4" w:space="0" w:color="auto"/>
              <w:bottom w:val="single" w:sz="4" w:space="0" w:color="auto"/>
              <w:right w:val="single" w:sz="4" w:space="0" w:color="auto"/>
            </w:tcBorders>
            <w:hideMark/>
          </w:tcPr>
          <w:p w14:paraId="3B23E1FA"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研究分類</w:t>
            </w:r>
          </w:p>
        </w:tc>
        <w:tc>
          <w:tcPr>
            <w:tcW w:w="6237" w:type="dxa"/>
            <w:tcBorders>
              <w:top w:val="single" w:sz="4" w:space="0" w:color="auto"/>
              <w:left w:val="single" w:sz="4" w:space="0" w:color="auto"/>
              <w:bottom w:val="single" w:sz="4" w:space="0" w:color="auto"/>
              <w:right w:val="single" w:sz="4" w:space="0" w:color="auto"/>
            </w:tcBorders>
            <w:hideMark/>
          </w:tcPr>
          <w:p w14:paraId="6AA10FFB"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報告対象</w:t>
            </w:r>
          </w:p>
        </w:tc>
        <w:tc>
          <w:tcPr>
            <w:tcW w:w="844" w:type="dxa"/>
            <w:tcBorders>
              <w:top w:val="single" w:sz="4" w:space="0" w:color="auto"/>
              <w:left w:val="single" w:sz="4" w:space="0" w:color="auto"/>
              <w:bottom w:val="single" w:sz="4" w:space="0" w:color="auto"/>
              <w:right w:val="single" w:sz="4" w:space="0" w:color="auto"/>
            </w:tcBorders>
            <w:hideMark/>
          </w:tcPr>
          <w:p w14:paraId="3FEEFA0F" w14:textId="77777777" w:rsidR="00441813" w:rsidRPr="002741C8" w:rsidRDefault="00441813" w:rsidP="006959FA">
            <w:pPr>
              <w:spacing w:line="300" w:lineRule="exact"/>
              <w:jc w:val="center"/>
              <w:rPr>
                <w:rFonts w:eastAsiaTheme="majorEastAsia"/>
                <w:sz w:val="18"/>
                <w:szCs w:val="18"/>
              </w:rPr>
            </w:pPr>
            <w:r w:rsidRPr="002741C8">
              <w:rPr>
                <w:rFonts w:eastAsiaTheme="majorEastAsia" w:hint="eastAsia"/>
                <w:sz w:val="18"/>
                <w:szCs w:val="18"/>
              </w:rPr>
              <w:t>報告期限</w:t>
            </w:r>
          </w:p>
        </w:tc>
      </w:tr>
      <w:tr w:rsidR="00441813" w:rsidRPr="002741C8" w14:paraId="52A35C86" w14:textId="77777777" w:rsidTr="00441813">
        <w:tc>
          <w:tcPr>
            <w:tcW w:w="2547" w:type="dxa"/>
            <w:tcBorders>
              <w:top w:val="single" w:sz="4" w:space="0" w:color="auto"/>
              <w:left w:val="single" w:sz="4" w:space="0" w:color="auto"/>
              <w:bottom w:val="single" w:sz="4" w:space="0" w:color="auto"/>
              <w:right w:val="single" w:sz="4" w:space="0" w:color="auto"/>
            </w:tcBorders>
            <w:hideMark/>
          </w:tcPr>
          <w:p w14:paraId="52873E30"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医療機器・</w:t>
            </w:r>
            <w:r w:rsidRPr="002741C8">
              <w:rPr>
                <w:rFonts w:eastAsiaTheme="majorEastAsia" w:hint="eastAsia"/>
                <w:sz w:val="18"/>
                <w:szCs w:val="18"/>
              </w:rPr>
              <w:t xml:space="preserve"> </w:t>
            </w:r>
            <w:r w:rsidRPr="002741C8">
              <w:rPr>
                <w:rFonts w:eastAsiaTheme="majorEastAsia" w:hint="eastAsia"/>
                <w:sz w:val="18"/>
                <w:szCs w:val="18"/>
              </w:rPr>
              <w:t>再生医療等製品を用いる臨床研究</w:t>
            </w:r>
            <w:r w:rsidRPr="002741C8">
              <w:rPr>
                <w:rFonts w:eastAsiaTheme="majorEastAsia" w:hint="eastAsia"/>
                <w:sz w:val="18"/>
                <w:szCs w:val="18"/>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2969891C"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不具合によって以下の疾病等が発生するおそれのあるもの</w:t>
            </w:r>
            <w:r w:rsidRPr="002741C8">
              <w:rPr>
                <w:rFonts w:eastAsiaTheme="majorEastAsia" w:hint="eastAsia"/>
                <w:sz w:val="18"/>
                <w:szCs w:val="18"/>
              </w:rPr>
              <w:t xml:space="preserve"> </w:t>
            </w:r>
          </w:p>
          <w:p w14:paraId="50BDD090" w14:textId="77777777" w:rsidR="00441813" w:rsidRPr="002741C8" w:rsidRDefault="00441813" w:rsidP="00284111">
            <w:pPr>
              <w:pStyle w:val="Default"/>
              <w:numPr>
                <w:ilvl w:val="2"/>
                <w:numId w:val="26"/>
              </w:numPr>
              <w:spacing w:line="300" w:lineRule="exact"/>
              <w:ind w:left="317" w:hanging="317"/>
              <w:jc w:val="both"/>
              <w:rPr>
                <w:rFonts w:eastAsiaTheme="majorEastAsia"/>
                <w:sz w:val="18"/>
                <w:szCs w:val="18"/>
              </w:rPr>
            </w:pPr>
            <w:r w:rsidRPr="002741C8">
              <w:rPr>
                <w:rFonts w:eastAsiaTheme="majorEastAsia" w:hint="eastAsia"/>
                <w:sz w:val="18"/>
                <w:szCs w:val="18"/>
              </w:rPr>
              <w:t>死亡</w:t>
            </w:r>
            <w:r w:rsidRPr="002741C8">
              <w:rPr>
                <w:rFonts w:eastAsiaTheme="majorEastAsia" w:hint="eastAsia"/>
                <w:sz w:val="18"/>
                <w:szCs w:val="18"/>
              </w:rPr>
              <w:t xml:space="preserve"> </w:t>
            </w:r>
          </w:p>
          <w:p w14:paraId="1CF6F28A"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死亡につながるおそれのある疾病等</w:t>
            </w:r>
            <w:r w:rsidRPr="002741C8">
              <w:rPr>
                <w:rFonts w:eastAsiaTheme="majorEastAsia" w:hint="eastAsia"/>
                <w:sz w:val="18"/>
                <w:szCs w:val="18"/>
              </w:rPr>
              <w:t xml:space="preserve"> </w:t>
            </w:r>
          </w:p>
          <w:p w14:paraId="48C363E3"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③</w:t>
            </w:r>
            <w:r w:rsidRPr="002741C8">
              <w:rPr>
                <w:rFonts w:eastAsiaTheme="majorEastAsia" w:hint="eastAsia"/>
                <w:sz w:val="18"/>
                <w:szCs w:val="18"/>
              </w:rPr>
              <w:t xml:space="preserve"> </w:t>
            </w:r>
            <w:r w:rsidRPr="002741C8">
              <w:rPr>
                <w:rFonts w:eastAsiaTheme="majorEastAsia" w:hint="eastAsia"/>
                <w:sz w:val="18"/>
                <w:szCs w:val="18"/>
              </w:rPr>
              <w:t>治療のために医療機関への入院または入院期間の延長が必要とされる疾病等</w:t>
            </w:r>
            <w:r w:rsidRPr="002741C8">
              <w:rPr>
                <w:rFonts w:eastAsiaTheme="majorEastAsia" w:hint="eastAsia"/>
                <w:sz w:val="18"/>
                <w:szCs w:val="18"/>
              </w:rPr>
              <w:t xml:space="preserve"> </w:t>
            </w:r>
          </w:p>
          <w:p w14:paraId="0ADBC772"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④</w:t>
            </w:r>
            <w:r w:rsidRPr="002741C8">
              <w:rPr>
                <w:rFonts w:eastAsiaTheme="majorEastAsia" w:hint="eastAsia"/>
                <w:sz w:val="18"/>
                <w:szCs w:val="18"/>
              </w:rPr>
              <w:t xml:space="preserve"> </w:t>
            </w:r>
            <w:r w:rsidRPr="002741C8">
              <w:rPr>
                <w:rFonts w:eastAsiaTheme="majorEastAsia" w:hint="eastAsia"/>
                <w:sz w:val="18"/>
                <w:szCs w:val="18"/>
              </w:rPr>
              <w:t>障害</w:t>
            </w:r>
            <w:r w:rsidRPr="002741C8">
              <w:rPr>
                <w:rFonts w:eastAsiaTheme="majorEastAsia" w:hint="eastAsia"/>
                <w:sz w:val="18"/>
                <w:szCs w:val="18"/>
              </w:rPr>
              <w:t xml:space="preserve"> </w:t>
            </w:r>
          </w:p>
          <w:p w14:paraId="2C7F1AEF"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⑤</w:t>
            </w:r>
            <w:r w:rsidRPr="002741C8">
              <w:rPr>
                <w:rFonts w:eastAsiaTheme="majorEastAsia" w:hint="eastAsia"/>
                <w:sz w:val="18"/>
                <w:szCs w:val="18"/>
              </w:rPr>
              <w:t xml:space="preserve"> </w:t>
            </w:r>
            <w:r w:rsidRPr="002741C8">
              <w:rPr>
                <w:rFonts w:eastAsiaTheme="majorEastAsia" w:hint="eastAsia"/>
                <w:sz w:val="18"/>
                <w:szCs w:val="18"/>
              </w:rPr>
              <w:t>障害につながるおそれのある疾病等</w:t>
            </w:r>
            <w:r w:rsidRPr="002741C8">
              <w:rPr>
                <w:rFonts w:eastAsiaTheme="majorEastAsia" w:hint="eastAsia"/>
                <w:sz w:val="18"/>
                <w:szCs w:val="18"/>
              </w:rPr>
              <w:t xml:space="preserve"> </w:t>
            </w:r>
          </w:p>
          <w:p w14:paraId="23391758" w14:textId="4E401FCD"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⑥</w:t>
            </w:r>
            <w:r w:rsidRPr="002741C8">
              <w:rPr>
                <w:rFonts w:eastAsiaTheme="majorEastAsia" w:hint="eastAsia"/>
                <w:sz w:val="18"/>
                <w:szCs w:val="18"/>
              </w:rPr>
              <w:t xml:space="preserve"> </w:t>
            </w:r>
            <w:r w:rsidRPr="002741C8">
              <w:rPr>
                <w:rFonts w:eastAsiaTheme="majorEastAsia" w:hint="eastAsia"/>
                <w:sz w:val="18"/>
                <w:szCs w:val="18"/>
              </w:rPr>
              <w:t>③から⑤並びに死亡</w:t>
            </w:r>
            <w:r w:rsidR="003C725E">
              <w:rPr>
                <w:rFonts w:eastAsiaTheme="majorEastAsia" w:hint="eastAsia"/>
                <w:sz w:val="18"/>
                <w:szCs w:val="18"/>
              </w:rPr>
              <w:t>および</w:t>
            </w:r>
            <w:r w:rsidRPr="002741C8">
              <w:rPr>
                <w:rFonts w:eastAsiaTheme="majorEastAsia" w:hint="eastAsia"/>
                <w:sz w:val="18"/>
                <w:szCs w:val="18"/>
              </w:rPr>
              <w:t>死亡につながるおそれのある疾病等に準じて重篤である疾病等</w:t>
            </w:r>
            <w:r w:rsidRPr="002741C8">
              <w:rPr>
                <w:rFonts w:eastAsiaTheme="majorEastAsia" w:hint="eastAsia"/>
                <w:sz w:val="18"/>
                <w:szCs w:val="18"/>
              </w:rPr>
              <w:t xml:space="preserve"> </w:t>
            </w:r>
          </w:p>
          <w:p w14:paraId="6041609C"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⑦</w:t>
            </w:r>
            <w:r w:rsidRPr="002741C8">
              <w:rPr>
                <w:rFonts w:eastAsiaTheme="majorEastAsia" w:hint="eastAsia"/>
                <w:sz w:val="18"/>
                <w:szCs w:val="18"/>
              </w:rPr>
              <w:t xml:space="preserve"> </w:t>
            </w:r>
            <w:r w:rsidRPr="002741C8">
              <w:rPr>
                <w:rFonts w:eastAsiaTheme="majorEastAsia" w:hint="eastAsia"/>
                <w:sz w:val="18"/>
                <w:szCs w:val="18"/>
              </w:rPr>
              <w:t>後世代における先天性の疾病または異常</w:t>
            </w:r>
            <w:r w:rsidRPr="002741C8">
              <w:rPr>
                <w:rFonts w:eastAsiaTheme="majorEastAsia" w:hint="eastAsia"/>
                <w:sz w:val="18"/>
                <w:szCs w:val="18"/>
              </w:rPr>
              <w:t xml:space="preserve"> </w:t>
            </w:r>
          </w:p>
        </w:tc>
        <w:tc>
          <w:tcPr>
            <w:tcW w:w="844" w:type="dxa"/>
            <w:tcBorders>
              <w:top w:val="single" w:sz="4" w:space="0" w:color="auto"/>
              <w:left w:val="single" w:sz="4" w:space="0" w:color="auto"/>
              <w:bottom w:val="single" w:sz="4" w:space="0" w:color="auto"/>
              <w:right w:val="single" w:sz="4" w:space="0" w:color="auto"/>
            </w:tcBorders>
            <w:hideMark/>
          </w:tcPr>
          <w:p w14:paraId="4724321D" w14:textId="77777777" w:rsidR="00441813" w:rsidRPr="002741C8" w:rsidRDefault="00441813" w:rsidP="006959FA">
            <w:pPr>
              <w:spacing w:line="300" w:lineRule="exact"/>
              <w:jc w:val="center"/>
              <w:rPr>
                <w:rFonts w:eastAsiaTheme="majorEastAsia"/>
                <w:sz w:val="18"/>
                <w:szCs w:val="18"/>
              </w:rPr>
            </w:pPr>
            <w:r w:rsidRPr="002741C8">
              <w:rPr>
                <w:rFonts w:eastAsiaTheme="majorEastAsia"/>
                <w:sz w:val="18"/>
                <w:szCs w:val="18"/>
              </w:rPr>
              <w:t>30</w:t>
            </w:r>
            <w:r w:rsidRPr="002741C8">
              <w:rPr>
                <w:rFonts w:eastAsiaTheme="majorEastAsia" w:hint="eastAsia"/>
                <w:sz w:val="18"/>
                <w:szCs w:val="18"/>
              </w:rPr>
              <w:t>日</w:t>
            </w:r>
          </w:p>
        </w:tc>
      </w:tr>
    </w:tbl>
    <w:p w14:paraId="60216049" w14:textId="77777777" w:rsidR="00441813" w:rsidRPr="002741C8" w:rsidRDefault="00441813" w:rsidP="006959FA">
      <w:pPr>
        <w:spacing w:line="300" w:lineRule="exact"/>
        <w:rPr>
          <w:rFonts w:eastAsiaTheme="majorEastAsia"/>
          <w:sz w:val="20"/>
          <w:szCs w:val="20"/>
        </w:rPr>
      </w:pPr>
    </w:p>
    <w:p w14:paraId="7B77C807" w14:textId="77777777" w:rsidR="00441813" w:rsidRPr="002741C8" w:rsidRDefault="00441813" w:rsidP="006959FA">
      <w:pPr>
        <w:spacing w:line="300" w:lineRule="exact"/>
        <w:jc w:val="center"/>
        <w:rPr>
          <w:rFonts w:eastAsiaTheme="majorEastAsia"/>
          <w:b/>
          <w:sz w:val="24"/>
          <w:szCs w:val="24"/>
        </w:rPr>
      </w:pPr>
      <w:r w:rsidRPr="002741C8">
        <w:rPr>
          <w:rFonts w:eastAsiaTheme="majorEastAsia" w:hint="eastAsia"/>
          <w:b/>
          <w:sz w:val="24"/>
          <w:szCs w:val="24"/>
        </w:rPr>
        <w:t>表３　厚生労働大臣への疾病等の報告対象と報告期限</w:t>
      </w:r>
    </w:p>
    <w:p w14:paraId="3D41A9E2" w14:textId="77777777" w:rsidR="00441813" w:rsidRPr="002741C8" w:rsidRDefault="00441813" w:rsidP="006959FA">
      <w:pPr>
        <w:spacing w:line="300" w:lineRule="exact"/>
        <w:jc w:val="center"/>
        <w:rPr>
          <w:rFonts w:eastAsiaTheme="majorEastAsia"/>
          <w:sz w:val="20"/>
          <w:szCs w:val="20"/>
        </w:rPr>
      </w:pPr>
    </w:p>
    <w:tbl>
      <w:tblPr>
        <w:tblStyle w:val="afb"/>
        <w:tblW w:w="0" w:type="auto"/>
        <w:tblLook w:val="04A0" w:firstRow="1" w:lastRow="0" w:firstColumn="1" w:lastColumn="0" w:noHBand="0" w:noVBand="1"/>
      </w:tblPr>
      <w:tblGrid>
        <w:gridCol w:w="2122"/>
        <w:gridCol w:w="5953"/>
        <w:gridCol w:w="1553"/>
      </w:tblGrid>
      <w:tr w:rsidR="00441813" w:rsidRPr="002741C8" w14:paraId="37905B89" w14:textId="77777777" w:rsidTr="00441813">
        <w:tc>
          <w:tcPr>
            <w:tcW w:w="2122" w:type="dxa"/>
            <w:tcBorders>
              <w:top w:val="single" w:sz="4" w:space="0" w:color="auto"/>
              <w:left w:val="single" w:sz="4" w:space="0" w:color="auto"/>
              <w:bottom w:val="single" w:sz="4" w:space="0" w:color="auto"/>
              <w:right w:val="single" w:sz="4" w:space="0" w:color="auto"/>
            </w:tcBorders>
            <w:hideMark/>
          </w:tcPr>
          <w:p w14:paraId="1B1F07F7" w14:textId="77777777" w:rsidR="00441813" w:rsidRPr="002741C8" w:rsidRDefault="00441813" w:rsidP="006959FA">
            <w:pPr>
              <w:spacing w:line="300" w:lineRule="exact"/>
              <w:rPr>
                <w:rFonts w:eastAsiaTheme="majorEastAsia"/>
                <w:sz w:val="18"/>
                <w:szCs w:val="18"/>
              </w:rPr>
            </w:pPr>
            <w:r w:rsidRPr="002741C8">
              <w:rPr>
                <w:rFonts w:eastAsiaTheme="majorEastAsia" w:hint="eastAsia"/>
                <w:sz w:val="18"/>
                <w:szCs w:val="18"/>
              </w:rPr>
              <w:t>研究分類</w:t>
            </w:r>
          </w:p>
        </w:tc>
        <w:tc>
          <w:tcPr>
            <w:tcW w:w="5953" w:type="dxa"/>
            <w:tcBorders>
              <w:top w:val="single" w:sz="4" w:space="0" w:color="auto"/>
              <w:left w:val="single" w:sz="4" w:space="0" w:color="auto"/>
              <w:bottom w:val="single" w:sz="4" w:space="0" w:color="auto"/>
              <w:right w:val="single" w:sz="4" w:space="0" w:color="auto"/>
            </w:tcBorders>
            <w:hideMark/>
          </w:tcPr>
          <w:p w14:paraId="10813F70" w14:textId="77777777" w:rsidR="00441813" w:rsidRPr="002741C8" w:rsidRDefault="00441813" w:rsidP="006959FA">
            <w:pPr>
              <w:spacing w:line="300" w:lineRule="exact"/>
              <w:rPr>
                <w:rFonts w:eastAsiaTheme="majorEastAsia"/>
                <w:sz w:val="18"/>
                <w:szCs w:val="18"/>
              </w:rPr>
            </w:pPr>
            <w:r w:rsidRPr="002741C8">
              <w:rPr>
                <w:rFonts w:eastAsiaTheme="majorEastAsia" w:hint="eastAsia"/>
                <w:sz w:val="18"/>
                <w:szCs w:val="18"/>
              </w:rPr>
              <w:t>報告対象</w:t>
            </w:r>
          </w:p>
        </w:tc>
        <w:tc>
          <w:tcPr>
            <w:tcW w:w="1553" w:type="dxa"/>
            <w:tcBorders>
              <w:top w:val="single" w:sz="4" w:space="0" w:color="auto"/>
              <w:left w:val="single" w:sz="4" w:space="0" w:color="auto"/>
              <w:bottom w:val="single" w:sz="4" w:space="0" w:color="auto"/>
              <w:right w:val="single" w:sz="4" w:space="0" w:color="auto"/>
            </w:tcBorders>
            <w:hideMark/>
          </w:tcPr>
          <w:p w14:paraId="496B61B6" w14:textId="77777777" w:rsidR="00441813" w:rsidRPr="002741C8" w:rsidRDefault="00441813" w:rsidP="006959FA">
            <w:pPr>
              <w:spacing w:line="300" w:lineRule="exact"/>
              <w:rPr>
                <w:rFonts w:eastAsiaTheme="majorEastAsia"/>
                <w:sz w:val="18"/>
                <w:szCs w:val="18"/>
              </w:rPr>
            </w:pPr>
            <w:r w:rsidRPr="002741C8">
              <w:rPr>
                <w:rFonts w:eastAsiaTheme="majorEastAsia" w:hint="eastAsia"/>
                <w:sz w:val="18"/>
                <w:szCs w:val="18"/>
              </w:rPr>
              <w:t>報告期限</w:t>
            </w:r>
          </w:p>
        </w:tc>
      </w:tr>
      <w:tr w:rsidR="00441813" w:rsidRPr="002741C8" w14:paraId="622CBBB7" w14:textId="77777777" w:rsidTr="00441813">
        <w:tc>
          <w:tcPr>
            <w:tcW w:w="2122" w:type="dxa"/>
            <w:vMerge w:val="restart"/>
            <w:tcBorders>
              <w:top w:val="single" w:sz="4" w:space="0" w:color="auto"/>
              <w:left w:val="single" w:sz="4" w:space="0" w:color="auto"/>
              <w:bottom w:val="single" w:sz="4" w:space="0" w:color="auto"/>
              <w:right w:val="single" w:sz="4" w:space="0" w:color="auto"/>
            </w:tcBorders>
            <w:hideMark/>
          </w:tcPr>
          <w:p w14:paraId="38145722"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未承認・適応外</w:t>
            </w:r>
            <w:r w:rsidRPr="002741C8">
              <w:rPr>
                <w:rFonts w:eastAsiaTheme="majorEastAsia" w:hint="eastAsia"/>
                <w:sz w:val="18"/>
                <w:szCs w:val="18"/>
              </w:rPr>
              <w:t xml:space="preserve"> </w:t>
            </w:r>
          </w:p>
          <w:p w14:paraId="7F5F8E50"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医薬品等を用いる</w:t>
            </w:r>
            <w:r w:rsidRPr="002741C8">
              <w:rPr>
                <w:rFonts w:eastAsiaTheme="majorEastAsia" w:hint="eastAsia"/>
                <w:sz w:val="18"/>
                <w:szCs w:val="18"/>
              </w:rPr>
              <w:t xml:space="preserve"> </w:t>
            </w:r>
          </w:p>
          <w:p w14:paraId="0FE38089" w14:textId="77777777" w:rsidR="00441813" w:rsidRPr="002741C8" w:rsidRDefault="00441813" w:rsidP="006959FA">
            <w:pPr>
              <w:spacing w:line="300" w:lineRule="exact"/>
              <w:rPr>
                <w:rFonts w:eastAsiaTheme="majorEastAsia"/>
                <w:sz w:val="18"/>
                <w:szCs w:val="18"/>
              </w:rPr>
            </w:pPr>
            <w:r w:rsidRPr="002741C8">
              <w:rPr>
                <w:rFonts w:eastAsiaTheme="majorEastAsia" w:hint="eastAsia"/>
                <w:sz w:val="18"/>
                <w:szCs w:val="18"/>
              </w:rPr>
              <w:t>臨床研究</w:t>
            </w:r>
            <w:r w:rsidRPr="002741C8">
              <w:rPr>
                <w:rFonts w:eastAsiaTheme="majorEastAsia"/>
                <w:sz w:val="18"/>
                <w:szCs w:val="18"/>
              </w:rPr>
              <w:t xml:space="preserve"> </w:t>
            </w:r>
          </w:p>
        </w:tc>
        <w:tc>
          <w:tcPr>
            <w:tcW w:w="5953" w:type="dxa"/>
            <w:tcBorders>
              <w:top w:val="single" w:sz="4" w:space="0" w:color="auto"/>
              <w:left w:val="single" w:sz="4" w:space="0" w:color="auto"/>
              <w:bottom w:val="single" w:sz="4" w:space="0" w:color="auto"/>
              <w:right w:val="single" w:sz="4" w:space="0" w:color="auto"/>
            </w:tcBorders>
            <w:hideMark/>
          </w:tcPr>
          <w:p w14:paraId="25C6C9C9"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ア</w:t>
            </w:r>
            <w:r w:rsidRPr="002741C8">
              <w:rPr>
                <w:rFonts w:eastAsiaTheme="majorEastAsia" w:hint="eastAsia"/>
                <w:sz w:val="18"/>
                <w:szCs w:val="18"/>
              </w:rPr>
              <w:t xml:space="preserve"> </w:t>
            </w:r>
            <w:r w:rsidRPr="002741C8">
              <w:rPr>
                <w:rFonts w:eastAsiaTheme="majorEastAsia" w:hint="eastAsia"/>
                <w:sz w:val="18"/>
                <w:szCs w:val="18"/>
              </w:rPr>
              <w:t>以下の疾病等の発生のうち、臨床研究の実施によるものと疑われるものであって予測できないもの</w:t>
            </w:r>
            <w:r w:rsidRPr="002741C8">
              <w:rPr>
                <w:rFonts w:eastAsiaTheme="majorEastAsia" w:hint="eastAsia"/>
                <w:sz w:val="18"/>
                <w:szCs w:val="18"/>
              </w:rPr>
              <w:t xml:space="preserve"> </w:t>
            </w:r>
          </w:p>
          <w:p w14:paraId="5637D878"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①</w:t>
            </w:r>
            <w:r w:rsidRPr="002741C8">
              <w:rPr>
                <w:rFonts w:eastAsiaTheme="majorEastAsia" w:hint="eastAsia"/>
                <w:sz w:val="18"/>
                <w:szCs w:val="18"/>
              </w:rPr>
              <w:t xml:space="preserve"> </w:t>
            </w:r>
            <w:r w:rsidRPr="002741C8">
              <w:rPr>
                <w:rFonts w:eastAsiaTheme="majorEastAsia" w:hint="eastAsia"/>
                <w:sz w:val="18"/>
                <w:szCs w:val="18"/>
              </w:rPr>
              <w:t>死亡</w:t>
            </w:r>
            <w:r w:rsidRPr="002741C8">
              <w:rPr>
                <w:rFonts w:eastAsiaTheme="majorEastAsia" w:hint="eastAsia"/>
                <w:sz w:val="18"/>
                <w:szCs w:val="18"/>
              </w:rPr>
              <w:t xml:space="preserve"> </w:t>
            </w:r>
          </w:p>
          <w:p w14:paraId="37785321"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死亡につながるおそれのある疾病等</w:t>
            </w:r>
            <w:r w:rsidRPr="002741C8">
              <w:rPr>
                <w:rFonts w:eastAsiaTheme="majorEastAsia" w:hint="eastAsia"/>
                <w:sz w:val="18"/>
                <w:szCs w:val="18"/>
              </w:rPr>
              <w:t xml:space="preserve"> </w:t>
            </w:r>
          </w:p>
        </w:tc>
        <w:tc>
          <w:tcPr>
            <w:tcW w:w="1553" w:type="dxa"/>
            <w:tcBorders>
              <w:top w:val="single" w:sz="4" w:space="0" w:color="auto"/>
              <w:left w:val="single" w:sz="4" w:space="0" w:color="auto"/>
              <w:bottom w:val="single" w:sz="4" w:space="0" w:color="auto"/>
              <w:right w:val="single" w:sz="4" w:space="0" w:color="auto"/>
            </w:tcBorders>
            <w:hideMark/>
          </w:tcPr>
          <w:p w14:paraId="1E19E32B" w14:textId="77777777" w:rsidR="00441813" w:rsidRPr="002741C8" w:rsidRDefault="00441813" w:rsidP="006959FA">
            <w:pPr>
              <w:spacing w:line="300" w:lineRule="exact"/>
              <w:rPr>
                <w:rFonts w:eastAsiaTheme="majorEastAsia"/>
                <w:sz w:val="18"/>
                <w:szCs w:val="18"/>
              </w:rPr>
            </w:pPr>
            <w:r w:rsidRPr="002741C8">
              <w:rPr>
                <w:rFonts w:eastAsiaTheme="majorEastAsia"/>
                <w:sz w:val="18"/>
                <w:szCs w:val="18"/>
              </w:rPr>
              <w:t>7</w:t>
            </w:r>
            <w:r w:rsidRPr="002741C8">
              <w:rPr>
                <w:rFonts w:eastAsiaTheme="majorEastAsia" w:hint="eastAsia"/>
                <w:sz w:val="18"/>
                <w:szCs w:val="18"/>
              </w:rPr>
              <w:t>日</w:t>
            </w:r>
          </w:p>
        </w:tc>
      </w:tr>
      <w:tr w:rsidR="00441813" w14:paraId="0FBB7596" w14:textId="77777777" w:rsidTr="00441813">
        <w:tc>
          <w:tcPr>
            <w:tcW w:w="0" w:type="auto"/>
            <w:vMerge/>
            <w:tcBorders>
              <w:top w:val="single" w:sz="4" w:space="0" w:color="auto"/>
              <w:left w:val="single" w:sz="4" w:space="0" w:color="auto"/>
              <w:bottom w:val="single" w:sz="4" w:space="0" w:color="auto"/>
              <w:right w:val="single" w:sz="4" w:space="0" w:color="auto"/>
            </w:tcBorders>
            <w:vAlign w:val="center"/>
            <w:hideMark/>
          </w:tcPr>
          <w:p w14:paraId="692A462D" w14:textId="77777777" w:rsidR="00441813" w:rsidRPr="002741C8" w:rsidRDefault="00441813" w:rsidP="006959FA">
            <w:pPr>
              <w:widowControl/>
              <w:spacing w:line="300" w:lineRule="exact"/>
              <w:jc w:val="left"/>
              <w:rPr>
                <w:rFonts w:eastAsiaTheme="majorEastAsia"/>
                <w:sz w:val="18"/>
                <w:szCs w:val="18"/>
              </w:rPr>
            </w:pPr>
          </w:p>
        </w:tc>
        <w:tc>
          <w:tcPr>
            <w:tcW w:w="5953" w:type="dxa"/>
            <w:tcBorders>
              <w:top w:val="single" w:sz="4" w:space="0" w:color="auto"/>
              <w:left w:val="single" w:sz="4" w:space="0" w:color="auto"/>
              <w:bottom w:val="single" w:sz="4" w:space="0" w:color="auto"/>
              <w:right w:val="single" w:sz="4" w:space="0" w:color="auto"/>
            </w:tcBorders>
            <w:hideMark/>
          </w:tcPr>
          <w:p w14:paraId="15D31F5E"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イ</w:t>
            </w:r>
            <w:r w:rsidRPr="002741C8">
              <w:rPr>
                <w:rFonts w:eastAsiaTheme="majorEastAsia" w:hint="eastAsia"/>
                <w:sz w:val="18"/>
                <w:szCs w:val="18"/>
              </w:rPr>
              <w:t xml:space="preserve"> </w:t>
            </w:r>
            <w:r w:rsidRPr="002741C8">
              <w:rPr>
                <w:rFonts w:eastAsiaTheme="majorEastAsia" w:hint="eastAsia"/>
                <w:sz w:val="18"/>
                <w:szCs w:val="18"/>
              </w:rPr>
              <w:t>以下の疾病等の発生のうち、臨床研究の実施によるものと疑われるものであって予測できないもの</w:t>
            </w:r>
            <w:r w:rsidRPr="002741C8">
              <w:rPr>
                <w:rFonts w:eastAsiaTheme="majorEastAsia" w:hint="eastAsia"/>
                <w:sz w:val="18"/>
                <w:szCs w:val="18"/>
              </w:rPr>
              <w:t xml:space="preserve"> </w:t>
            </w:r>
          </w:p>
          <w:p w14:paraId="5F6705A7"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①</w:t>
            </w:r>
            <w:r w:rsidRPr="002741C8">
              <w:rPr>
                <w:rFonts w:eastAsiaTheme="majorEastAsia" w:hint="eastAsia"/>
                <w:sz w:val="18"/>
                <w:szCs w:val="18"/>
              </w:rPr>
              <w:t xml:space="preserve"> </w:t>
            </w:r>
            <w:r w:rsidRPr="002741C8">
              <w:rPr>
                <w:rFonts w:eastAsiaTheme="majorEastAsia" w:hint="eastAsia"/>
                <w:sz w:val="18"/>
                <w:szCs w:val="18"/>
              </w:rPr>
              <w:t>治療のために医療機関への入院または入院期間の延長が必要とされる疾病等</w:t>
            </w:r>
            <w:r w:rsidRPr="002741C8">
              <w:rPr>
                <w:rFonts w:eastAsiaTheme="majorEastAsia" w:hint="eastAsia"/>
                <w:sz w:val="18"/>
                <w:szCs w:val="18"/>
              </w:rPr>
              <w:t xml:space="preserve"> </w:t>
            </w:r>
          </w:p>
          <w:p w14:paraId="0E50D3D4"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②</w:t>
            </w:r>
            <w:r w:rsidRPr="002741C8">
              <w:rPr>
                <w:rFonts w:eastAsiaTheme="majorEastAsia" w:hint="eastAsia"/>
                <w:sz w:val="18"/>
                <w:szCs w:val="18"/>
              </w:rPr>
              <w:t xml:space="preserve"> </w:t>
            </w:r>
            <w:r w:rsidRPr="002741C8">
              <w:rPr>
                <w:rFonts w:eastAsiaTheme="majorEastAsia" w:hint="eastAsia"/>
                <w:sz w:val="18"/>
                <w:szCs w:val="18"/>
              </w:rPr>
              <w:t>障害</w:t>
            </w:r>
            <w:r w:rsidRPr="002741C8">
              <w:rPr>
                <w:rFonts w:eastAsiaTheme="majorEastAsia" w:hint="eastAsia"/>
                <w:sz w:val="18"/>
                <w:szCs w:val="18"/>
              </w:rPr>
              <w:t xml:space="preserve"> </w:t>
            </w:r>
          </w:p>
          <w:p w14:paraId="4DDB1EAB"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③</w:t>
            </w:r>
            <w:r w:rsidRPr="002741C8">
              <w:rPr>
                <w:rFonts w:eastAsiaTheme="majorEastAsia" w:hint="eastAsia"/>
                <w:sz w:val="18"/>
                <w:szCs w:val="18"/>
              </w:rPr>
              <w:t xml:space="preserve"> </w:t>
            </w:r>
            <w:r w:rsidRPr="002741C8">
              <w:rPr>
                <w:rFonts w:eastAsiaTheme="majorEastAsia" w:hint="eastAsia"/>
                <w:sz w:val="18"/>
                <w:szCs w:val="18"/>
              </w:rPr>
              <w:t>障害につながるおそれのある疾病等</w:t>
            </w:r>
            <w:r w:rsidRPr="002741C8">
              <w:rPr>
                <w:rFonts w:eastAsiaTheme="majorEastAsia" w:hint="eastAsia"/>
                <w:sz w:val="18"/>
                <w:szCs w:val="18"/>
              </w:rPr>
              <w:t xml:space="preserve"> </w:t>
            </w:r>
          </w:p>
          <w:p w14:paraId="6A3457DE" w14:textId="58B79C89"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④</w:t>
            </w:r>
            <w:r w:rsidRPr="002741C8">
              <w:rPr>
                <w:rFonts w:eastAsiaTheme="majorEastAsia" w:hint="eastAsia"/>
                <w:sz w:val="18"/>
                <w:szCs w:val="18"/>
              </w:rPr>
              <w:t xml:space="preserve"> </w:t>
            </w:r>
            <w:r w:rsidRPr="002741C8">
              <w:rPr>
                <w:rFonts w:eastAsiaTheme="majorEastAsia" w:hint="eastAsia"/>
                <w:sz w:val="18"/>
                <w:szCs w:val="18"/>
              </w:rPr>
              <w:t>①から③並びに死亡</w:t>
            </w:r>
            <w:r w:rsidR="003C725E">
              <w:rPr>
                <w:rFonts w:eastAsiaTheme="majorEastAsia" w:hint="eastAsia"/>
                <w:sz w:val="18"/>
                <w:szCs w:val="18"/>
              </w:rPr>
              <w:t>および</w:t>
            </w:r>
            <w:r w:rsidRPr="002741C8">
              <w:rPr>
                <w:rFonts w:eastAsiaTheme="majorEastAsia" w:hint="eastAsia"/>
                <w:sz w:val="18"/>
                <w:szCs w:val="18"/>
              </w:rPr>
              <w:t>死亡につながるおそれのある疾病等に準じて重篤である疾病等</w:t>
            </w:r>
            <w:r w:rsidRPr="002741C8">
              <w:rPr>
                <w:rFonts w:eastAsiaTheme="majorEastAsia" w:hint="eastAsia"/>
                <w:sz w:val="18"/>
                <w:szCs w:val="18"/>
              </w:rPr>
              <w:t xml:space="preserve"> </w:t>
            </w:r>
          </w:p>
          <w:p w14:paraId="751BC001" w14:textId="77777777" w:rsidR="00441813" w:rsidRPr="002741C8" w:rsidRDefault="00441813" w:rsidP="006959FA">
            <w:pPr>
              <w:pStyle w:val="Default"/>
              <w:spacing w:line="300" w:lineRule="exact"/>
              <w:jc w:val="both"/>
              <w:rPr>
                <w:rFonts w:eastAsiaTheme="majorEastAsia"/>
                <w:sz w:val="18"/>
                <w:szCs w:val="18"/>
              </w:rPr>
            </w:pPr>
            <w:r w:rsidRPr="002741C8">
              <w:rPr>
                <w:rFonts w:eastAsiaTheme="majorEastAsia" w:hint="eastAsia"/>
                <w:sz w:val="18"/>
                <w:szCs w:val="18"/>
              </w:rPr>
              <w:t>⑤</w:t>
            </w:r>
            <w:r w:rsidRPr="002741C8">
              <w:rPr>
                <w:rFonts w:eastAsiaTheme="majorEastAsia" w:hint="eastAsia"/>
                <w:sz w:val="18"/>
                <w:szCs w:val="18"/>
              </w:rPr>
              <w:t xml:space="preserve"> </w:t>
            </w:r>
            <w:r w:rsidRPr="002741C8">
              <w:rPr>
                <w:rFonts w:eastAsiaTheme="majorEastAsia" w:hint="eastAsia"/>
                <w:sz w:val="18"/>
                <w:szCs w:val="18"/>
              </w:rPr>
              <w:t>後世代における先天性の疾病または異常</w:t>
            </w:r>
            <w:r w:rsidRPr="002741C8">
              <w:rPr>
                <w:rFonts w:eastAsiaTheme="majorEastAsia" w:hint="eastAsia"/>
                <w:sz w:val="18"/>
                <w:szCs w:val="18"/>
              </w:rPr>
              <w:t xml:space="preserve"> </w:t>
            </w:r>
          </w:p>
        </w:tc>
        <w:tc>
          <w:tcPr>
            <w:tcW w:w="1553" w:type="dxa"/>
            <w:tcBorders>
              <w:top w:val="single" w:sz="4" w:space="0" w:color="auto"/>
              <w:left w:val="single" w:sz="4" w:space="0" w:color="auto"/>
              <w:bottom w:val="single" w:sz="4" w:space="0" w:color="auto"/>
              <w:right w:val="single" w:sz="4" w:space="0" w:color="auto"/>
            </w:tcBorders>
            <w:hideMark/>
          </w:tcPr>
          <w:p w14:paraId="44A1D6D5" w14:textId="77777777" w:rsidR="00441813" w:rsidRDefault="00441813" w:rsidP="006959FA">
            <w:pPr>
              <w:spacing w:line="300" w:lineRule="exact"/>
              <w:rPr>
                <w:rFonts w:eastAsiaTheme="majorEastAsia"/>
                <w:sz w:val="18"/>
                <w:szCs w:val="18"/>
              </w:rPr>
            </w:pPr>
            <w:r w:rsidRPr="002741C8">
              <w:rPr>
                <w:rFonts w:eastAsiaTheme="majorEastAsia"/>
                <w:sz w:val="18"/>
                <w:szCs w:val="18"/>
              </w:rPr>
              <w:t>15</w:t>
            </w:r>
            <w:r w:rsidRPr="002741C8">
              <w:rPr>
                <w:rFonts w:eastAsiaTheme="majorEastAsia" w:hint="eastAsia"/>
                <w:sz w:val="18"/>
                <w:szCs w:val="18"/>
              </w:rPr>
              <w:t>日</w:t>
            </w:r>
          </w:p>
        </w:tc>
      </w:tr>
    </w:tbl>
    <w:p w14:paraId="124186CB" w14:textId="1B18DE59" w:rsidR="00441813" w:rsidRDefault="00441813" w:rsidP="006959FA">
      <w:pPr>
        <w:widowControl/>
        <w:spacing w:line="300" w:lineRule="exact"/>
        <w:jc w:val="left"/>
        <w:rPr>
          <w:rFonts w:asciiTheme="majorEastAsia" w:eastAsiaTheme="majorEastAsia" w:hAnsiTheme="majorEastAsia"/>
          <w:sz w:val="20"/>
          <w:szCs w:val="20"/>
        </w:rPr>
      </w:pPr>
    </w:p>
    <w:p w14:paraId="047045B2" w14:textId="77777777" w:rsidR="00FC2666" w:rsidRPr="00EE7E33" w:rsidRDefault="00FC2666" w:rsidP="00FC2666">
      <w:pPr>
        <w:widowControl/>
        <w:jc w:val="left"/>
        <w:rPr>
          <w:rFonts w:ascii="ＭＳ 明朝" w:eastAsia="ＭＳ 明朝" w:cs="ＭＳ 明朝"/>
          <w:kern w:val="0"/>
          <w:szCs w:val="21"/>
        </w:rPr>
      </w:pPr>
      <w:r w:rsidRPr="00EE7E33">
        <w:rPr>
          <w:rFonts w:ascii="ＭＳ 明朝" w:eastAsia="ＭＳ 明朝" w:cs="ＭＳ 明朝" w:hint="eastAsia"/>
          <w:kern w:val="0"/>
          <w:szCs w:val="21"/>
        </w:rPr>
        <w:lastRenderedPageBreak/>
        <w:t>（参考）</w:t>
      </w:r>
    </w:p>
    <w:p w14:paraId="622E6B5E" w14:textId="77777777" w:rsidR="00FC2666" w:rsidRPr="00EE7E33" w:rsidRDefault="00FC2666" w:rsidP="00FC2666">
      <w:pPr>
        <w:widowControl/>
        <w:jc w:val="left"/>
        <w:rPr>
          <w:rFonts w:ascii="ＭＳ 明朝" w:eastAsia="ＭＳ 明朝" w:cs="ＭＳ 明朝"/>
          <w:kern w:val="0"/>
          <w:szCs w:val="21"/>
        </w:rPr>
      </w:pPr>
      <w:r>
        <w:rPr>
          <w:rFonts w:ascii="ＭＳ 明朝" w:eastAsia="ＭＳ 明朝" w:cs="ＭＳ 明朝"/>
          <w:noProof/>
          <w:color w:val="FF0000"/>
          <w:kern w:val="0"/>
          <w:szCs w:val="21"/>
        </w:rPr>
        <w:drawing>
          <wp:anchor distT="0" distB="0" distL="114300" distR="114300" simplePos="0" relativeHeight="251658244" behindDoc="0" locked="0" layoutInCell="1" allowOverlap="1" wp14:anchorId="29D9EDB6" wp14:editId="28811C8F">
            <wp:simplePos x="0" y="0"/>
            <wp:positionH relativeFrom="margin">
              <wp:align>left</wp:align>
            </wp:positionH>
            <wp:positionV relativeFrom="paragraph">
              <wp:posOffset>238125</wp:posOffset>
            </wp:positionV>
            <wp:extent cx="6120130" cy="2810190"/>
            <wp:effectExtent l="0" t="0" r="0"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810190"/>
                    </a:xfrm>
                    <a:prstGeom prst="rect">
                      <a:avLst/>
                    </a:prstGeom>
                    <a:noFill/>
                    <a:ln>
                      <a:noFill/>
                    </a:ln>
                  </pic:spPr>
                </pic:pic>
              </a:graphicData>
            </a:graphic>
          </wp:anchor>
        </w:drawing>
      </w:r>
      <w:r w:rsidRPr="00EE7E33">
        <w:rPr>
          <w:rFonts w:ascii="ＭＳ 明朝" w:eastAsia="ＭＳ 明朝" w:cs="ＭＳ 明朝" w:hint="eastAsia"/>
          <w:kern w:val="0"/>
          <w:szCs w:val="21"/>
        </w:rPr>
        <w:t>疾病等が発生した場合の報告の流れ図</w:t>
      </w:r>
    </w:p>
    <w:p w14:paraId="5F49D16E" w14:textId="77777777" w:rsidR="00FC2666" w:rsidRPr="00FC2666" w:rsidRDefault="00FC2666" w:rsidP="0041618D">
      <w:pPr>
        <w:spacing w:line="300" w:lineRule="exact"/>
        <w:rPr>
          <w:rFonts w:asciiTheme="majorEastAsia" w:eastAsiaTheme="majorEastAsia" w:hAnsiTheme="majorEastAsia"/>
          <w:sz w:val="20"/>
          <w:szCs w:val="20"/>
        </w:rPr>
      </w:pPr>
    </w:p>
    <w:p w14:paraId="11B3019E" w14:textId="77777777" w:rsidR="00FC2666" w:rsidRDefault="00FC266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6DCDA42" w14:textId="2DF456CF" w:rsidR="00441813" w:rsidRDefault="00441813" w:rsidP="006959FA">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別紙２</w:t>
      </w:r>
    </w:p>
    <w:p w14:paraId="11ADFEE1" w14:textId="6E21762E" w:rsidR="00441813" w:rsidRDefault="00441813" w:rsidP="006959FA">
      <w:pPr>
        <w:spacing w:line="3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定期報告に関する対応手順</w:t>
      </w:r>
    </w:p>
    <w:p w14:paraId="5B17BC9A" w14:textId="77777777" w:rsidR="00441813" w:rsidRPr="00F546F8" w:rsidRDefault="00441813" w:rsidP="006959FA">
      <w:pPr>
        <w:autoSpaceDE w:val="0"/>
        <w:autoSpaceDN w:val="0"/>
        <w:adjustRightInd w:val="0"/>
        <w:spacing w:line="300" w:lineRule="exact"/>
        <w:jc w:val="center"/>
        <w:rPr>
          <w:rFonts w:ascii="ＭＳ" w:cs="ＭＳ"/>
          <w:color w:val="FF0000"/>
          <w:kern w:val="0"/>
          <w:sz w:val="20"/>
          <w:szCs w:val="20"/>
          <w:lang w:eastAsia="zh-TW"/>
        </w:rPr>
      </w:pPr>
      <w:r w:rsidRPr="00F546F8">
        <w:rPr>
          <w:rFonts w:asciiTheme="majorEastAsia" w:hAnsiTheme="majorEastAsia" w:hint="eastAsia"/>
          <w:color w:val="FF0000"/>
          <w:sz w:val="20"/>
          <w:szCs w:val="20"/>
          <w:lang w:eastAsia="zh-TW"/>
        </w:rPr>
        <w:t>（法第</w:t>
      </w:r>
      <w:r w:rsidRPr="00F546F8">
        <w:rPr>
          <w:rFonts w:asciiTheme="majorEastAsia" w:hAnsiTheme="majorEastAsia"/>
          <w:color w:val="FF0000"/>
          <w:sz w:val="20"/>
          <w:szCs w:val="20"/>
          <w:lang w:eastAsia="zh-TW"/>
        </w:rPr>
        <w:t>17</w:t>
      </w:r>
      <w:r w:rsidRPr="00F546F8">
        <w:rPr>
          <w:rFonts w:asciiTheme="majorEastAsia" w:hAnsiTheme="majorEastAsia" w:hint="eastAsia"/>
          <w:color w:val="FF0000"/>
          <w:sz w:val="20"/>
          <w:szCs w:val="20"/>
          <w:lang w:eastAsia="zh-TW"/>
        </w:rPr>
        <w:t>条、規則第</w:t>
      </w:r>
      <w:r w:rsidRPr="00F546F8">
        <w:rPr>
          <w:rFonts w:asciiTheme="majorEastAsia" w:hAnsiTheme="majorEastAsia"/>
          <w:color w:val="FF0000"/>
          <w:sz w:val="20"/>
          <w:szCs w:val="20"/>
          <w:lang w:eastAsia="zh-TW"/>
        </w:rPr>
        <w:t>59</w:t>
      </w:r>
      <w:r w:rsidRPr="00F546F8">
        <w:rPr>
          <w:rFonts w:asciiTheme="majorEastAsia" w:hAnsiTheme="majorEastAsia" w:hint="eastAsia"/>
          <w:color w:val="FF0000"/>
          <w:sz w:val="20"/>
          <w:szCs w:val="20"/>
          <w:lang w:eastAsia="zh-TW"/>
        </w:rPr>
        <w:t>条、課長通知</w:t>
      </w:r>
      <w:r w:rsidRPr="00F546F8">
        <w:rPr>
          <w:rFonts w:asciiTheme="majorEastAsia" w:hAnsiTheme="majorEastAsia"/>
          <w:color w:val="FF0000"/>
          <w:sz w:val="20"/>
          <w:szCs w:val="20"/>
          <w:lang w:eastAsia="zh-TW"/>
        </w:rPr>
        <w:t>2.</w:t>
      </w:r>
      <w:r w:rsidRPr="00F546F8">
        <w:rPr>
          <w:rFonts w:asciiTheme="majorEastAsia" w:hAnsiTheme="majorEastAsia" w:hint="eastAsia"/>
          <w:color w:val="FF0000"/>
          <w:sz w:val="20"/>
          <w:szCs w:val="20"/>
          <w:lang w:eastAsia="zh-TW"/>
        </w:rPr>
        <w:t>（</w:t>
      </w:r>
      <w:r w:rsidRPr="00F546F8">
        <w:rPr>
          <w:rFonts w:asciiTheme="majorEastAsia" w:hAnsiTheme="majorEastAsia"/>
          <w:color w:val="FF0000"/>
          <w:sz w:val="20"/>
          <w:szCs w:val="20"/>
          <w:lang w:eastAsia="zh-TW"/>
        </w:rPr>
        <w:t>68</w:t>
      </w:r>
      <w:r w:rsidRPr="00F546F8">
        <w:rPr>
          <w:rFonts w:asciiTheme="majorEastAsia" w:hAnsiTheme="majorEastAsia" w:hint="eastAsia"/>
          <w:color w:val="FF0000"/>
          <w:sz w:val="20"/>
          <w:szCs w:val="20"/>
          <w:lang w:eastAsia="zh-TW"/>
        </w:rPr>
        <w:t>）（</w:t>
      </w:r>
      <w:r w:rsidRPr="00F546F8">
        <w:rPr>
          <w:rFonts w:asciiTheme="majorEastAsia" w:hAnsiTheme="majorEastAsia"/>
          <w:color w:val="FF0000"/>
          <w:sz w:val="20"/>
          <w:szCs w:val="20"/>
          <w:lang w:eastAsia="zh-TW"/>
        </w:rPr>
        <w:t>69</w:t>
      </w:r>
      <w:r w:rsidRPr="00F546F8">
        <w:rPr>
          <w:rFonts w:asciiTheme="majorEastAsia" w:hAnsiTheme="majorEastAsia" w:hint="eastAsia"/>
          <w:color w:val="FF0000"/>
          <w:sz w:val="20"/>
          <w:szCs w:val="20"/>
          <w:lang w:eastAsia="zh-TW"/>
        </w:rPr>
        <w:t>）参照）</w:t>
      </w:r>
    </w:p>
    <w:p w14:paraId="38AB48FF" w14:textId="77777777" w:rsidR="00441813" w:rsidRDefault="00441813" w:rsidP="006959FA">
      <w:pPr>
        <w:spacing w:line="300" w:lineRule="exact"/>
        <w:jc w:val="center"/>
        <w:rPr>
          <w:rFonts w:asciiTheme="majorEastAsia" w:eastAsiaTheme="majorEastAsia" w:hAnsiTheme="majorEastAsia"/>
          <w:sz w:val="20"/>
          <w:szCs w:val="20"/>
          <w:lang w:eastAsia="zh-TW"/>
        </w:rPr>
      </w:pPr>
    </w:p>
    <w:p w14:paraId="1E1C2B71" w14:textId="77777777" w:rsidR="00441813" w:rsidRDefault="00441813" w:rsidP="006959FA">
      <w:pPr>
        <w:autoSpaceDE w:val="0"/>
        <w:autoSpaceDN w:val="0"/>
        <w:adjustRightInd w:val="0"/>
        <w:spacing w:line="300" w:lineRule="exact"/>
        <w:ind w:leftChars="200" w:left="420"/>
        <w:jc w:val="left"/>
        <w:rPr>
          <w:rFonts w:ascii="ＭＳ" w:eastAsiaTheme="majorEastAsia" w:cs="ＭＳ"/>
          <w:color w:val="000000"/>
          <w:kern w:val="0"/>
          <w:sz w:val="20"/>
          <w:szCs w:val="20"/>
        </w:rPr>
      </w:pPr>
      <w:r>
        <w:rPr>
          <w:rFonts w:ascii="ＭＳ" w:eastAsiaTheme="majorEastAsia" w:cs="ＭＳ" w:hint="eastAsia"/>
          <w:color w:val="000000"/>
          <w:kern w:val="0"/>
          <w:sz w:val="20"/>
          <w:szCs w:val="20"/>
        </w:rPr>
        <w:t>１）認定臨床研究審査委員会への定期報告</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（表４、表５）</w:t>
      </w:r>
    </w:p>
    <w:p w14:paraId="39BB487F" w14:textId="77777777" w:rsidR="00441813" w:rsidRDefault="00441813" w:rsidP="006959FA">
      <w:pPr>
        <w:autoSpaceDE w:val="0"/>
        <w:autoSpaceDN w:val="0"/>
        <w:adjustRightInd w:val="0"/>
        <w:spacing w:line="300" w:lineRule="exact"/>
        <w:ind w:leftChars="300" w:left="850" w:hangingChars="110" w:hanging="220"/>
        <w:jc w:val="left"/>
        <w:rPr>
          <w:rFonts w:ascii="ＭＳ" w:eastAsiaTheme="majorEastAsia" w:cs="ＭＳ"/>
          <w:color w:val="000000"/>
          <w:kern w:val="0"/>
          <w:sz w:val="20"/>
          <w:szCs w:val="20"/>
        </w:rPr>
      </w:pPr>
      <w:r>
        <w:rPr>
          <w:rFonts w:ascii="ＭＳ" w:eastAsiaTheme="majorEastAsia" w:cs="ＭＳ" w:hint="eastAsia"/>
          <w:color w:val="000000"/>
          <w:kern w:val="0"/>
          <w:sz w:val="20"/>
          <w:szCs w:val="20"/>
        </w:rPr>
        <w:t>①</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研究責任医師</w:t>
      </w:r>
      <w:r>
        <w:rPr>
          <w:rFonts w:asciiTheme="majorEastAsia" w:eastAsiaTheme="majorEastAsia" w:hAnsiTheme="majorEastAsia" w:hint="eastAsia"/>
          <w:sz w:val="20"/>
        </w:rPr>
        <w:t>（多施設共同研究の場合は研究代表医師）</w:t>
      </w:r>
      <w:r>
        <w:rPr>
          <w:rFonts w:ascii="ＭＳ" w:eastAsiaTheme="majorEastAsia" w:cs="ＭＳ" w:hint="eastAsia"/>
          <w:color w:val="000000"/>
          <w:kern w:val="0"/>
          <w:sz w:val="20"/>
          <w:szCs w:val="20"/>
        </w:rPr>
        <w:t>は、定期的に臨床研究の実施状況について、以下の期限内に、認定臨床研究審査委員会に報告する。多施設共同研究を実施する場合、研究代表医師が行う。</w:t>
      </w:r>
      <w:r>
        <w:rPr>
          <w:rFonts w:ascii="ＭＳ" w:eastAsiaTheme="majorEastAsia" w:cs="ＭＳ" w:hint="eastAsia"/>
          <w:color w:val="000000"/>
          <w:kern w:val="0"/>
          <w:sz w:val="20"/>
          <w:szCs w:val="20"/>
        </w:rPr>
        <w:t xml:space="preserve"> </w:t>
      </w:r>
    </w:p>
    <w:p w14:paraId="60D8FDB0" w14:textId="77777777" w:rsidR="00441813" w:rsidRDefault="00441813" w:rsidP="006959FA">
      <w:pPr>
        <w:autoSpaceDE w:val="0"/>
        <w:autoSpaceDN w:val="0"/>
        <w:adjustRightInd w:val="0"/>
        <w:spacing w:line="300" w:lineRule="exact"/>
        <w:ind w:leftChars="300" w:left="630"/>
        <w:jc w:val="left"/>
        <w:rPr>
          <w:rFonts w:ascii="ＭＳ" w:eastAsiaTheme="majorEastAsia" w:cs="ＭＳ"/>
          <w:color w:val="000000"/>
          <w:kern w:val="0"/>
          <w:sz w:val="20"/>
          <w:szCs w:val="20"/>
        </w:rPr>
      </w:pPr>
      <w:r>
        <w:rPr>
          <w:rFonts w:ascii="ＭＳ" w:eastAsiaTheme="majorEastAsia" w:cs="ＭＳ" w:hint="eastAsia"/>
          <w:color w:val="000000"/>
          <w:kern w:val="0"/>
          <w:sz w:val="20"/>
          <w:szCs w:val="20"/>
        </w:rPr>
        <w:t>②</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定期報告書は、厚生労働省のホームページ掲載「統一書式５</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定期報告書」を用いて作成する。</w:t>
      </w:r>
      <w:r>
        <w:rPr>
          <w:rFonts w:ascii="ＭＳ" w:eastAsiaTheme="majorEastAsia" w:cs="ＭＳ" w:hint="eastAsia"/>
          <w:color w:val="000000"/>
          <w:kern w:val="0"/>
          <w:sz w:val="20"/>
          <w:szCs w:val="20"/>
        </w:rPr>
        <w:t xml:space="preserve"> </w:t>
      </w:r>
    </w:p>
    <w:p w14:paraId="7F8922B3" w14:textId="77777777" w:rsidR="00441813" w:rsidRDefault="00441813" w:rsidP="006959FA">
      <w:pPr>
        <w:autoSpaceDE w:val="0"/>
        <w:autoSpaceDN w:val="0"/>
        <w:adjustRightInd w:val="0"/>
        <w:spacing w:line="300" w:lineRule="exact"/>
        <w:ind w:leftChars="300" w:left="850" w:hangingChars="110" w:hanging="220"/>
        <w:rPr>
          <w:rFonts w:ascii="ＭＳ" w:eastAsiaTheme="majorEastAsia" w:cs="ＭＳ"/>
          <w:color w:val="000000"/>
          <w:kern w:val="0"/>
          <w:sz w:val="20"/>
          <w:szCs w:val="20"/>
        </w:rPr>
      </w:pPr>
      <w:r>
        <w:rPr>
          <w:rFonts w:ascii="ＭＳ" w:eastAsiaTheme="majorEastAsia" w:cs="ＭＳ" w:hint="eastAsia"/>
          <w:color w:val="000000"/>
          <w:kern w:val="0"/>
          <w:sz w:val="20"/>
          <w:szCs w:val="20"/>
        </w:rPr>
        <w:t>③</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定期疾病等報告書は、厚生労働省のホームページ掲載「統一書式６</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定期疾病等報告書」を用いて作成する。</w:t>
      </w:r>
      <w:r>
        <w:rPr>
          <w:rFonts w:ascii="ＭＳ" w:eastAsiaTheme="majorEastAsia" w:cs="ＭＳ" w:hint="eastAsia"/>
          <w:color w:val="000000"/>
          <w:kern w:val="0"/>
          <w:sz w:val="20"/>
          <w:szCs w:val="20"/>
        </w:rPr>
        <w:t xml:space="preserve"> </w:t>
      </w:r>
    </w:p>
    <w:p w14:paraId="4B051E18" w14:textId="77777777" w:rsidR="00441813" w:rsidRDefault="00441813" w:rsidP="006959FA">
      <w:pPr>
        <w:autoSpaceDE w:val="0"/>
        <w:autoSpaceDN w:val="0"/>
        <w:adjustRightInd w:val="0"/>
        <w:spacing w:line="300" w:lineRule="exact"/>
        <w:ind w:leftChars="300" w:left="850" w:hangingChars="110" w:hanging="220"/>
        <w:rPr>
          <w:rFonts w:ascii="ＭＳ" w:eastAsiaTheme="majorEastAsia" w:cs="ＭＳ"/>
          <w:color w:val="000000"/>
          <w:kern w:val="0"/>
          <w:sz w:val="20"/>
          <w:szCs w:val="20"/>
        </w:rPr>
      </w:pPr>
      <w:r>
        <w:rPr>
          <w:rFonts w:ascii="ＭＳ" w:eastAsiaTheme="majorEastAsia" w:cs="ＭＳ" w:hint="eastAsia"/>
          <w:color w:val="000000"/>
          <w:kern w:val="0"/>
          <w:sz w:val="20"/>
          <w:szCs w:val="20"/>
        </w:rPr>
        <w:t>④</w:t>
      </w:r>
      <w:r>
        <w:rPr>
          <w:rFonts w:ascii="ＭＳ" w:eastAsiaTheme="majorEastAsia" w:cs="ＭＳ" w:hint="eastAsia"/>
          <w:color w:val="000000"/>
          <w:kern w:val="0"/>
          <w:sz w:val="20"/>
          <w:szCs w:val="20"/>
        </w:rPr>
        <w:t xml:space="preserve"> </w:t>
      </w:r>
      <w:r>
        <w:rPr>
          <w:rFonts w:ascii="ＭＳ" w:eastAsiaTheme="majorEastAsia" w:cs="ＭＳ" w:hint="eastAsia"/>
          <w:color w:val="000000"/>
          <w:kern w:val="0"/>
          <w:sz w:val="20"/>
          <w:szCs w:val="20"/>
        </w:rPr>
        <w:t>報告を受けた認定臨床研究審査委員会が研究責任医師</w:t>
      </w:r>
      <w:r>
        <w:rPr>
          <w:rFonts w:asciiTheme="majorEastAsia" w:eastAsiaTheme="majorEastAsia" w:hAnsiTheme="majorEastAsia" w:hint="eastAsia"/>
          <w:sz w:val="20"/>
        </w:rPr>
        <w:t>（多施設共同研究の場合は研究代表医師）</w:t>
      </w:r>
      <w:r>
        <w:rPr>
          <w:rFonts w:ascii="ＭＳ" w:eastAsiaTheme="majorEastAsia" w:cs="ＭＳ" w:hint="eastAsia"/>
          <w:color w:val="000000"/>
          <w:kern w:val="0"/>
          <w:sz w:val="20"/>
          <w:szCs w:val="20"/>
        </w:rPr>
        <w:t>に対し意見を述べた場合、研究責任医師は、意見を尊重して必要な措置をとる。</w:t>
      </w:r>
      <w:r>
        <w:rPr>
          <w:rFonts w:ascii="ＭＳ" w:eastAsiaTheme="majorEastAsia" w:cs="ＭＳ" w:hint="eastAsia"/>
          <w:color w:val="000000"/>
          <w:kern w:val="0"/>
          <w:sz w:val="20"/>
          <w:szCs w:val="20"/>
        </w:rPr>
        <w:t xml:space="preserve"> </w:t>
      </w:r>
    </w:p>
    <w:p w14:paraId="1E605C4E" w14:textId="77777777" w:rsidR="00441813" w:rsidRDefault="00441813" w:rsidP="006959FA">
      <w:pPr>
        <w:autoSpaceDE w:val="0"/>
        <w:autoSpaceDN w:val="0"/>
        <w:adjustRightInd w:val="0"/>
        <w:spacing w:line="300" w:lineRule="exact"/>
        <w:jc w:val="left"/>
        <w:rPr>
          <w:rFonts w:ascii="ＭＳs....." w:eastAsiaTheme="majorEastAsia" w:hAnsi="Century" w:cs="ＭＳs....."/>
          <w:color w:val="000000"/>
          <w:kern w:val="0"/>
          <w:sz w:val="20"/>
          <w:szCs w:val="20"/>
        </w:rPr>
      </w:pPr>
    </w:p>
    <w:p w14:paraId="71C1F127" w14:textId="77777777" w:rsidR="00441813" w:rsidRDefault="00441813" w:rsidP="006959FA">
      <w:pPr>
        <w:autoSpaceDE w:val="0"/>
        <w:autoSpaceDN w:val="0"/>
        <w:adjustRightInd w:val="0"/>
        <w:spacing w:line="300" w:lineRule="exact"/>
        <w:ind w:left="426"/>
        <w:rPr>
          <w:rFonts w:ascii="ＭＳ" w:eastAsiaTheme="majorEastAsia" w:hAnsi="Century" w:cs="ＭＳ"/>
          <w:color w:val="000000"/>
          <w:kern w:val="0"/>
          <w:sz w:val="20"/>
          <w:szCs w:val="20"/>
        </w:rPr>
      </w:pPr>
      <w:r>
        <w:rPr>
          <w:rFonts w:ascii="ＭＳ" w:eastAsiaTheme="majorEastAsia" w:hAnsi="Century" w:cs="ＭＳ" w:hint="eastAsia"/>
          <w:color w:val="000000"/>
          <w:kern w:val="0"/>
          <w:sz w:val="20"/>
          <w:szCs w:val="20"/>
        </w:rPr>
        <w:t>２）厚生労働大臣への定期報告</w:t>
      </w:r>
      <w:r>
        <w:rPr>
          <w:rFonts w:ascii="ＭＳ" w:eastAsiaTheme="majorEastAsia" w:hAnsi="Century" w:cs="ＭＳ" w:hint="eastAsia"/>
          <w:color w:val="000000"/>
          <w:kern w:val="0"/>
          <w:sz w:val="20"/>
          <w:szCs w:val="20"/>
        </w:rPr>
        <w:t xml:space="preserve"> </w:t>
      </w:r>
      <w:r>
        <w:rPr>
          <w:rFonts w:ascii="ＭＳ" w:eastAsiaTheme="majorEastAsia" w:hAnsi="Century" w:cs="ＭＳ" w:hint="eastAsia"/>
          <w:color w:val="000000"/>
          <w:kern w:val="0"/>
          <w:sz w:val="20"/>
          <w:szCs w:val="20"/>
        </w:rPr>
        <w:t>（表６）</w:t>
      </w:r>
    </w:p>
    <w:p w14:paraId="384D56AF" w14:textId="77777777" w:rsidR="00441813" w:rsidRDefault="00441813" w:rsidP="006959FA">
      <w:pPr>
        <w:autoSpaceDE w:val="0"/>
        <w:autoSpaceDN w:val="0"/>
        <w:adjustRightInd w:val="0"/>
        <w:spacing w:line="300" w:lineRule="exact"/>
        <w:ind w:leftChars="301" w:left="849" w:hanging="217"/>
        <w:jc w:val="left"/>
        <w:rPr>
          <w:rFonts w:ascii="ＭＳs....." w:eastAsiaTheme="majorEastAsia" w:hAnsi="Century" w:cs="ＭＳs....."/>
          <w:color w:val="000000"/>
          <w:kern w:val="0"/>
          <w:sz w:val="20"/>
          <w:szCs w:val="20"/>
        </w:rPr>
      </w:pPr>
      <w:r>
        <w:rPr>
          <w:rFonts w:ascii="ＭＳs....." w:eastAsiaTheme="majorEastAsia" w:hAnsi="Century" w:cs="ＭＳs....." w:hint="eastAsia"/>
          <w:color w:val="000000"/>
          <w:kern w:val="0"/>
          <w:sz w:val="20"/>
          <w:szCs w:val="20"/>
        </w:rPr>
        <w:t>①</w:t>
      </w:r>
      <w:r>
        <w:rPr>
          <w:rFonts w:ascii="ＭＳs....." w:eastAsiaTheme="majorEastAsia" w:hAnsi="Century" w:cs="ＭＳs....." w:hint="eastAsia"/>
          <w:color w:val="000000"/>
          <w:kern w:val="0"/>
          <w:sz w:val="20"/>
          <w:szCs w:val="20"/>
        </w:rPr>
        <w:t xml:space="preserve"> </w:t>
      </w:r>
      <w:r>
        <w:rPr>
          <w:rFonts w:ascii="ＭＳs....." w:eastAsiaTheme="majorEastAsia" w:hAnsi="Century" w:cs="ＭＳs....." w:hint="eastAsia"/>
          <w:color w:val="000000"/>
          <w:kern w:val="0"/>
          <w:sz w:val="20"/>
          <w:szCs w:val="20"/>
        </w:rPr>
        <w:t>研究責任医師</w:t>
      </w:r>
      <w:r>
        <w:rPr>
          <w:rFonts w:asciiTheme="majorEastAsia" w:eastAsiaTheme="majorEastAsia" w:hAnsiTheme="majorEastAsia" w:hint="eastAsia"/>
          <w:sz w:val="20"/>
        </w:rPr>
        <w:t>（多施設共同研究の場合は研究代表医師）</w:t>
      </w:r>
      <w:r>
        <w:rPr>
          <w:rFonts w:ascii="ＭＳs....." w:eastAsiaTheme="majorEastAsia" w:hAnsi="Century" w:cs="ＭＳs....." w:hint="eastAsia"/>
          <w:color w:val="000000"/>
          <w:kern w:val="0"/>
          <w:sz w:val="20"/>
          <w:szCs w:val="20"/>
        </w:rPr>
        <w:t>は、定期的に臨床研究の実施状況について、以下の期限内に、厚生労働大臣に報告する。</w:t>
      </w:r>
    </w:p>
    <w:p w14:paraId="0A03589C" w14:textId="2FF29B55" w:rsidR="00441813" w:rsidRDefault="00441813" w:rsidP="006959FA">
      <w:pPr>
        <w:autoSpaceDE w:val="0"/>
        <w:autoSpaceDN w:val="0"/>
        <w:adjustRightInd w:val="0"/>
        <w:spacing w:line="300" w:lineRule="exact"/>
        <w:ind w:leftChars="200" w:left="420" w:firstLine="217"/>
        <w:jc w:val="left"/>
        <w:rPr>
          <w:rFonts w:ascii="ＭＳs....." w:eastAsiaTheme="majorEastAsia" w:hAnsi="Century" w:cs="ＭＳs....."/>
          <w:color w:val="000000"/>
          <w:kern w:val="0"/>
          <w:sz w:val="20"/>
          <w:szCs w:val="20"/>
        </w:rPr>
      </w:pPr>
      <w:r>
        <w:rPr>
          <w:rFonts w:ascii="ＭＳs....." w:eastAsiaTheme="majorEastAsia" w:hAnsi="Century" w:cs="ＭＳs....." w:hint="eastAsia"/>
          <w:color w:val="000000"/>
          <w:kern w:val="0"/>
          <w:sz w:val="20"/>
          <w:szCs w:val="20"/>
        </w:rPr>
        <w:t>②</w:t>
      </w:r>
      <w:r>
        <w:rPr>
          <w:rFonts w:ascii="ＭＳs....." w:eastAsiaTheme="majorEastAsia" w:hAnsi="Century" w:cs="ＭＳs....." w:hint="eastAsia"/>
          <w:color w:val="000000"/>
          <w:kern w:val="0"/>
          <w:sz w:val="20"/>
          <w:szCs w:val="20"/>
        </w:rPr>
        <w:t xml:space="preserve"> </w:t>
      </w:r>
      <w:r>
        <w:rPr>
          <w:rFonts w:ascii="ＭＳs....." w:eastAsiaTheme="majorEastAsia" w:hAnsi="Century" w:cs="ＭＳs....." w:hint="eastAsia"/>
          <w:color w:val="000000"/>
          <w:kern w:val="0"/>
          <w:sz w:val="20"/>
          <w:szCs w:val="20"/>
        </w:rPr>
        <w:t>定期報告書は、厚生労働省のホームページ掲載</w:t>
      </w:r>
      <w:r>
        <w:rPr>
          <w:rFonts w:ascii="ＭＳ" w:eastAsiaTheme="majorEastAsia" w:hAnsi="Century" w:cs="ＭＳ" w:hint="eastAsia"/>
          <w:color w:val="000000"/>
          <w:kern w:val="0"/>
          <w:sz w:val="20"/>
          <w:szCs w:val="20"/>
        </w:rPr>
        <w:t>「別紙様式３</w:t>
      </w:r>
      <w:r>
        <w:rPr>
          <w:rFonts w:ascii="ＭＳ" w:eastAsiaTheme="majorEastAsia" w:hAnsi="Century" w:cs="ＭＳ" w:hint="eastAsia"/>
          <w:color w:val="000000"/>
          <w:kern w:val="0"/>
          <w:sz w:val="20"/>
          <w:szCs w:val="20"/>
        </w:rPr>
        <w:t xml:space="preserve"> </w:t>
      </w:r>
      <w:r>
        <w:rPr>
          <w:rFonts w:ascii="ＭＳ" w:eastAsiaTheme="majorEastAsia" w:hAnsi="Century" w:cs="ＭＳ" w:hint="eastAsia"/>
          <w:color w:val="000000"/>
          <w:kern w:val="0"/>
          <w:sz w:val="20"/>
          <w:szCs w:val="20"/>
        </w:rPr>
        <w:t>定期報告書」</w:t>
      </w:r>
      <w:r>
        <w:rPr>
          <w:rFonts w:ascii="ＭＳs....." w:eastAsiaTheme="majorEastAsia" w:hAnsi="Century" w:cs="ＭＳs....." w:hint="eastAsia"/>
          <w:color w:val="000000"/>
          <w:kern w:val="0"/>
          <w:sz w:val="20"/>
          <w:szCs w:val="20"/>
        </w:rPr>
        <w:t>を用いて作成する。</w:t>
      </w:r>
      <w:r>
        <w:rPr>
          <w:rFonts w:ascii="ＭＳs....." w:eastAsiaTheme="majorEastAsia" w:hAnsi="Century" w:cs="ＭＳs....." w:hint="eastAsia"/>
          <w:color w:val="000000"/>
          <w:kern w:val="0"/>
          <w:sz w:val="20"/>
          <w:szCs w:val="20"/>
        </w:rPr>
        <w:t xml:space="preserve"> </w:t>
      </w:r>
    </w:p>
    <w:p w14:paraId="3D6B14C4" w14:textId="374C8C17" w:rsidR="00441813" w:rsidRPr="00F546F8" w:rsidRDefault="0070408D" w:rsidP="00F546F8">
      <w:pPr>
        <w:autoSpaceDE w:val="0"/>
        <w:autoSpaceDN w:val="0"/>
        <w:adjustRightInd w:val="0"/>
        <w:spacing w:line="300" w:lineRule="exact"/>
        <w:ind w:leftChars="200" w:left="420" w:firstLine="217"/>
        <w:jc w:val="left"/>
        <w:rPr>
          <w:rFonts w:ascii="ＭＳs....." w:eastAsiaTheme="majorEastAsia" w:hAnsi="Century" w:cs="ＭＳs....."/>
          <w:color w:val="000000"/>
          <w:kern w:val="0"/>
          <w:sz w:val="20"/>
          <w:szCs w:val="20"/>
        </w:rPr>
      </w:pPr>
      <w:r>
        <w:rPr>
          <w:rFonts w:ascii="ＭＳ 明朝" w:eastAsia="ＭＳ 明朝" w:hAnsi="ＭＳ 明朝" w:cs="ＭＳ 明朝" w:hint="eastAsia"/>
          <w:color w:val="000000"/>
          <w:kern w:val="0"/>
          <w:sz w:val="20"/>
          <w:szCs w:val="20"/>
        </w:rPr>
        <w:t>③</w:t>
      </w:r>
      <w:r w:rsidR="00441813" w:rsidRPr="00F546F8">
        <w:rPr>
          <w:rFonts w:ascii="ＭＳs....." w:eastAsiaTheme="majorEastAsia" w:hAnsi="Century" w:cs="ＭＳs....."/>
          <w:color w:val="000000"/>
          <w:kern w:val="0"/>
          <w:sz w:val="20"/>
          <w:szCs w:val="20"/>
        </w:rPr>
        <w:t xml:space="preserve"> </w:t>
      </w:r>
      <w:r w:rsidR="00441813" w:rsidRPr="00F546F8">
        <w:rPr>
          <w:rFonts w:ascii="Century" w:eastAsiaTheme="majorEastAsia" w:hAnsi="Century" w:cs="Century"/>
          <w:color w:val="000000"/>
          <w:kern w:val="0"/>
          <w:sz w:val="20"/>
          <w:szCs w:val="20"/>
        </w:rPr>
        <w:t>jRCT</w:t>
      </w:r>
      <w:r w:rsidR="00441813" w:rsidRPr="00F546F8">
        <w:rPr>
          <w:rFonts w:ascii="ＭＳs....." w:eastAsiaTheme="majorEastAsia" w:hAnsi="Century" w:cs="ＭＳs....." w:hint="eastAsia"/>
          <w:color w:val="000000"/>
          <w:kern w:val="0"/>
          <w:sz w:val="20"/>
          <w:szCs w:val="20"/>
        </w:rPr>
        <w:t>への記録により報告したものとみなす。</w:t>
      </w:r>
      <w:r w:rsidR="00441813" w:rsidRPr="00F546F8">
        <w:rPr>
          <w:rFonts w:ascii="ＭＳs....." w:eastAsiaTheme="majorEastAsia" w:hAnsi="Century" w:cs="ＭＳs....."/>
          <w:color w:val="000000"/>
          <w:kern w:val="0"/>
          <w:sz w:val="20"/>
          <w:szCs w:val="20"/>
        </w:rPr>
        <w:t xml:space="preserve"> </w:t>
      </w:r>
      <w:r w:rsidR="00441813" w:rsidRPr="00F546F8">
        <w:rPr>
          <w:rFonts w:ascii="ＭＳs....." w:eastAsiaTheme="majorEastAsia" w:hAnsi="Century" w:cs="ＭＳs....." w:hint="eastAsia"/>
          <w:color w:val="000000"/>
          <w:kern w:val="0"/>
          <w:sz w:val="20"/>
          <w:szCs w:val="20"/>
        </w:rPr>
        <w:t>厚生労働大臣への報告概要は公表される。</w:t>
      </w:r>
      <w:r w:rsidR="00441813" w:rsidRPr="00F546F8">
        <w:rPr>
          <w:rFonts w:ascii="ＭＳs....." w:eastAsiaTheme="majorEastAsia" w:hAnsi="Century" w:cs="ＭＳs....."/>
          <w:color w:val="000000"/>
          <w:kern w:val="0"/>
          <w:sz w:val="20"/>
          <w:szCs w:val="20"/>
        </w:rPr>
        <w:t xml:space="preserve"> </w:t>
      </w:r>
    </w:p>
    <w:p w14:paraId="5008709A" w14:textId="77777777" w:rsidR="00441813" w:rsidRDefault="00441813" w:rsidP="006959FA">
      <w:pPr>
        <w:autoSpaceDE w:val="0"/>
        <w:autoSpaceDN w:val="0"/>
        <w:adjustRightInd w:val="0"/>
        <w:spacing w:line="300" w:lineRule="exact"/>
        <w:jc w:val="left"/>
        <w:rPr>
          <w:rFonts w:ascii="ＭＳ" w:eastAsiaTheme="majorEastAsia" w:cs="ＭＳ"/>
          <w:color w:val="000000"/>
          <w:kern w:val="0"/>
          <w:sz w:val="20"/>
          <w:szCs w:val="20"/>
        </w:rPr>
      </w:pPr>
    </w:p>
    <w:p w14:paraId="6ED4B622" w14:textId="77777777" w:rsidR="00441813" w:rsidRDefault="00441813" w:rsidP="006959FA">
      <w:pPr>
        <w:pStyle w:val="ab"/>
        <w:autoSpaceDE w:val="0"/>
        <w:autoSpaceDN w:val="0"/>
        <w:adjustRightInd w:val="0"/>
        <w:spacing w:line="300" w:lineRule="exact"/>
        <w:ind w:leftChars="0" w:left="426"/>
        <w:jc w:val="left"/>
        <w:rPr>
          <w:rFonts w:ascii="ＭＳ" w:eastAsiaTheme="majorEastAsia" w:cs="ＭＳ"/>
          <w:color w:val="000000"/>
          <w:kern w:val="0"/>
          <w:sz w:val="20"/>
          <w:szCs w:val="20"/>
        </w:rPr>
      </w:pPr>
    </w:p>
    <w:p w14:paraId="715C2FA8" w14:textId="77777777" w:rsidR="00441813" w:rsidRDefault="00441813" w:rsidP="006959FA">
      <w:pPr>
        <w:spacing w:line="300" w:lineRule="exact"/>
        <w:ind w:leftChars="135" w:left="283"/>
        <w:jc w:val="center"/>
        <w:rPr>
          <w:rFonts w:ascii="ＭＳ" w:eastAsiaTheme="majorEastAsia" w:cs="ＭＳ"/>
          <w:b/>
          <w:color w:val="000000"/>
          <w:kern w:val="0"/>
          <w:sz w:val="24"/>
          <w:szCs w:val="24"/>
        </w:rPr>
      </w:pPr>
      <w:r>
        <w:rPr>
          <w:rFonts w:ascii="ＭＳ" w:eastAsiaTheme="majorEastAsia" w:cs="ＭＳ" w:hint="eastAsia"/>
          <w:b/>
          <w:color w:val="000000"/>
          <w:kern w:val="0"/>
          <w:sz w:val="24"/>
          <w:szCs w:val="24"/>
        </w:rPr>
        <w:t>表４　認定臨床研究審査委員会への定期報告事項と報告期限</w:t>
      </w:r>
    </w:p>
    <w:p w14:paraId="789D433A" w14:textId="77777777" w:rsidR="00441813" w:rsidRDefault="00441813" w:rsidP="006959FA">
      <w:pPr>
        <w:spacing w:line="300" w:lineRule="exact"/>
        <w:ind w:leftChars="135" w:left="283"/>
        <w:jc w:val="center"/>
        <w:rPr>
          <w:rFonts w:ascii="ＭＳ" w:eastAsiaTheme="majorEastAsia" w:cs="ＭＳ"/>
          <w:b/>
          <w:color w:val="000000"/>
          <w:kern w:val="0"/>
          <w:sz w:val="24"/>
          <w:szCs w:val="24"/>
        </w:rPr>
      </w:pPr>
    </w:p>
    <w:tbl>
      <w:tblPr>
        <w:tblStyle w:val="afb"/>
        <w:tblW w:w="0" w:type="auto"/>
        <w:tblInd w:w="283" w:type="dxa"/>
        <w:tblLook w:val="04A0" w:firstRow="1" w:lastRow="0" w:firstColumn="1" w:lastColumn="0" w:noHBand="0" w:noVBand="1"/>
      </w:tblPr>
      <w:tblGrid>
        <w:gridCol w:w="6375"/>
        <w:gridCol w:w="2970"/>
      </w:tblGrid>
      <w:tr w:rsidR="00441813" w14:paraId="3F182EA5" w14:textId="77777777" w:rsidTr="00441813">
        <w:tc>
          <w:tcPr>
            <w:tcW w:w="6375" w:type="dxa"/>
            <w:tcBorders>
              <w:top w:val="single" w:sz="4" w:space="0" w:color="auto"/>
              <w:left w:val="single" w:sz="4" w:space="0" w:color="auto"/>
              <w:bottom w:val="single" w:sz="4" w:space="0" w:color="auto"/>
              <w:right w:val="single" w:sz="4" w:space="0" w:color="auto"/>
            </w:tcBorders>
            <w:hideMark/>
          </w:tcPr>
          <w:p w14:paraId="44290A5F" w14:textId="77777777" w:rsidR="00441813" w:rsidRDefault="00441813" w:rsidP="006959FA">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報告事項</w:t>
            </w:r>
          </w:p>
        </w:tc>
        <w:tc>
          <w:tcPr>
            <w:tcW w:w="2970" w:type="dxa"/>
            <w:tcBorders>
              <w:top w:val="single" w:sz="4" w:space="0" w:color="auto"/>
              <w:left w:val="single" w:sz="4" w:space="0" w:color="auto"/>
              <w:bottom w:val="single" w:sz="4" w:space="0" w:color="auto"/>
              <w:right w:val="single" w:sz="4" w:space="0" w:color="auto"/>
            </w:tcBorders>
            <w:hideMark/>
          </w:tcPr>
          <w:p w14:paraId="757FB38D" w14:textId="77777777" w:rsidR="00441813" w:rsidRDefault="00441813" w:rsidP="006959FA">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報告期限</w:t>
            </w:r>
          </w:p>
        </w:tc>
      </w:tr>
      <w:tr w:rsidR="00441813" w14:paraId="7956E0F3" w14:textId="77777777" w:rsidTr="00441813">
        <w:tc>
          <w:tcPr>
            <w:tcW w:w="6375" w:type="dxa"/>
            <w:tcBorders>
              <w:top w:val="single" w:sz="4" w:space="0" w:color="auto"/>
              <w:left w:val="single" w:sz="4" w:space="0" w:color="auto"/>
              <w:bottom w:val="single" w:sz="4" w:space="0" w:color="auto"/>
              <w:right w:val="single" w:sz="4" w:space="0" w:color="auto"/>
            </w:tcBorders>
            <w:hideMark/>
          </w:tcPr>
          <w:p w14:paraId="1DC244B0" w14:textId="77777777" w:rsidR="00441813" w:rsidRDefault="00441813" w:rsidP="006959FA">
            <w:pPr>
              <w:pStyle w:val="Default"/>
              <w:spacing w:line="300" w:lineRule="exact"/>
              <w:jc w:val="both"/>
              <w:rPr>
                <w:rFonts w:ascii="Century" w:eastAsiaTheme="majorEastAsia" w:hAnsi="Century" w:cs="Century"/>
                <w:sz w:val="18"/>
                <w:szCs w:val="18"/>
              </w:rPr>
            </w:pPr>
            <w:r>
              <w:rPr>
                <w:rFonts w:eastAsiaTheme="majorEastAsia" w:hint="eastAsia"/>
                <w:sz w:val="18"/>
                <w:szCs w:val="18"/>
              </w:rPr>
              <w:t>①</w:t>
            </w:r>
            <w:r>
              <w:rPr>
                <w:rFonts w:eastAsiaTheme="majorEastAsia" w:hint="eastAsia"/>
                <w:sz w:val="18"/>
                <w:szCs w:val="18"/>
              </w:rPr>
              <w:t xml:space="preserve"> </w:t>
            </w:r>
            <w:r>
              <w:rPr>
                <w:rFonts w:eastAsiaTheme="majorEastAsia" w:hint="eastAsia"/>
                <w:sz w:val="18"/>
                <w:szCs w:val="18"/>
              </w:rPr>
              <w:t>参加した対象者数</w:t>
            </w:r>
            <w:r>
              <w:rPr>
                <w:rFonts w:ascii="Century" w:eastAsiaTheme="majorEastAsia" w:hAnsi="Century" w:cs="Century"/>
                <w:position w:val="8"/>
                <w:sz w:val="18"/>
                <w:szCs w:val="18"/>
                <w:vertAlign w:val="superscript"/>
              </w:rPr>
              <w:t xml:space="preserve">*1 </w:t>
            </w:r>
          </w:p>
          <w:p w14:paraId="40D1D81F" w14:textId="77777777" w:rsidR="00441813" w:rsidRDefault="00441813" w:rsidP="006959FA">
            <w:pPr>
              <w:pStyle w:val="Default"/>
              <w:spacing w:line="300" w:lineRule="exact"/>
              <w:jc w:val="both"/>
              <w:rPr>
                <w:rFonts w:ascii="ＭＳ" w:eastAsiaTheme="majorEastAsia" w:hAnsi="Century" w:cs="ＭＳ"/>
                <w:sz w:val="18"/>
                <w:szCs w:val="18"/>
              </w:rPr>
            </w:pPr>
            <w:r>
              <w:rPr>
                <w:rFonts w:eastAsiaTheme="majorEastAsia" w:hAnsi="Century" w:hint="eastAsia"/>
                <w:sz w:val="18"/>
                <w:szCs w:val="18"/>
              </w:rPr>
              <w:t>②</w:t>
            </w:r>
            <w:r>
              <w:rPr>
                <w:rFonts w:eastAsiaTheme="majorEastAsia" w:hAnsi="Century" w:hint="eastAsia"/>
                <w:sz w:val="18"/>
                <w:szCs w:val="18"/>
              </w:rPr>
              <w:t xml:space="preserve"> </w:t>
            </w:r>
            <w:r>
              <w:rPr>
                <w:rFonts w:eastAsiaTheme="majorEastAsia" w:hAnsi="Century" w:hint="eastAsia"/>
                <w:sz w:val="18"/>
                <w:szCs w:val="18"/>
              </w:rPr>
              <w:t>疾病等の発生状況、その後の経過</w:t>
            </w:r>
            <w:r>
              <w:rPr>
                <w:rFonts w:ascii="Century" w:eastAsiaTheme="majorEastAsia" w:hAnsi="Century" w:cs="Century"/>
                <w:position w:val="8"/>
                <w:sz w:val="18"/>
                <w:szCs w:val="18"/>
                <w:vertAlign w:val="superscript"/>
              </w:rPr>
              <w:t>*</w:t>
            </w:r>
            <w:r>
              <w:rPr>
                <w:rFonts w:ascii="ＭＳ" w:eastAsiaTheme="majorEastAsia" w:hAnsi="Century" w:cs="ＭＳ" w:hint="eastAsia"/>
                <w:position w:val="8"/>
                <w:sz w:val="18"/>
                <w:szCs w:val="18"/>
                <w:vertAlign w:val="superscript"/>
              </w:rPr>
              <w:t xml:space="preserve">2 </w:t>
            </w:r>
          </w:p>
          <w:p w14:paraId="4D5D0257" w14:textId="77777777" w:rsidR="00441813" w:rsidRDefault="00441813" w:rsidP="006959FA">
            <w:pPr>
              <w:pStyle w:val="Default"/>
              <w:spacing w:line="300" w:lineRule="exact"/>
              <w:jc w:val="both"/>
              <w:rPr>
                <w:rFonts w:eastAsiaTheme="majorEastAsia" w:hAnsi="Century"/>
                <w:sz w:val="18"/>
                <w:szCs w:val="18"/>
              </w:rPr>
            </w:pPr>
            <w:r>
              <w:rPr>
                <w:rFonts w:eastAsiaTheme="majorEastAsia" w:hAnsi="Century" w:hint="eastAsia"/>
                <w:sz w:val="18"/>
                <w:szCs w:val="18"/>
              </w:rPr>
              <w:t>③</w:t>
            </w:r>
            <w:r>
              <w:rPr>
                <w:rFonts w:eastAsiaTheme="majorEastAsia" w:hAnsi="Century" w:hint="eastAsia"/>
                <w:sz w:val="18"/>
                <w:szCs w:val="18"/>
              </w:rPr>
              <w:t xml:space="preserve"> </w:t>
            </w:r>
            <w:r>
              <w:rPr>
                <w:rFonts w:eastAsiaTheme="majorEastAsia" w:hAnsi="Century" w:hint="eastAsia"/>
                <w:sz w:val="18"/>
                <w:szCs w:val="18"/>
              </w:rPr>
              <w:t>規則、研究計画書に対する不適合の発生状況、その後の対応</w:t>
            </w:r>
            <w:r>
              <w:rPr>
                <w:rFonts w:eastAsiaTheme="majorEastAsia" w:hAnsi="Century" w:hint="eastAsia"/>
                <w:sz w:val="18"/>
                <w:szCs w:val="18"/>
              </w:rPr>
              <w:t xml:space="preserve"> </w:t>
            </w:r>
          </w:p>
          <w:p w14:paraId="042F9EB9" w14:textId="77777777" w:rsidR="00441813" w:rsidRDefault="00441813" w:rsidP="006959FA">
            <w:pPr>
              <w:pStyle w:val="Default"/>
              <w:spacing w:line="300" w:lineRule="exact"/>
              <w:jc w:val="both"/>
              <w:rPr>
                <w:rFonts w:ascii="ＭＳ" w:eastAsiaTheme="majorEastAsia" w:hAnsi="Century" w:cs="ＭＳ"/>
                <w:sz w:val="18"/>
                <w:szCs w:val="18"/>
              </w:rPr>
            </w:pPr>
            <w:r>
              <w:rPr>
                <w:rFonts w:eastAsiaTheme="majorEastAsia" w:hAnsi="Century" w:hint="eastAsia"/>
                <w:sz w:val="18"/>
                <w:szCs w:val="18"/>
              </w:rPr>
              <w:t>④</w:t>
            </w:r>
            <w:r>
              <w:rPr>
                <w:rFonts w:eastAsiaTheme="majorEastAsia" w:hAnsi="Century" w:hint="eastAsia"/>
                <w:sz w:val="18"/>
                <w:szCs w:val="18"/>
              </w:rPr>
              <w:t xml:space="preserve"> </w:t>
            </w:r>
            <w:r>
              <w:rPr>
                <w:rFonts w:eastAsiaTheme="majorEastAsia" w:hAnsi="Century" w:hint="eastAsia"/>
                <w:sz w:val="18"/>
                <w:szCs w:val="18"/>
              </w:rPr>
              <w:t>安全性・科学的妥当性についての評価</w:t>
            </w:r>
            <w:r>
              <w:rPr>
                <w:rFonts w:ascii="Century" w:eastAsiaTheme="majorEastAsia" w:hAnsi="Century" w:cs="Century"/>
                <w:position w:val="8"/>
                <w:sz w:val="18"/>
                <w:szCs w:val="18"/>
                <w:vertAlign w:val="superscript"/>
              </w:rPr>
              <w:t>*</w:t>
            </w:r>
            <w:r>
              <w:rPr>
                <w:rFonts w:ascii="ＭＳ" w:eastAsiaTheme="majorEastAsia" w:hAnsi="Century" w:cs="ＭＳ" w:hint="eastAsia"/>
                <w:position w:val="8"/>
                <w:sz w:val="18"/>
                <w:szCs w:val="18"/>
                <w:vertAlign w:val="superscript"/>
              </w:rPr>
              <w:t xml:space="preserve">3 </w:t>
            </w:r>
          </w:p>
          <w:p w14:paraId="31E8CDE3" w14:textId="77777777" w:rsidR="00441813" w:rsidRDefault="00441813" w:rsidP="006959FA">
            <w:pPr>
              <w:pStyle w:val="Default"/>
              <w:spacing w:line="300" w:lineRule="exact"/>
              <w:jc w:val="both"/>
              <w:rPr>
                <w:rFonts w:ascii="ＭＳ" w:eastAsiaTheme="majorEastAsia" w:hAnsi="Century" w:cs="ＭＳ"/>
                <w:sz w:val="18"/>
                <w:szCs w:val="18"/>
              </w:rPr>
            </w:pPr>
            <w:r>
              <w:rPr>
                <w:rFonts w:eastAsiaTheme="majorEastAsia" w:hAnsi="Century" w:hint="eastAsia"/>
                <w:sz w:val="18"/>
                <w:szCs w:val="18"/>
              </w:rPr>
              <w:t>⑤</w:t>
            </w:r>
            <w:r>
              <w:rPr>
                <w:rFonts w:eastAsiaTheme="majorEastAsia" w:hAnsi="Century" w:hint="eastAsia"/>
                <w:sz w:val="18"/>
                <w:szCs w:val="18"/>
              </w:rPr>
              <w:t xml:space="preserve"> </w:t>
            </w:r>
            <w:r>
              <w:rPr>
                <w:rFonts w:eastAsiaTheme="majorEastAsia" w:hAnsi="Century" w:hint="eastAsia"/>
                <w:sz w:val="18"/>
                <w:szCs w:val="18"/>
              </w:rPr>
              <w:t>医薬品等製造販売業者等の関与に関する事項</w:t>
            </w:r>
            <w:r>
              <w:rPr>
                <w:rFonts w:ascii="Century" w:eastAsiaTheme="majorEastAsia" w:hAnsi="Century" w:cs="Century"/>
                <w:position w:val="8"/>
                <w:sz w:val="18"/>
                <w:szCs w:val="18"/>
                <w:vertAlign w:val="superscript"/>
              </w:rPr>
              <w:t>*</w:t>
            </w:r>
            <w:r>
              <w:rPr>
                <w:rFonts w:ascii="ＭＳ" w:eastAsiaTheme="majorEastAsia" w:hAnsi="Century" w:cs="ＭＳ" w:hint="eastAsia"/>
                <w:position w:val="8"/>
                <w:sz w:val="18"/>
                <w:szCs w:val="18"/>
                <w:vertAlign w:val="superscript"/>
              </w:rPr>
              <w:t xml:space="preserve">4 </w:t>
            </w:r>
          </w:p>
        </w:tc>
        <w:tc>
          <w:tcPr>
            <w:tcW w:w="2970" w:type="dxa"/>
            <w:tcBorders>
              <w:top w:val="single" w:sz="4" w:space="0" w:color="auto"/>
              <w:left w:val="single" w:sz="4" w:space="0" w:color="auto"/>
              <w:bottom w:val="single" w:sz="4" w:space="0" w:color="auto"/>
              <w:right w:val="single" w:sz="4" w:space="0" w:color="auto"/>
            </w:tcBorders>
            <w:hideMark/>
          </w:tcPr>
          <w:p w14:paraId="4B2F5D86"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実施計画を厚生労働大臣に</w:t>
            </w:r>
            <w:r>
              <w:rPr>
                <w:rFonts w:eastAsiaTheme="majorEastAsia" w:hint="eastAsia"/>
                <w:sz w:val="18"/>
                <w:szCs w:val="18"/>
              </w:rPr>
              <w:t xml:space="preserve"> </w:t>
            </w:r>
          </w:p>
          <w:p w14:paraId="7323B245"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提出した日から起算して、</w:t>
            </w:r>
            <w:r>
              <w:rPr>
                <w:rFonts w:eastAsiaTheme="majorEastAsia" w:hint="eastAsia"/>
                <w:sz w:val="18"/>
                <w:szCs w:val="18"/>
              </w:rPr>
              <w:t xml:space="preserve"> </w:t>
            </w:r>
          </w:p>
          <w:p w14:paraId="3B7B040B" w14:textId="77777777" w:rsidR="00441813" w:rsidRDefault="00441813" w:rsidP="006959FA">
            <w:pPr>
              <w:pStyle w:val="Default"/>
              <w:spacing w:line="300" w:lineRule="exact"/>
              <w:jc w:val="both"/>
              <w:rPr>
                <w:rFonts w:asciiTheme="majorEastAsia" w:eastAsiaTheme="majorEastAsia" w:hAnsiTheme="majorEastAsia"/>
                <w:sz w:val="18"/>
                <w:szCs w:val="18"/>
              </w:rPr>
            </w:pPr>
            <w:r>
              <w:rPr>
                <w:rFonts w:eastAsiaTheme="majorEastAsia" w:hint="eastAsia"/>
                <w:sz w:val="18"/>
                <w:szCs w:val="18"/>
              </w:rPr>
              <w:t>１年ごとに、期間満了後</w:t>
            </w:r>
            <w:r>
              <w:rPr>
                <w:rFonts w:ascii="Century" w:eastAsiaTheme="majorEastAsia" w:hAnsi="Century" w:cs="Century"/>
                <w:sz w:val="18"/>
                <w:szCs w:val="18"/>
              </w:rPr>
              <w:t>2</w:t>
            </w:r>
            <w:r>
              <w:rPr>
                <w:rFonts w:eastAsiaTheme="majorEastAsia" w:hAnsi="Century" w:hint="eastAsia"/>
                <w:sz w:val="18"/>
                <w:szCs w:val="18"/>
              </w:rPr>
              <w:t>月以内</w:t>
            </w:r>
            <w:r>
              <w:rPr>
                <w:rFonts w:eastAsiaTheme="majorEastAsia" w:hAnsi="Century" w:hint="eastAsia"/>
                <w:sz w:val="18"/>
                <w:szCs w:val="18"/>
              </w:rPr>
              <w:t xml:space="preserve"> </w:t>
            </w:r>
            <w:r>
              <w:rPr>
                <w:rFonts w:eastAsiaTheme="majorEastAsia" w:hAnsi="Century" w:hint="eastAsia"/>
                <w:sz w:val="18"/>
                <w:szCs w:val="18"/>
              </w:rPr>
              <w:t>（原則として）</w:t>
            </w:r>
            <w:r>
              <w:rPr>
                <w:rFonts w:eastAsiaTheme="majorEastAsia" w:hAnsi="Century" w:hint="eastAsia"/>
                <w:sz w:val="18"/>
                <w:szCs w:val="18"/>
              </w:rPr>
              <w:t xml:space="preserve"> </w:t>
            </w:r>
          </w:p>
        </w:tc>
      </w:tr>
    </w:tbl>
    <w:p w14:paraId="1500CB02"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*1</w:t>
      </w:r>
      <w:r>
        <w:rPr>
          <w:rFonts w:ascii="ＭＳ" w:eastAsiaTheme="majorEastAsia" w:cs="ＭＳ" w:hint="eastAsia"/>
          <w:color w:val="000000"/>
          <w:kern w:val="0"/>
          <w:sz w:val="18"/>
          <w:szCs w:val="18"/>
        </w:rPr>
        <w:t>参加した対象者数</w:t>
      </w:r>
    </w:p>
    <w:p w14:paraId="5A78C199" w14:textId="77777777" w:rsidR="00441813" w:rsidRDefault="00441813" w:rsidP="006959FA">
      <w:pPr>
        <w:autoSpaceDE w:val="0"/>
        <w:autoSpaceDN w:val="0"/>
        <w:adjustRightInd w:val="0"/>
        <w:spacing w:line="300" w:lineRule="exact"/>
        <w:ind w:leftChars="400" w:left="840"/>
        <w:jc w:val="left"/>
        <w:rPr>
          <w:rFonts w:ascii="ＭＳ" w:eastAsiaTheme="majorEastAsia" w:hAnsi="Century" w:cs="ＭＳ"/>
          <w:color w:val="000000"/>
          <w:kern w:val="0"/>
          <w:sz w:val="18"/>
          <w:szCs w:val="18"/>
        </w:rPr>
      </w:pPr>
      <w:r>
        <w:rPr>
          <w:rFonts w:ascii="ＭＳ" w:eastAsiaTheme="majorEastAsia" w:hAnsi="Century" w:cs="ＭＳ" w:hint="eastAsia"/>
          <w:color w:val="000000"/>
          <w:kern w:val="0"/>
          <w:sz w:val="18"/>
          <w:szCs w:val="18"/>
        </w:rPr>
        <w:t>予定症例数、同意取得症例数、実施症例数、完了症例数、中止症例数、補償を行った件数</w:t>
      </w:r>
      <w:r>
        <w:rPr>
          <w:rFonts w:ascii="ＭＳ" w:eastAsiaTheme="majorEastAsia" w:hAnsi="Century" w:cs="ＭＳ" w:hint="eastAsia"/>
          <w:color w:val="000000"/>
          <w:kern w:val="0"/>
          <w:sz w:val="18"/>
          <w:szCs w:val="18"/>
        </w:rPr>
        <w:t xml:space="preserve"> </w:t>
      </w:r>
    </w:p>
    <w:p w14:paraId="65A7FB6C"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*2</w:t>
      </w:r>
      <w:r>
        <w:rPr>
          <w:rFonts w:ascii="ＭＳ" w:eastAsiaTheme="majorEastAsia" w:hAnsi="Century" w:cs="ＭＳ" w:hint="eastAsia"/>
          <w:color w:val="000000"/>
          <w:kern w:val="0"/>
          <w:sz w:val="18"/>
          <w:szCs w:val="18"/>
        </w:rPr>
        <w:t>疾病等の発生状況、その後の経過</w:t>
      </w:r>
    </w:p>
    <w:p w14:paraId="78654D33" w14:textId="77777777" w:rsidR="00441813" w:rsidRDefault="00441813" w:rsidP="006959FA">
      <w:pPr>
        <w:spacing w:line="300" w:lineRule="exact"/>
        <w:ind w:leftChars="400" w:left="840"/>
        <w:rPr>
          <w:rFonts w:ascii="ＭＳ" w:cs="ＭＳ"/>
          <w:sz w:val="18"/>
          <w:szCs w:val="18"/>
        </w:rPr>
      </w:pPr>
      <w:r>
        <w:rPr>
          <w:rFonts w:ascii="ＭＳ" w:cs="ＭＳ" w:hint="eastAsia"/>
          <w:sz w:val="18"/>
          <w:szCs w:val="18"/>
        </w:rPr>
        <w:t>既に報告・審査されているものも含め、研究全体の疾病等の発生状況の要約（簡潔に記載）</w:t>
      </w:r>
      <w:r>
        <w:rPr>
          <w:rFonts w:ascii="ＭＳ" w:cs="ＭＳ" w:hint="eastAsia"/>
          <w:sz w:val="18"/>
          <w:szCs w:val="18"/>
        </w:rPr>
        <w:t xml:space="preserve"> </w:t>
      </w:r>
    </w:p>
    <w:p w14:paraId="614F9E1A"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*3</w:t>
      </w:r>
      <w:r>
        <w:rPr>
          <w:rFonts w:ascii="ＭＳ" w:eastAsiaTheme="majorEastAsia" w:hAnsi="Century" w:cs="ＭＳ" w:hint="eastAsia"/>
          <w:color w:val="000000"/>
          <w:kern w:val="0"/>
          <w:sz w:val="18"/>
          <w:szCs w:val="18"/>
        </w:rPr>
        <w:t>安全性・科学的妥当性についての評価</w:t>
      </w:r>
    </w:p>
    <w:p w14:paraId="46713FF5" w14:textId="77777777" w:rsidR="00441813" w:rsidRDefault="00441813" w:rsidP="006959FA">
      <w:pPr>
        <w:autoSpaceDE w:val="0"/>
        <w:autoSpaceDN w:val="0"/>
        <w:adjustRightInd w:val="0"/>
        <w:spacing w:line="300" w:lineRule="exact"/>
        <w:ind w:leftChars="400" w:left="840"/>
        <w:jc w:val="left"/>
        <w:rPr>
          <w:rFonts w:ascii="ＭＳ" w:eastAsiaTheme="majorEastAsia" w:hAnsi="Century" w:cs="ＭＳ"/>
          <w:color w:val="000000"/>
          <w:kern w:val="0"/>
          <w:sz w:val="18"/>
          <w:szCs w:val="18"/>
        </w:rPr>
      </w:pPr>
      <w:r>
        <w:rPr>
          <w:rFonts w:ascii="ＭＳ" w:eastAsiaTheme="majorEastAsia" w:hAnsi="Century" w:cs="ＭＳ" w:hint="eastAsia"/>
          <w:color w:val="000000"/>
          <w:kern w:val="0"/>
          <w:sz w:val="18"/>
          <w:szCs w:val="18"/>
        </w:rPr>
        <w:t>疾病等の発生状況・その後の経過、不適合事案の発生状況・その後の対応等を含む臨床研究の実施状況、当該期間中に発表された研究報告等における臨床研究に用いる医薬品等に関連する有効／無効の情報を踏まえ、臨床研究の安全性・科学的妥当性の評価を記載する。</w:t>
      </w:r>
      <w:r>
        <w:rPr>
          <w:rFonts w:ascii="ＭＳ" w:eastAsiaTheme="majorEastAsia" w:hAnsi="Century" w:cs="ＭＳ" w:hint="eastAsia"/>
          <w:color w:val="000000"/>
          <w:kern w:val="0"/>
          <w:sz w:val="18"/>
          <w:szCs w:val="18"/>
        </w:rPr>
        <w:t xml:space="preserve"> </w:t>
      </w:r>
    </w:p>
    <w:p w14:paraId="01AF8528"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*4</w:t>
      </w:r>
      <w:r>
        <w:rPr>
          <w:rFonts w:ascii="ＭＳ" w:eastAsiaTheme="majorEastAsia" w:hAnsi="Century" w:cs="ＭＳ" w:hint="eastAsia"/>
          <w:color w:val="000000"/>
          <w:kern w:val="0"/>
          <w:sz w:val="18"/>
          <w:szCs w:val="18"/>
        </w:rPr>
        <w:t>医薬品等製造販売業者等の関与に関する事項</w:t>
      </w:r>
    </w:p>
    <w:p w14:paraId="4593F944" w14:textId="77777777" w:rsidR="00441813" w:rsidRDefault="00441813" w:rsidP="006959FA">
      <w:pPr>
        <w:autoSpaceDE w:val="0"/>
        <w:autoSpaceDN w:val="0"/>
        <w:adjustRightInd w:val="0"/>
        <w:spacing w:line="300" w:lineRule="exact"/>
        <w:ind w:leftChars="400" w:left="840"/>
        <w:jc w:val="left"/>
        <w:rPr>
          <w:rFonts w:ascii="ＭＳ" w:eastAsiaTheme="majorEastAsia" w:hAnsi="Century" w:cs="ＭＳ"/>
          <w:color w:val="000000"/>
          <w:kern w:val="0"/>
          <w:sz w:val="18"/>
          <w:szCs w:val="18"/>
        </w:rPr>
      </w:pPr>
      <w:r>
        <w:rPr>
          <w:rFonts w:ascii="ＭＳ" w:eastAsiaTheme="majorEastAsia" w:hAnsi="Century" w:cs="ＭＳ" w:hint="eastAsia"/>
          <w:color w:val="000000"/>
          <w:kern w:val="0"/>
          <w:sz w:val="18"/>
          <w:szCs w:val="18"/>
        </w:rPr>
        <w:t>当該研究責任医師が実施する臨床研究に従事する者（研究責任医師・研究分担医師、統計的解析責任者）、研究計画書に記載されている者で当該臨床研究を実施することによって利益を得ることが明白な者は、報告を行う時点における関与に関する事項を再度確認し、利益相反管理基準・利益相反管理計画を提出する。</w:t>
      </w:r>
      <w:r>
        <w:rPr>
          <w:rFonts w:ascii="ＭＳ" w:eastAsiaTheme="majorEastAsia" w:hAnsi="Century" w:cs="ＭＳ" w:hint="eastAsia"/>
          <w:color w:val="000000"/>
          <w:kern w:val="0"/>
          <w:sz w:val="18"/>
          <w:szCs w:val="18"/>
        </w:rPr>
        <w:t xml:space="preserve"> </w:t>
      </w:r>
    </w:p>
    <w:p w14:paraId="58CE8636" w14:textId="0894E218" w:rsidR="00441813" w:rsidRDefault="00441813" w:rsidP="006959FA">
      <w:pPr>
        <w:autoSpaceDE w:val="0"/>
        <w:autoSpaceDN w:val="0"/>
        <w:adjustRightInd w:val="0"/>
        <w:spacing w:line="300" w:lineRule="exact"/>
        <w:ind w:leftChars="400" w:left="840"/>
        <w:jc w:val="left"/>
        <w:rPr>
          <w:rFonts w:ascii="ＭＳ" w:eastAsiaTheme="majorEastAsia" w:hAnsi="Century" w:cs="ＭＳ"/>
          <w:color w:val="000000"/>
          <w:kern w:val="0"/>
          <w:sz w:val="18"/>
          <w:szCs w:val="18"/>
        </w:rPr>
      </w:pPr>
      <w:r>
        <w:rPr>
          <w:rFonts w:ascii="ＭＳ" w:eastAsiaTheme="majorEastAsia" w:hAnsi="Century" w:cs="ＭＳ" w:hint="eastAsia"/>
          <w:color w:val="000000"/>
          <w:kern w:val="0"/>
          <w:sz w:val="18"/>
          <w:szCs w:val="18"/>
        </w:rPr>
        <w:t>確認の結果、利益相反管理基準・利益相反管理計画に変更がない場合、その旨を認定臨床研究審査委員会に報告する。</w:t>
      </w:r>
      <w:r>
        <w:rPr>
          <w:rFonts w:ascii="ＭＳ" w:eastAsiaTheme="majorEastAsia" w:hAnsi="Century" w:cs="ＭＳ" w:hint="eastAsia"/>
          <w:color w:val="000000"/>
          <w:kern w:val="0"/>
          <w:sz w:val="18"/>
          <w:szCs w:val="18"/>
        </w:rPr>
        <w:t xml:space="preserve"> </w:t>
      </w:r>
      <w:r>
        <w:rPr>
          <w:rFonts w:ascii="ＭＳ" w:eastAsiaTheme="majorEastAsia" w:hAnsi="Century" w:cs="ＭＳ" w:hint="eastAsia"/>
          <w:color w:val="000000"/>
          <w:kern w:val="0"/>
          <w:sz w:val="18"/>
          <w:szCs w:val="18"/>
        </w:rPr>
        <w:t>経過措置が適用された臨床研究について初めて報告する場合、関与に関する事項についての利益相反管理基準</w:t>
      </w:r>
      <w:r w:rsidR="003C725E">
        <w:rPr>
          <w:rFonts w:ascii="ＭＳ" w:eastAsiaTheme="majorEastAsia" w:hAnsi="Century" w:cs="ＭＳ" w:hint="eastAsia"/>
          <w:color w:val="000000"/>
          <w:kern w:val="0"/>
          <w:sz w:val="18"/>
          <w:szCs w:val="18"/>
        </w:rPr>
        <w:t>および</w:t>
      </w:r>
      <w:r>
        <w:rPr>
          <w:rFonts w:ascii="ＭＳ" w:eastAsiaTheme="majorEastAsia" w:hAnsi="Century" w:cs="ＭＳ" w:hint="eastAsia"/>
          <w:color w:val="000000"/>
          <w:kern w:val="0"/>
          <w:sz w:val="18"/>
          <w:szCs w:val="18"/>
        </w:rPr>
        <w:t>関与に関する事項についての利益相反管理計画を含む。なお、実施状況に係る②</w:t>
      </w:r>
      <w:r>
        <w:rPr>
          <w:rFonts w:ascii="Century" w:eastAsiaTheme="majorEastAsia" w:hAnsi="Century" w:cs="Century"/>
          <w:color w:val="000000"/>
          <w:kern w:val="0"/>
          <w:sz w:val="18"/>
          <w:szCs w:val="18"/>
        </w:rPr>
        <w:t>~</w:t>
      </w:r>
      <w:r>
        <w:rPr>
          <w:rFonts w:ascii="ＭＳ" w:eastAsiaTheme="majorEastAsia" w:hAnsi="Century" w:cs="ＭＳ" w:hint="eastAsia"/>
          <w:color w:val="000000"/>
          <w:kern w:val="0"/>
          <w:sz w:val="18"/>
          <w:szCs w:val="18"/>
        </w:rPr>
        <w:t>⑤の事項については、別紙（形式は問わない）の添付も差し支えない</w:t>
      </w:r>
      <w:r>
        <w:rPr>
          <w:rFonts w:ascii="ＭＳ" w:eastAsiaTheme="majorEastAsia" w:hAnsi="Century" w:cs="ＭＳ" w:hint="eastAsia"/>
          <w:color w:val="000000"/>
          <w:kern w:val="0"/>
          <w:sz w:val="18"/>
          <w:szCs w:val="18"/>
        </w:rPr>
        <w:t xml:space="preserve"> </w:t>
      </w:r>
      <w:r>
        <w:rPr>
          <w:rFonts w:ascii="ＭＳ" w:eastAsiaTheme="majorEastAsia" w:hAnsi="Century" w:cs="ＭＳ" w:hint="eastAsia"/>
          <w:color w:val="000000"/>
          <w:kern w:val="0"/>
          <w:sz w:val="18"/>
          <w:szCs w:val="18"/>
        </w:rPr>
        <w:t>。</w:t>
      </w:r>
    </w:p>
    <w:p w14:paraId="05FFB4AA" w14:textId="77777777" w:rsidR="00441813" w:rsidRDefault="00441813" w:rsidP="006959FA">
      <w:pPr>
        <w:spacing w:line="300" w:lineRule="exact"/>
        <w:ind w:leftChars="135" w:left="283"/>
        <w:rPr>
          <w:rFonts w:ascii="ＭＳ" w:eastAsiaTheme="majorEastAsia" w:hAnsi="Century" w:cs="ＭＳ"/>
          <w:color w:val="000000"/>
          <w:kern w:val="0"/>
          <w:sz w:val="20"/>
          <w:szCs w:val="20"/>
        </w:rPr>
      </w:pPr>
    </w:p>
    <w:p w14:paraId="378A6A45" w14:textId="77777777" w:rsidR="00441813" w:rsidRDefault="00441813" w:rsidP="006959FA">
      <w:pPr>
        <w:spacing w:line="300" w:lineRule="exact"/>
        <w:ind w:leftChars="135" w:left="283"/>
        <w:rPr>
          <w:rFonts w:ascii="ＭＳ" w:eastAsiaTheme="majorEastAsia" w:hAnsi="Century" w:cs="ＭＳ"/>
          <w:color w:val="000000"/>
          <w:kern w:val="0"/>
          <w:sz w:val="20"/>
          <w:szCs w:val="20"/>
        </w:rPr>
      </w:pPr>
    </w:p>
    <w:p w14:paraId="541BA5B8" w14:textId="77777777" w:rsidR="00441813" w:rsidRDefault="00441813" w:rsidP="006959FA">
      <w:pPr>
        <w:spacing w:line="300" w:lineRule="exact"/>
        <w:ind w:leftChars="135" w:left="283"/>
        <w:rPr>
          <w:rFonts w:ascii="ＭＳ" w:eastAsiaTheme="majorEastAsia" w:hAnsi="Century" w:cs="ＭＳ"/>
          <w:color w:val="000000"/>
          <w:kern w:val="0"/>
          <w:sz w:val="20"/>
          <w:szCs w:val="20"/>
        </w:rPr>
      </w:pPr>
    </w:p>
    <w:p w14:paraId="43B156B7" w14:textId="77777777" w:rsidR="00441813" w:rsidRDefault="00441813" w:rsidP="006959FA">
      <w:pPr>
        <w:spacing w:line="300" w:lineRule="exact"/>
        <w:ind w:leftChars="135" w:left="283"/>
        <w:jc w:val="center"/>
        <w:rPr>
          <w:rFonts w:ascii="ＭＳ" w:eastAsiaTheme="majorEastAsia" w:hAnsi="Century" w:cs="ＭＳ"/>
          <w:b/>
          <w:color w:val="000000"/>
          <w:kern w:val="0"/>
          <w:sz w:val="24"/>
          <w:szCs w:val="24"/>
        </w:rPr>
      </w:pPr>
      <w:r>
        <w:rPr>
          <w:rFonts w:ascii="ＭＳ" w:eastAsiaTheme="majorEastAsia" w:hAnsi="Century" w:cs="ＭＳ" w:hint="eastAsia"/>
          <w:b/>
          <w:color w:val="000000"/>
          <w:kern w:val="0"/>
          <w:sz w:val="24"/>
          <w:szCs w:val="24"/>
        </w:rPr>
        <w:t>表５　認定臨床研究審査委員会への定期疾病等報告事項と報告期限</w:t>
      </w:r>
    </w:p>
    <w:p w14:paraId="05588047" w14:textId="77777777" w:rsidR="00441813" w:rsidRDefault="00441813" w:rsidP="006959FA">
      <w:pPr>
        <w:spacing w:line="300" w:lineRule="exact"/>
        <w:ind w:leftChars="135" w:left="283"/>
        <w:jc w:val="center"/>
        <w:rPr>
          <w:rFonts w:ascii="ＭＳ" w:eastAsiaTheme="majorEastAsia" w:hAnsi="Century" w:cs="ＭＳ"/>
          <w:color w:val="000000"/>
          <w:kern w:val="0"/>
          <w:sz w:val="20"/>
          <w:szCs w:val="20"/>
        </w:rPr>
      </w:pPr>
    </w:p>
    <w:tbl>
      <w:tblPr>
        <w:tblStyle w:val="afb"/>
        <w:tblW w:w="0" w:type="auto"/>
        <w:tblInd w:w="283" w:type="dxa"/>
        <w:tblLook w:val="04A0" w:firstRow="1" w:lastRow="0" w:firstColumn="1" w:lastColumn="0" w:noHBand="0" w:noVBand="1"/>
      </w:tblPr>
      <w:tblGrid>
        <w:gridCol w:w="5808"/>
        <w:gridCol w:w="3537"/>
      </w:tblGrid>
      <w:tr w:rsidR="00441813" w14:paraId="4DC4F640" w14:textId="77777777" w:rsidTr="00441813">
        <w:tc>
          <w:tcPr>
            <w:tcW w:w="5808" w:type="dxa"/>
            <w:tcBorders>
              <w:top w:val="single" w:sz="4" w:space="0" w:color="auto"/>
              <w:left w:val="single" w:sz="4" w:space="0" w:color="auto"/>
              <w:bottom w:val="single" w:sz="4" w:space="0" w:color="auto"/>
              <w:right w:val="single" w:sz="4" w:space="0" w:color="auto"/>
            </w:tcBorders>
            <w:hideMark/>
          </w:tcPr>
          <w:p w14:paraId="2F3DD672" w14:textId="77777777" w:rsidR="00441813" w:rsidRDefault="00441813" w:rsidP="006959FA">
            <w:pPr>
              <w:pStyle w:val="Default"/>
              <w:spacing w:line="300" w:lineRule="exact"/>
              <w:jc w:val="center"/>
              <w:rPr>
                <w:rFonts w:eastAsiaTheme="majorEastAsia"/>
                <w:kern w:val="2"/>
                <w:sz w:val="18"/>
                <w:szCs w:val="18"/>
              </w:rPr>
            </w:pPr>
            <w:r>
              <w:rPr>
                <w:rFonts w:eastAsiaTheme="majorEastAsia" w:hint="eastAsia"/>
                <w:sz w:val="18"/>
                <w:szCs w:val="18"/>
              </w:rPr>
              <w:t>報告事項</w:t>
            </w:r>
          </w:p>
        </w:tc>
        <w:tc>
          <w:tcPr>
            <w:tcW w:w="3537" w:type="dxa"/>
            <w:tcBorders>
              <w:top w:val="single" w:sz="4" w:space="0" w:color="auto"/>
              <w:left w:val="single" w:sz="4" w:space="0" w:color="auto"/>
              <w:bottom w:val="single" w:sz="4" w:space="0" w:color="auto"/>
              <w:right w:val="single" w:sz="4" w:space="0" w:color="auto"/>
            </w:tcBorders>
            <w:hideMark/>
          </w:tcPr>
          <w:p w14:paraId="7258A528" w14:textId="77777777" w:rsidR="00441813" w:rsidRDefault="00441813" w:rsidP="006959FA">
            <w:pPr>
              <w:pStyle w:val="Default"/>
              <w:spacing w:line="300" w:lineRule="exact"/>
              <w:jc w:val="center"/>
              <w:rPr>
                <w:rFonts w:eastAsiaTheme="majorEastAsia"/>
                <w:sz w:val="18"/>
                <w:szCs w:val="18"/>
              </w:rPr>
            </w:pPr>
            <w:r>
              <w:rPr>
                <w:rFonts w:eastAsiaTheme="majorEastAsia" w:hint="eastAsia"/>
                <w:sz w:val="18"/>
                <w:szCs w:val="18"/>
              </w:rPr>
              <w:t>報告期限</w:t>
            </w:r>
          </w:p>
        </w:tc>
      </w:tr>
      <w:tr w:rsidR="00441813" w14:paraId="6C1F4C6D" w14:textId="77777777" w:rsidTr="00441813">
        <w:tc>
          <w:tcPr>
            <w:tcW w:w="5808" w:type="dxa"/>
            <w:tcBorders>
              <w:top w:val="single" w:sz="4" w:space="0" w:color="auto"/>
              <w:left w:val="single" w:sz="4" w:space="0" w:color="auto"/>
              <w:bottom w:val="single" w:sz="4" w:space="0" w:color="auto"/>
              <w:right w:val="single" w:sz="4" w:space="0" w:color="auto"/>
            </w:tcBorders>
          </w:tcPr>
          <w:p w14:paraId="1827E5DF" w14:textId="77777777" w:rsidR="00441813" w:rsidRDefault="00441813" w:rsidP="006959FA">
            <w:pPr>
              <w:pStyle w:val="Default"/>
              <w:spacing w:line="300" w:lineRule="exact"/>
              <w:jc w:val="both"/>
              <w:rPr>
                <w:rFonts w:eastAsiaTheme="majorEastAsia" w:cstheme="minorBidi"/>
                <w:color w:val="auto"/>
                <w:sz w:val="18"/>
                <w:szCs w:val="18"/>
              </w:rPr>
            </w:pPr>
          </w:p>
          <w:p w14:paraId="4DAA4FB6" w14:textId="77777777" w:rsidR="00441813" w:rsidRDefault="00441813" w:rsidP="006959FA">
            <w:pPr>
              <w:pStyle w:val="Default"/>
              <w:spacing w:line="300" w:lineRule="exact"/>
              <w:jc w:val="both"/>
              <w:rPr>
                <w:rFonts w:ascii="Century" w:eastAsiaTheme="majorEastAsia" w:hAnsi="Century" w:cs="Century"/>
                <w:sz w:val="18"/>
                <w:szCs w:val="18"/>
              </w:rPr>
            </w:pPr>
            <w:r>
              <w:rPr>
                <w:rFonts w:eastAsiaTheme="majorEastAsia" w:hint="eastAsia"/>
                <w:sz w:val="18"/>
                <w:szCs w:val="18"/>
              </w:rPr>
              <w:t>①</w:t>
            </w:r>
            <w:r>
              <w:rPr>
                <w:rFonts w:eastAsiaTheme="majorEastAsia" w:hint="eastAsia"/>
                <w:sz w:val="18"/>
                <w:szCs w:val="18"/>
              </w:rPr>
              <w:t xml:space="preserve"> </w:t>
            </w:r>
            <w:r>
              <w:rPr>
                <w:rFonts w:eastAsiaTheme="majorEastAsia" w:hint="eastAsia"/>
                <w:sz w:val="18"/>
                <w:szCs w:val="18"/>
              </w:rPr>
              <w:t>参加した対象者数</w:t>
            </w:r>
            <w:r>
              <w:rPr>
                <w:rFonts w:ascii="Century" w:eastAsiaTheme="majorEastAsia" w:hAnsi="Century" w:cs="Century"/>
                <w:position w:val="8"/>
                <w:sz w:val="18"/>
                <w:szCs w:val="18"/>
                <w:vertAlign w:val="superscript"/>
              </w:rPr>
              <w:t xml:space="preserve">*1 </w:t>
            </w:r>
          </w:p>
          <w:p w14:paraId="19C0DFB2" w14:textId="77777777" w:rsidR="00441813" w:rsidRDefault="00441813" w:rsidP="006959FA">
            <w:pPr>
              <w:pStyle w:val="Default"/>
              <w:spacing w:line="300" w:lineRule="exact"/>
              <w:jc w:val="both"/>
              <w:rPr>
                <w:rFonts w:ascii="Century" w:eastAsiaTheme="majorEastAsia" w:hAnsi="Century" w:cs="Century"/>
                <w:sz w:val="18"/>
                <w:szCs w:val="18"/>
              </w:rPr>
            </w:pPr>
            <w:r>
              <w:rPr>
                <w:rFonts w:eastAsiaTheme="majorEastAsia" w:hAnsi="Century" w:hint="eastAsia"/>
                <w:sz w:val="18"/>
                <w:szCs w:val="18"/>
              </w:rPr>
              <w:t>②</w:t>
            </w:r>
            <w:r>
              <w:rPr>
                <w:rFonts w:eastAsiaTheme="majorEastAsia" w:hAnsi="Century" w:hint="eastAsia"/>
                <w:sz w:val="18"/>
                <w:szCs w:val="18"/>
              </w:rPr>
              <w:t xml:space="preserve"> </w:t>
            </w:r>
            <w:r>
              <w:rPr>
                <w:rFonts w:eastAsiaTheme="majorEastAsia" w:hAnsi="Century" w:hint="eastAsia"/>
                <w:sz w:val="18"/>
                <w:szCs w:val="18"/>
              </w:rPr>
              <w:t>疾病等</w:t>
            </w:r>
            <w:r>
              <w:rPr>
                <w:rFonts w:ascii="Century" w:eastAsiaTheme="majorEastAsia" w:hAnsi="Century" w:cs="Century"/>
                <w:position w:val="8"/>
                <w:sz w:val="18"/>
                <w:szCs w:val="18"/>
                <w:vertAlign w:val="superscript"/>
              </w:rPr>
              <w:t xml:space="preserve">*2 </w:t>
            </w:r>
          </w:p>
          <w:p w14:paraId="17527CB1" w14:textId="77777777" w:rsidR="00441813" w:rsidRDefault="00441813" w:rsidP="006959FA">
            <w:pPr>
              <w:spacing w:line="300" w:lineRule="exact"/>
              <w:rPr>
                <w:rFonts w:asciiTheme="majorEastAsia" w:eastAsiaTheme="majorEastAsia" w:hAnsiTheme="majorEastAsia"/>
                <w:sz w:val="18"/>
                <w:szCs w:val="18"/>
              </w:rPr>
            </w:pPr>
          </w:p>
        </w:tc>
        <w:tc>
          <w:tcPr>
            <w:tcW w:w="3537" w:type="dxa"/>
            <w:tcBorders>
              <w:top w:val="single" w:sz="4" w:space="0" w:color="auto"/>
              <w:left w:val="single" w:sz="4" w:space="0" w:color="auto"/>
              <w:bottom w:val="single" w:sz="4" w:space="0" w:color="auto"/>
              <w:right w:val="single" w:sz="4" w:space="0" w:color="auto"/>
            </w:tcBorders>
            <w:hideMark/>
          </w:tcPr>
          <w:p w14:paraId="528661A6"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実施計画を厚生労働大臣に</w:t>
            </w:r>
            <w:r>
              <w:rPr>
                <w:rFonts w:eastAsiaTheme="majorEastAsia" w:hint="eastAsia"/>
                <w:sz w:val="18"/>
                <w:szCs w:val="18"/>
              </w:rPr>
              <w:t xml:space="preserve"> </w:t>
            </w:r>
          </w:p>
          <w:p w14:paraId="085D04DC"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提出した日から起算して、</w:t>
            </w:r>
            <w:r>
              <w:rPr>
                <w:rFonts w:eastAsiaTheme="majorEastAsia" w:hint="eastAsia"/>
                <w:sz w:val="18"/>
                <w:szCs w:val="18"/>
              </w:rPr>
              <w:t xml:space="preserve"> </w:t>
            </w:r>
          </w:p>
          <w:p w14:paraId="73902072" w14:textId="77777777" w:rsidR="00441813" w:rsidRDefault="00441813" w:rsidP="006959FA">
            <w:pPr>
              <w:pStyle w:val="Default"/>
              <w:spacing w:line="300" w:lineRule="exact"/>
              <w:jc w:val="both"/>
              <w:rPr>
                <w:rFonts w:eastAsiaTheme="majorEastAsia" w:hAnsi="Century"/>
                <w:sz w:val="18"/>
                <w:szCs w:val="18"/>
              </w:rPr>
            </w:pPr>
            <w:r>
              <w:rPr>
                <w:rFonts w:eastAsiaTheme="majorEastAsia" w:hint="eastAsia"/>
                <w:sz w:val="18"/>
                <w:szCs w:val="18"/>
              </w:rPr>
              <w:t>１年ごとに、期間満了後</w:t>
            </w:r>
            <w:r>
              <w:rPr>
                <w:rFonts w:ascii="Century" w:eastAsiaTheme="majorEastAsia" w:hAnsi="Century" w:cs="Century"/>
                <w:sz w:val="18"/>
                <w:szCs w:val="18"/>
              </w:rPr>
              <w:t>2</w:t>
            </w:r>
            <w:r>
              <w:rPr>
                <w:rFonts w:eastAsiaTheme="majorEastAsia" w:hAnsi="Century" w:hint="eastAsia"/>
                <w:sz w:val="18"/>
                <w:szCs w:val="18"/>
              </w:rPr>
              <w:t>月以内</w:t>
            </w:r>
            <w:r>
              <w:rPr>
                <w:rFonts w:eastAsiaTheme="majorEastAsia" w:hAnsi="Century" w:hint="eastAsia"/>
                <w:sz w:val="18"/>
                <w:szCs w:val="18"/>
              </w:rPr>
              <w:t xml:space="preserve"> </w:t>
            </w:r>
          </w:p>
          <w:p w14:paraId="7B399BEA" w14:textId="77777777" w:rsidR="00441813" w:rsidRDefault="00441813" w:rsidP="006959FA">
            <w:pPr>
              <w:spacing w:line="300" w:lineRule="exact"/>
              <w:rPr>
                <w:rFonts w:asciiTheme="majorEastAsia" w:eastAsiaTheme="majorEastAsia" w:hAnsiTheme="majorEastAsia"/>
                <w:sz w:val="18"/>
                <w:szCs w:val="18"/>
              </w:rPr>
            </w:pPr>
            <w:r>
              <w:rPr>
                <w:rFonts w:eastAsiaTheme="majorEastAsia" w:hAnsi="Century" w:hint="eastAsia"/>
                <w:sz w:val="18"/>
                <w:szCs w:val="18"/>
              </w:rPr>
              <w:t>（原則として）</w:t>
            </w:r>
            <w:r>
              <w:rPr>
                <w:rFonts w:eastAsiaTheme="majorEastAsia" w:hAnsi="Century"/>
                <w:sz w:val="18"/>
                <w:szCs w:val="18"/>
              </w:rPr>
              <w:t xml:space="preserve"> </w:t>
            </w:r>
          </w:p>
        </w:tc>
      </w:tr>
    </w:tbl>
    <w:p w14:paraId="07C3EB82"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*1</w:t>
      </w:r>
      <w:r>
        <w:rPr>
          <w:rFonts w:ascii="ＭＳs....." w:eastAsiaTheme="majorEastAsia" w:cs="ＭＳs....." w:hint="eastAsia"/>
          <w:color w:val="000000"/>
          <w:kern w:val="0"/>
          <w:sz w:val="18"/>
          <w:szCs w:val="18"/>
        </w:rPr>
        <w:t>参加した対象者数</w:t>
      </w:r>
    </w:p>
    <w:p w14:paraId="022EA216" w14:textId="77777777" w:rsidR="00441813" w:rsidRDefault="00441813" w:rsidP="006959FA">
      <w:pPr>
        <w:autoSpaceDE w:val="0"/>
        <w:autoSpaceDN w:val="0"/>
        <w:adjustRightInd w:val="0"/>
        <w:spacing w:line="300" w:lineRule="exact"/>
        <w:ind w:leftChars="400" w:left="840"/>
        <w:jc w:val="left"/>
        <w:rPr>
          <w:rFonts w:ascii="ＭＳs....." w:eastAsiaTheme="majorEastAsia" w:hAnsi="Century" w:cs="ＭＳs....."/>
          <w:color w:val="000000"/>
          <w:kern w:val="0"/>
          <w:sz w:val="18"/>
          <w:szCs w:val="18"/>
        </w:rPr>
      </w:pPr>
      <w:r>
        <w:rPr>
          <w:rFonts w:ascii="ＭＳs....." w:eastAsiaTheme="majorEastAsia" w:hAnsi="Century" w:cs="ＭＳs....." w:hint="eastAsia"/>
          <w:color w:val="000000"/>
          <w:kern w:val="0"/>
          <w:sz w:val="18"/>
          <w:szCs w:val="18"/>
        </w:rPr>
        <w:t>予定症例数、同意取得症例数、実施症例数、完了症例数、中止症例数、補償を行った件数</w:t>
      </w:r>
      <w:r>
        <w:rPr>
          <w:rFonts w:ascii="ＭＳs....." w:eastAsiaTheme="majorEastAsia" w:hAnsi="Century" w:cs="ＭＳs....." w:hint="eastAsia"/>
          <w:color w:val="000000"/>
          <w:kern w:val="0"/>
          <w:sz w:val="18"/>
          <w:szCs w:val="18"/>
        </w:rPr>
        <w:t xml:space="preserve"> </w:t>
      </w:r>
    </w:p>
    <w:p w14:paraId="520CE0E3" w14:textId="77777777" w:rsidR="00441813" w:rsidRDefault="00441813" w:rsidP="006959FA">
      <w:pPr>
        <w:autoSpaceDE w:val="0"/>
        <w:autoSpaceDN w:val="0"/>
        <w:adjustRightInd w:val="0"/>
        <w:spacing w:line="300" w:lineRule="exact"/>
        <w:ind w:leftChars="200" w:left="915" w:hanging="495"/>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*2</w:t>
      </w:r>
      <w:r>
        <w:rPr>
          <w:rFonts w:ascii="ＭＳs....." w:eastAsiaTheme="majorEastAsia" w:hAnsi="Century" w:cs="ＭＳs....." w:hint="eastAsia"/>
          <w:color w:val="000000"/>
          <w:kern w:val="0"/>
          <w:sz w:val="18"/>
          <w:szCs w:val="18"/>
        </w:rPr>
        <w:t>疾病等</w:t>
      </w:r>
    </w:p>
    <w:p w14:paraId="531C3577" w14:textId="77777777" w:rsidR="00441813" w:rsidRDefault="00441813" w:rsidP="006959FA">
      <w:pPr>
        <w:autoSpaceDE w:val="0"/>
        <w:autoSpaceDN w:val="0"/>
        <w:adjustRightInd w:val="0"/>
        <w:spacing w:line="300" w:lineRule="exact"/>
        <w:ind w:leftChars="337" w:left="780" w:hanging="72"/>
        <w:jc w:val="left"/>
        <w:rPr>
          <w:rFonts w:ascii="ＭＳs....." w:eastAsiaTheme="majorEastAsia" w:hAnsi="Century" w:cs="ＭＳs....."/>
          <w:color w:val="000000"/>
          <w:kern w:val="0"/>
          <w:sz w:val="18"/>
          <w:szCs w:val="18"/>
        </w:rPr>
      </w:pPr>
      <w:r>
        <w:rPr>
          <w:rFonts w:ascii="ＭＳ" w:eastAsiaTheme="majorEastAsia" w:hAnsi="Century" w:cs="ＭＳ" w:hint="eastAsia"/>
          <w:color w:val="000000"/>
          <w:kern w:val="0"/>
          <w:sz w:val="18"/>
          <w:szCs w:val="18"/>
        </w:rPr>
        <w:t>「統一書式５</w:t>
      </w:r>
      <w:r>
        <w:rPr>
          <w:rFonts w:ascii="ＭＳ" w:eastAsiaTheme="majorEastAsia" w:hAnsi="Century" w:cs="ＭＳ" w:hint="eastAsia"/>
          <w:color w:val="000000"/>
          <w:kern w:val="0"/>
          <w:sz w:val="18"/>
          <w:szCs w:val="18"/>
        </w:rPr>
        <w:t xml:space="preserve"> </w:t>
      </w:r>
      <w:r>
        <w:rPr>
          <w:rFonts w:ascii="ＭＳ" w:eastAsiaTheme="majorEastAsia" w:hAnsi="Century" w:cs="ＭＳ" w:hint="eastAsia"/>
          <w:color w:val="000000"/>
          <w:kern w:val="0"/>
          <w:sz w:val="18"/>
          <w:szCs w:val="18"/>
        </w:rPr>
        <w:t>定期報告書」</w:t>
      </w:r>
      <w:r>
        <w:rPr>
          <w:rFonts w:ascii="ＭＳs....." w:eastAsiaTheme="majorEastAsia" w:hAnsi="Century" w:cs="ＭＳs....." w:hint="eastAsia"/>
          <w:color w:val="000000"/>
          <w:kern w:val="0"/>
          <w:sz w:val="18"/>
          <w:szCs w:val="18"/>
        </w:rPr>
        <w:t>で報告している疾病等以外の疾病等（すなわち、単位期間内に発生した疾病等のうち認定臨床研究審査委員会に報告していない非重篤な疾病等）を記載する。</w:t>
      </w:r>
      <w:r>
        <w:rPr>
          <w:rFonts w:ascii="ＭＳs....." w:eastAsiaTheme="majorEastAsia" w:hAnsi="Century" w:cs="ＭＳs....." w:hint="eastAsia"/>
          <w:color w:val="000000"/>
          <w:kern w:val="0"/>
          <w:sz w:val="18"/>
          <w:szCs w:val="18"/>
        </w:rPr>
        <w:t xml:space="preserve"> </w:t>
      </w:r>
    </w:p>
    <w:p w14:paraId="7C3BEE45" w14:textId="77777777" w:rsidR="00441813" w:rsidRDefault="00441813" w:rsidP="006959FA">
      <w:pPr>
        <w:autoSpaceDE w:val="0"/>
        <w:autoSpaceDN w:val="0"/>
        <w:adjustRightInd w:val="0"/>
        <w:spacing w:line="300" w:lineRule="exact"/>
        <w:ind w:leftChars="404" w:left="848" w:firstLine="1"/>
        <w:jc w:val="left"/>
        <w:rPr>
          <w:rFonts w:ascii="ＭＳs....." w:eastAsiaTheme="majorEastAsia" w:hAnsi="Century" w:cs="ＭＳs....."/>
          <w:color w:val="000000"/>
          <w:kern w:val="0"/>
          <w:sz w:val="18"/>
          <w:szCs w:val="18"/>
        </w:rPr>
      </w:pPr>
      <w:r>
        <w:rPr>
          <w:rFonts w:ascii="ＭＳs....." w:eastAsiaTheme="majorEastAsia" w:hAnsi="Century" w:cs="ＭＳs....." w:hint="eastAsia"/>
          <w:color w:val="000000"/>
          <w:kern w:val="0"/>
          <w:sz w:val="18"/>
          <w:szCs w:val="18"/>
        </w:rPr>
        <w:t>高頻度に発生している疾病等や通常診療に比べて特筆すべき事項を簡潔に記載することで差し支えない。</w:t>
      </w:r>
    </w:p>
    <w:p w14:paraId="2230B751" w14:textId="77777777" w:rsidR="00441813" w:rsidRDefault="00441813" w:rsidP="006959FA">
      <w:pPr>
        <w:autoSpaceDE w:val="0"/>
        <w:autoSpaceDN w:val="0"/>
        <w:adjustRightInd w:val="0"/>
        <w:spacing w:line="300" w:lineRule="exact"/>
        <w:jc w:val="left"/>
        <w:rPr>
          <w:rFonts w:ascii="ＭＳs....." w:eastAsiaTheme="majorEastAsia" w:hAnsi="Century" w:cs="ＭＳs....."/>
          <w:color w:val="000000"/>
          <w:kern w:val="0"/>
          <w:sz w:val="20"/>
          <w:szCs w:val="20"/>
        </w:rPr>
      </w:pPr>
    </w:p>
    <w:p w14:paraId="41F567C8" w14:textId="77777777" w:rsidR="00441813" w:rsidRDefault="00441813" w:rsidP="006959FA">
      <w:pPr>
        <w:autoSpaceDE w:val="0"/>
        <w:autoSpaceDN w:val="0"/>
        <w:adjustRightInd w:val="0"/>
        <w:spacing w:line="300" w:lineRule="exact"/>
        <w:jc w:val="left"/>
        <w:rPr>
          <w:rFonts w:ascii="ＭＳs....." w:eastAsiaTheme="majorEastAsia" w:hAnsi="Century" w:cs="ＭＳs....."/>
          <w:color w:val="000000"/>
          <w:kern w:val="0"/>
          <w:sz w:val="20"/>
          <w:szCs w:val="20"/>
        </w:rPr>
      </w:pPr>
    </w:p>
    <w:p w14:paraId="7E9B36D3" w14:textId="77777777" w:rsidR="00441813" w:rsidRDefault="00441813" w:rsidP="006959FA">
      <w:pPr>
        <w:autoSpaceDE w:val="0"/>
        <w:autoSpaceDN w:val="0"/>
        <w:adjustRightInd w:val="0"/>
        <w:spacing w:line="300" w:lineRule="exact"/>
        <w:jc w:val="left"/>
        <w:rPr>
          <w:rFonts w:ascii="ＭＳs....." w:eastAsiaTheme="majorEastAsia" w:hAnsi="Century" w:cs="ＭＳs....."/>
          <w:color w:val="000000"/>
          <w:kern w:val="0"/>
          <w:sz w:val="20"/>
          <w:szCs w:val="20"/>
        </w:rPr>
      </w:pPr>
    </w:p>
    <w:p w14:paraId="23932E52" w14:textId="77777777" w:rsidR="00441813" w:rsidRDefault="00441813" w:rsidP="006959FA">
      <w:pPr>
        <w:spacing w:line="300" w:lineRule="exact"/>
        <w:ind w:leftChars="135" w:left="283"/>
        <w:jc w:val="center"/>
        <w:rPr>
          <w:rFonts w:ascii="ＭＳ" w:eastAsiaTheme="majorEastAsia" w:hAnsi="Century" w:cs="ＭＳ"/>
          <w:b/>
          <w:color w:val="000000"/>
          <w:kern w:val="0"/>
          <w:sz w:val="24"/>
          <w:szCs w:val="24"/>
        </w:rPr>
      </w:pPr>
      <w:r>
        <w:rPr>
          <w:rFonts w:ascii="ＭＳ" w:eastAsiaTheme="majorEastAsia" w:hAnsi="Century" w:cs="ＭＳ" w:hint="eastAsia"/>
          <w:b/>
          <w:color w:val="000000"/>
          <w:kern w:val="0"/>
          <w:sz w:val="24"/>
          <w:szCs w:val="24"/>
        </w:rPr>
        <w:t>表６　厚生労働大臣への定期報告事項と報告期限</w:t>
      </w:r>
    </w:p>
    <w:p w14:paraId="6064C865" w14:textId="77777777" w:rsidR="00441813" w:rsidRDefault="00441813" w:rsidP="006959FA">
      <w:pPr>
        <w:spacing w:line="300" w:lineRule="exact"/>
        <w:ind w:leftChars="135" w:left="283"/>
        <w:jc w:val="center"/>
        <w:rPr>
          <w:rFonts w:ascii="ＭＳ" w:eastAsiaTheme="majorEastAsia" w:hAnsi="Century" w:cs="ＭＳ"/>
          <w:color w:val="000000"/>
          <w:kern w:val="0"/>
          <w:sz w:val="20"/>
          <w:szCs w:val="20"/>
        </w:rPr>
      </w:pPr>
    </w:p>
    <w:tbl>
      <w:tblPr>
        <w:tblStyle w:val="afb"/>
        <w:tblW w:w="0" w:type="auto"/>
        <w:tblInd w:w="283" w:type="dxa"/>
        <w:tblLook w:val="04A0" w:firstRow="1" w:lastRow="0" w:firstColumn="1" w:lastColumn="0" w:noHBand="0" w:noVBand="1"/>
      </w:tblPr>
      <w:tblGrid>
        <w:gridCol w:w="5524"/>
        <w:gridCol w:w="3821"/>
      </w:tblGrid>
      <w:tr w:rsidR="00441813" w14:paraId="774E351B" w14:textId="77777777" w:rsidTr="00441813">
        <w:tc>
          <w:tcPr>
            <w:tcW w:w="5524" w:type="dxa"/>
            <w:tcBorders>
              <w:top w:val="single" w:sz="4" w:space="0" w:color="auto"/>
              <w:left w:val="single" w:sz="4" w:space="0" w:color="auto"/>
              <w:bottom w:val="single" w:sz="4" w:space="0" w:color="auto"/>
              <w:right w:val="single" w:sz="4" w:space="0" w:color="auto"/>
            </w:tcBorders>
            <w:hideMark/>
          </w:tcPr>
          <w:p w14:paraId="1568A4E8" w14:textId="77777777" w:rsidR="00441813" w:rsidRDefault="00441813" w:rsidP="006959FA">
            <w:pPr>
              <w:pStyle w:val="Default"/>
              <w:spacing w:line="300" w:lineRule="exact"/>
              <w:jc w:val="center"/>
              <w:rPr>
                <w:rFonts w:asciiTheme="majorEastAsia" w:eastAsiaTheme="majorEastAsia" w:hAnsiTheme="majorEastAsia"/>
                <w:kern w:val="2"/>
                <w:sz w:val="18"/>
                <w:szCs w:val="18"/>
              </w:rPr>
            </w:pPr>
            <w:r>
              <w:rPr>
                <w:rFonts w:eastAsiaTheme="majorEastAsia" w:hint="eastAsia"/>
                <w:sz w:val="18"/>
                <w:szCs w:val="18"/>
              </w:rPr>
              <w:t>報告事項</w:t>
            </w:r>
          </w:p>
        </w:tc>
        <w:tc>
          <w:tcPr>
            <w:tcW w:w="3821" w:type="dxa"/>
            <w:tcBorders>
              <w:top w:val="single" w:sz="4" w:space="0" w:color="auto"/>
              <w:left w:val="single" w:sz="4" w:space="0" w:color="auto"/>
              <w:bottom w:val="single" w:sz="4" w:space="0" w:color="auto"/>
              <w:right w:val="single" w:sz="4" w:space="0" w:color="auto"/>
            </w:tcBorders>
            <w:hideMark/>
          </w:tcPr>
          <w:p w14:paraId="6A8B266E" w14:textId="77777777" w:rsidR="00441813" w:rsidRDefault="00441813" w:rsidP="006959FA">
            <w:pPr>
              <w:pStyle w:val="Default"/>
              <w:spacing w:line="300" w:lineRule="exact"/>
              <w:jc w:val="center"/>
              <w:rPr>
                <w:rFonts w:asciiTheme="majorEastAsia" w:eastAsiaTheme="majorEastAsia" w:hAnsiTheme="majorEastAsia"/>
                <w:sz w:val="18"/>
                <w:szCs w:val="18"/>
              </w:rPr>
            </w:pPr>
            <w:r>
              <w:rPr>
                <w:rFonts w:eastAsiaTheme="majorEastAsia" w:hint="eastAsia"/>
                <w:sz w:val="18"/>
                <w:szCs w:val="18"/>
              </w:rPr>
              <w:t>報告期限</w:t>
            </w:r>
            <w:r>
              <w:rPr>
                <w:rFonts w:ascii="Century" w:eastAsiaTheme="majorEastAsia" w:hAnsi="Century" w:cs="Century"/>
                <w:position w:val="8"/>
                <w:sz w:val="18"/>
                <w:szCs w:val="18"/>
                <w:vertAlign w:val="superscript"/>
              </w:rPr>
              <w:t>*1</w:t>
            </w:r>
          </w:p>
        </w:tc>
      </w:tr>
      <w:tr w:rsidR="00441813" w14:paraId="7F766C2E" w14:textId="77777777" w:rsidTr="00441813">
        <w:tc>
          <w:tcPr>
            <w:tcW w:w="5524" w:type="dxa"/>
            <w:tcBorders>
              <w:top w:val="single" w:sz="4" w:space="0" w:color="auto"/>
              <w:left w:val="single" w:sz="4" w:space="0" w:color="auto"/>
              <w:bottom w:val="single" w:sz="4" w:space="0" w:color="auto"/>
              <w:right w:val="single" w:sz="4" w:space="0" w:color="auto"/>
            </w:tcBorders>
            <w:hideMark/>
          </w:tcPr>
          <w:p w14:paraId="0E584346" w14:textId="77777777" w:rsidR="00441813" w:rsidRDefault="00441813" w:rsidP="00284111">
            <w:pPr>
              <w:pStyle w:val="Default"/>
              <w:numPr>
                <w:ilvl w:val="2"/>
                <w:numId w:val="27"/>
              </w:numPr>
              <w:spacing w:line="300" w:lineRule="exact"/>
              <w:ind w:left="313" w:hanging="283"/>
              <w:jc w:val="both"/>
              <w:rPr>
                <w:rFonts w:eastAsiaTheme="majorEastAsia"/>
                <w:sz w:val="18"/>
                <w:szCs w:val="18"/>
              </w:rPr>
            </w:pPr>
            <w:r>
              <w:rPr>
                <w:rFonts w:eastAsiaTheme="majorEastAsia" w:hint="eastAsia"/>
                <w:sz w:val="18"/>
                <w:szCs w:val="18"/>
              </w:rPr>
              <w:t>認定臨床研究審査委員会の名称</w:t>
            </w:r>
            <w:r>
              <w:rPr>
                <w:rFonts w:eastAsiaTheme="majorEastAsia" w:hint="eastAsia"/>
                <w:sz w:val="18"/>
                <w:szCs w:val="18"/>
              </w:rPr>
              <w:t xml:space="preserve"> </w:t>
            </w:r>
          </w:p>
          <w:p w14:paraId="6B198EA6" w14:textId="77777777" w:rsidR="00441813" w:rsidRDefault="00441813" w:rsidP="00284111">
            <w:pPr>
              <w:pStyle w:val="Default"/>
              <w:numPr>
                <w:ilvl w:val="2"/>
                <w:numId w:val="27"/>
              </w:numPr>
              <w:spacing w:line="300" w:lineRule="exact"/>
              <w:ind w:left="313" w:hanging="283"/>
              <w:jc w:val="both"/>
              <w:rPr>
                <w:rFonts w:eastAsiaTheme="majorEastAsia"/>
                <w:sz w:val="18"/>
                <w:szCs w:val="18"/>
              </w:rPr>
            </w:pPr>
            <w:r>
              <w:rPr>
                <w:rFonts w:eastAsiaTheme="majorEastAsia" w:hint="eastAsia"/>
                <w:sz w:val="18"/>
                <w:szCs w:val="18"/>
              </w:rPr>
              <w:t>認定臨床研究審査委員会による臨床研究の継続の適否</w:t>
            </w:r>
            <w:r>
              <w:rPr>
                <w:rFonts w:eastAsiaTheme="majorEastAsia" w:hint="eastAsia"/>
                <w:sz w:val="18"/>
                <w:szCs w:val="18"/>
              </w:rPr>
              <w:t xml:space="preserve"> </w:t>
            </w:r>
          </w:p>
          <w:p w14:paraId="4E825550" w14:textId="77777777" w:rsidR="00441813" w:rsidRDefault="00441813" w:rsidP="00284111">
            <w:pPr>
              <w:pStyle w:val="Default"/>
              <w:numPr>
                <w:ilvl w:val="2"/>
                <w:numId w:val="27"/>
              </w:numPr>
              <w:spacing w:line="300" w:lineRule="exact"/>
              <w:ind w:left="313" w:hanging="283"/>
              <w:jc w:val="both"/>
              <w:rPr>
                <w:rFonts w:asciiTheme="majorEastAsia" w:eastAsiaTheme="majorEastAsia" w:hAnsiTheme="majorEastAsia"/>
                <w:sz w:val="18"/>
                <w:szCs w:val="18"/>
              </w:rPr>
            </w:pPr>
            <w:r>
              <w:rPr>
                <w:rFonts w:eastAsiaTheme="majorEastAsia" w:hint="eastAsia"/>
                <w:sz w:val="18"/>
                <w:szCs w:val="18"/>
              </w:rPr>
              <w:t>参加した対象者数</w:t>
            </w:r>
            <w:r>
              <w:rPr>
                <w:rFonts w:eastAsiaTheme="majorEastAsia" w:hint="eastAsia"/>
                <w:sz w:val="18"/>
                <w:szCs w:val="18"/>
              </w:rPr>
              <w:t xml:space="preserve"> </w:t>
            </w:r>
          </w:p>
        </w:tc>
        <w:tc>
          <w:tcPr>
            <w:tcW w:w="3821" w:type="dxa"/>
            <w:tcBorders>
              <w:top w:val="single" w:sz="4" w:space="0" w:color="auto"/>
              <w:left w:val="single" w:sz="4" w:space="0" w:color="auto"/>
              <w:bottom w:val="single" w:sz="4" w:space="0" w:color="auto"/>
              <w:right w:val="single" w:sz="4" w:space="0" w:color="auto"/>
            </w:tcBorders>
            <w:hideMark/>
          </w:tcPr>
          <w:p w14:paraId="790FC430"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認定臨床研究審査委員会が意見を</w:t>
            </w:r>
            <w:r>
              <w:rPr>
                <w:rFonts w:eastAsiaTheme="majorEastAsia" w:hint="eastAsia"/>
                <w:sz w:val="18"/>
                <w:szCs w:val="18"/>
              </w:rPr>
              <w:t xml:space="preserve"> </w:t>
            </w:r>
          </w:p>
          <w:p w14:paraId="6CE65561" w14:textId="77777777" w:rsidR="00441813" w:rsidRDefault="00441813" w:rsidP="006959FA">
            <w:pPr>
              <w:pStyle w:val="Default"/>
              <w:spacing w:line="300" w:lineRule="exact"/>
              <w:jc w:val="both"/>
              <w:rPr>
                <w:rFonts w:eastAsiaTheme="majorEastAsia"/>
                <w:sz w:val="18"/>
                <w:szCs w:val="18"/>
              </w:rPr>
            </w:pPr>
            <w:r>
              <w:rPr>
                <w:rFonts w:eastAsiaTheme="majorEastAsia" w:hint="eastAsia"/>
                <w:sz w:val="18"/>
                <w:szCs w:val="18"/>
              </w:rPr>
              <w:t>述べた日から起算して、</w:t>
            </w:r>
            <w:r>
              <w:rPr>
                <w:rFonts w:eastAsiaTheme="majorEastAsia" w:hint="eastAsia"/>
                <w:sz w:val="18"/>
                <w:szCs w:val="18"/>
              </w:rPr>
              <w:t xml:space="preserve"> </w:t>
            </w:r>
          </w:p>
          <w:p w14:paraId="5B665276" w14:textId="77777777" w:rsidR="00441813" w:rsidRDefault="00441813" w:rsidP="006959FA">
            <w:pPr>
              <w:spacing w:line="300" w:lineRule="exact"/>
              <w:rPr>
                <w:rFonts w:asciiTheme="majorEastAsia" w:eastAsiaTheme="majorEastAsia" w:hAnsiTheme="majorEastAsia"/>
                <w:sz w:val="18"/>
                <w:szCs w:val="18"/>
              </w:rPr>
            </w:pPr>
            <w:r>
              <w:rPr>
                <w:rFonts w:eastAsiaTheme="majorEastAsia" w:hint="eastAsia"/>
                <w:sz w:val="18"/>
                <w:szCs w:val="18"/>
              </w:rPr>
              <w:t>１月以内</w:t>
            </w:r>
            <w:r>
              <w:rPr>
                <w:rFonts w:eastAsiaTheme="majorEastAsia"/>
                <w:sz w:val="18"/>
                <w:szCs w:val="18"/>
              </w:rPr>
              <w:t xml:space="preserve"> </w:t>
            </w:r>
          </w:p>
        </w:tc>
      </w:tr>
    </w:tbl>
    <w:p w14:paraId="7D210F74" w14:textId="77777777" w:rsidR="00441813" w:rsidRDefault="00441813" w:rsidP="006959FA">
      <w:pPr>
        <w:autoSpaceDE w:val="0"/>
        <w:autoSpaceDN w:val="0"/>
        <w:adjustRightInd w:val="0"/>
        <w:spacing w:line="300" w:lineRule="exact"/>
        <w:ind w:leftChars="200" w:left="420"/>
        <w:jc w:val="left"/>
        <w:rPr>
          <w:rFonts w:ascii="Century" w:eastAsiaTheme="majorEastAsia" w:hAnsi="Century" w:cs="Century"/>
          <w:color w:val="000000"/>
          <w:kern w:val="0"/>
          <w:sz w:val="18"/>
          <w:szCs w:val="18"/>
        </w:rPr>
      </w:pPr>
      <w:r>
        <w:rPr>
          <w:rFonts w:ascii="Century" w:eastAsiaTheme="majorEastAsia" w:hAnsi="Century" w:cs="Century"/>
          <w:color w:val="000000"/>
          <w:kern w:val="0"/>
          <w:position w:val="8"/>
          <w:sz w:val="18"/>
          <w:szCs w:val="18"/>
          <w:vertAlign w:val="superscript"/>
        </w:rPr>
        <w:t>*1</w:t>
      </w:r>
      <w:r>
        <w:rPr>
          <w:rFonts w:ascii="ＭＳs....." w:eastAsiaTheme="majorEastAsia" w:cs="ＭＳs....." w:hint="eastAsia"/>
          <w:color w:val="000000"/>
          <w:kern w:val="0"/>
          <w:sz w:val="18"/>
          <w:szCs w:val="18"/>
        </w:rPr>
        <w:t>報告期限</w:t>
      </w:r>
    </w:p>
    <w:p w14:paraId="785AC0F6" w14:textId="77777777" w:rsidR="00441813" w:rsidRDefault="00441813" w:rsidP="006959FA">
      <w:pPr>
        <w:spacing w:line="300" w:lineRule="exact"/>
        <w:ind w:leftChars="335" w:left="703"/>
        <w:rPr>
          <w:rFonts w:asciiTheme="majorEastAsia" w:eastAsiaTheme="majorEastAsia" w:hAnsiTheme="majorEastAsia"/>
          <w:sz w:val="18"/>
          <w:szCs w:val="18"/>
          <w:highlight w:val="yellow"/>
        </w:rPr>
      </w:pPr>
      <w:r>
        <w:rPr>
          <w:rFonts w:ascii="ＭＳs....." w:eastAsiaTheme="majorEastAsia" w:hAnsi="Century" w:cs="ＭＳs....." w:hint="eastAsia"/>
          <w:color w:val="000000"/>
          <w:kern w:val="0"/>
          <w:sz w:val="18"/>
          <w:szCs w:val="18"/>
        </w:rPr>
        <w:t>国際共同研究の場合、他国と定期報告の時期を合わせるため、認定臨床研究審査委員会が認めた場合に限り、実施計画を厚生労働大臣に提出した１年以内の他国の起算日を起算日とすることを可とする。その際、初回報告は、実施計画提出日から当該起算日までの内容を取りまとめて報告する。</w:t>
      </w:r>
    </w:p>
    <w:p w14:paraId="4CA985E4" w14:textId="77777777" w:rsidR="00441813" w:rsidRDefault="00441813" w:rsidP="006959FA">
      <w:pPr>
        <w:spacing w:line="300" w:lineRule="exact"/>
        <w:rPr>
          <w:rFonts w:asciiTheme="minorEastAsia" w:hAnsiTheme="minorEastAsia"/>
          <w:sz w:val="20"/>
          <w:szCs w:val="20"/>
        </w:rPr>
      </w:pPr>
    </w:p>
    <w:p w14:paraId="1E8264A8" w14:textId="77777777" w:rsidR="00441813" w:rsidRDefault="00441813" w:rsidP="006959FA">
      <w:pPr>
        <w:pStyle w:val="ab"/>
        <w:spacing w:line="300" w:lineRule="exact"/>
        <w:ind w:leftChars="0" w:left="420"/>
        <w:rPr>
          <w:rFonts w:asciiTheme="minorEastAsia" w:hAnsiTheme="minorEastAsia"/>
          <w:sz w:val="20"/>
          <w:szCs w:val="20"/>
        </w:rPr>
      </w:pPr>
    </w:p>
    <w:p w14:paraId="0B5C38EE" w14:textId="77777777" w:rsidR="00441813" w:rsidRDefault="00441813" w:rsidP="006959FA">
      <w:pPr>
        <w:widowControl/>
        <w:spacing w:line="300" w:lineRule="exact"/>
        <w:jc w:val="left"/>
        <w:rPr>
          <w:rFonts w:ascii="ＭＳ" w:cs="ＭＳ"/>
          <w:color w:val="000000"/>
          <w:kern w:val="0"/>
          <w:sz w:val="20"/>
          <w:szCs w:val="20"/>
        </w:rPr>
      </w:pPr>
      <w:r>
        <w:rPr>
          <w:rFonts w:ascii="ＭＳ" w:cs="ＭＳ" w:hint="eastAsia"/>
          <w:color w:val="000000"/>
          <w:kern w:val="0"/>
          <w:sz w:val="20"/>
          <w:szCs w:val="20"/>
        </w:rPr>
        <w:br w:type="page"/>
      </w:r>
    </w:p>
    <w:p w14:paraId="6C00C944" w14:textId="77777777" w:rsidR="00441813" w:rsidRPr="002741C8" w:rsidRDefault="00441813" w:rsidP="006959FA">
      <w:pPr>
        <w:autoSpaceDE w:val="0"/>
        <w:autoSpaceDN w:val="0"/>
        <w:adjustRightInd w:val="0"/>
        <w:spacing w:line="300" w:lineRule="exact"/>
        <w:jc w:val="right"/>
        <w:rPr>
          <w:rFonts w:ascii="ＭＳ" w:cs="ＭＳ"/>
          <w:color w:val="000000"/>
          <w:kern w:val="0"/>
          <w:sz w:val="20"/>
          <w:szCs w:val="20"/>
        </w:rPr>
      </w:pPr>
      <w:r w:rsidRPr="002741C8">
        <w:rPr>
          <w:rFonts w:ascii="ＭＳ" w:cs="ＭＳ" w:hint="eastAsia"/>
          <w:color w:val="000000"/>
          <w:kern w:val="0"/>
          <w:sz w:val="20"/>
          <w:szCs w:val="20"/>
        </w:rPr>
        <w:lastRenderedPageBreak/>
        <w:t>別紙３</w:t>
      </w:r>
    </w:p>
    <w:p w14:paraId="7536287E" w14:textId="77777777" w:rsidR="00441813" w:rsidRPr="002741C8" w:rsidRDefault="00441813" w:rsidP="006959FA">
      <w:pPr>
        <w:autoSpaceDE w:val="0"/>
        <w:autoSpaceDN w:val="0"/>
        <w:adjustRightInd w:val="0"/>
        <w:spacing w:line="300" w:lineRule="exact"/>
        <w:jc w:val="center"/>
        <w:rPr>
          <w:rFonts w:ascii="ＭＳ" w:eastAsiaTheme="majorEastAsia" w:cs="ＭＳ"/>
          <w:b/>
          <w:color w:val="000000"/>
          <w:kern w:val="0"/>
          <w:sz w:val="24"/>
          <w:szCs w:val="24"/>
        </w:rPr>
      </w:pPr>
      <w:r w:rsidRPr="002741C8">
        <w:rPr>
          <w:rFonts w:ascii="ＭＳ" w:eastAsiaTheme="majorEastAsia" w:cs="ＭＳ" w:hint="eastAsia"/>
          <w:b/>
          <w:color w:val="000000"/>
          <w:kern w:val="0"/>
          <w:sz w:val="24"/>
          <w:szCs w:val="24"/>
        </w:rPr>
        <w:t>利益相反管理の手順</w:t>
      </w:r>
    </w:p>
    <w:p w14:paraId="39BC4E1A" w14:textId="189D3FAD" w:rsidR="00441813" w:rsidRPr="006959FA" w:rsidRDefault="00441813" w:rsidP="006959FA">
      <w:pPr>
        <w:autoSpaceDE w:val="0"/>
        <w:autoSpaceDN w:val="0"/>
        <w:adjustRightInd w:val="0"/>
        <w:spacing w:line="300" w:lineRule="exact"/>
        <w:jc w:val="center"/>
        <w:rPr>
          <w:rFonts w:ascii="ＭＳ 明朝" w:eastAsiaTheme="majorEastAsia" w:hAnsi="ＭＳ 明朝" w:cs="ＭＳ"/>
          <w:color w:val="000000"/>
          <w:kern w:val="0"/>
          <w:sz w:val="20"/>
          <w:szCs w:val="20"/>
        </w:rPr>
      </w:pPr>
      <w:r w:rsidRPr="00F546F8">
        <w:rPr>
          <w:rFonts w:ascii="ＭＳ 明朝" w:eastAsiaTheme="majorEastAsia" w:hAnsi="ＭＳ 明朝" w:cs="ＭＳ" w:hint="eastAsia"/>
          <w:color w:val="FF0000"/>
          <w:kern w:val="0"/>
          <w:sz w:val="20"/>
          <w:szCs w:val="20"/>
        </w:rPr>
        <w:t>（規則第</w:t>
      </w:r>
      <w:r w:rsidRPr="00F546F8">
        <w:rPr>
          <w:rFonts w:ascii="ＭＳ 明朝" w:eastAsiaTheme="majorEastAsia" w:hAnsi="ＭＳ 明朝" w:cs="ＭＳ"/>
          <w:color w:val="FF0000"/>
          <w:kern w:val="0"/>
          <w:sz w:val="20"/>
          <w:szCs w:val="20"/>
        </w:rPr>
        <w:t>21</w:t>
      </w:r>
      <w:r w:rsidRPr="00F546F8">
        <w:rPr>
          <w:rFonts w:ascii="ＭＳ 明朝" w:eastAsiaTheme="majorEastAsia" w:hAnsi="ＭＳ 明朝" w:cs="ＭＳ" w:hint="eastAsia"/>
          <w:color w:val="FF0000"/>
          <w:kern w:val="0"/>
          <w:sz w:val="20"/>
          <w:szCs w:val="20"/>
        </w:rPr>
        <w:t>条、</w:t>
      </w:r>
      <w:r w:rsidRPr="00F546F8">
        <w:rPr>
          <w:rFonts w:ascii="ＭＳ 明朝" w:eastAsiaTheme="majorEastAsia" w:hAnsi="ＭＳ 明朝" w:cs="ＭＳ明朝" w:hint="eastAsia"/>
          <w:color w:val="FF0000"/>
          <w:kern w:val="0"/>
          <w:sz w:val="20"/>
          <w:szCs w:val="20"/>
        </w:rPr>
        <w:t>臨床研究法における臨床研究の利益相反管理について（医政研発</w:t>
      </w:r>
      <w:r w:rsidR="0006402C" w:rsidRPr="00F546F8">
        <w:rPr>
          <w:rFonts w:ascii="ＭＳ 明朝" w:eastAsiaTheme="majorEastAsia" w:hAnsi="ＭＳ 明朝" w:cs="ＭＳ明朝"/>
          <w:color w:val="FF0000"/>
          <w:kern w:val="0"/>
          <w:sz w:val="20"/>
          <w:szCs w:val="20"/>
        </w:rPr>
        <w:t>1130</w:t>
      </w:r>
      <w:r w:rsidRPr="00F546F8">
        <w:rPr>
          <w:rFonts w:ascii="ＭＳ 明朝" w:eastAsiaTheme="majorEastAsia" w:hAnsi="ＭＳ 明朝" w:cs="ＭＳ明朝" w:hint="eastAsia"/>
          <w:color w:val="FF0000"/>
          <w:kern w:val="0"/>
          <w:sz w:val="20"/>
          <w:szCs w:val="20"/>
        </w:rPr>
        <w:t>第</w:t>
      </w:r>
      <w:r w:rsidR="0006402C" w:rsidRPr="00F546F8">
        <w:rPr>
          <w:rFonts w:ascii="ＭＳ 明朝" w:eastAsiaTheme="majorEastAsia" w:hAnsi="ＭＳ 明朝" w:cs="ＭＳ明朝"/>
          <w:color w:val="FF0000"/>
          <w:kern w:val="0"/>
          <w:sz w:val="20"/>
          <w:szCs w:val="20"/>
        </w:rPr>
        <w:t>17</w:t>
      </w:r>
      <w:r w:rsidRPr="00F546F8">
        <w:rPr>
          <w:rFonts w:ascii="ＭＳ 明朝" w:eastAsiaTheme="majorEastAsia" w:hAnsi="ＭＳ 明朝" w:cs="ＭＳ明朝" w:hint="eastAsia"/>
          <w:color w:val="FF0000"/>
          <w:kern w:val="0"/>
          <w:sz w:val="20"/>
          <w:szCs w:val="20"/>
        </w:rPr>
        <w:t>号）参照</w:t>
      </w:r>
      <w:r w:rsidRPr="00F546F8">
        <w:rPr>
          <w:rFonts w:ascii="ＭＳ 明朝" w:eastAsiaTheme="majorEastAsia" w:hAnsi="ＭＳ 明朝" w:cs="ＭＳ" w:hint="eastAsia"/>
          <w:color w:val="FF0000"/>
          <w:kern w:val="0"/>
          <w:sz w:val="20"/>
          <w:szCs w:val="20"/>
        </w:rPr>
        <w:t>）</w:t>
      </w:r>
    </w:p>
    <w:p w14:paraId="080D1DAE" w14:textId="77777777" w:rsidR="00441813" w:rsidRPr="006959FA" w:rsidRDefault="00441813" w:rsidP="006959FA">
      <w:pPr>
        <w:autoSpaceDE w:val="0"/>
        <w:autoSpaceDN w:val="0"/>
        <w:adjustRightInd w:val="0"/>
        <w:spacing w:line="300" w:lineRule="exact"/>
        <w:jc w:val="center"/>
        <w:rPr>
          <w:rFonts w:ascii="ＭＳ" w:eastAsiaTheme="majorEastAsia" w:cs="ＭＳ"/>
          <w:color w:val="000000"/>
          <w:kern w:val="0"/>
          <w:sz w:val="20"/>
          <w:szCs w:val="20"/>
        </w:rPr>
      </w:pPr>
    </w:p>
    <w:p w14:paraId="7A3854B4" w14:textId="4455BD79" w:rsidR="00441813" w:rsidRPr="006959FA" w:rsidRDefault="00441813" w:rsidP="006959FA">
      <w:pPr>
        <w:pStyle w:val="ab"/>
        <w:autoSpaceDE w:val="0"/>
        <w:autoSpaceDN w:val="0"/>
        <w:adjustRightInd w:val="0"/>
        <w:spacing w:line="300" w:lineRule="exact"/>
        <w:ind w:leftChars="0" w:left="426"/>
        <w:rPr>
          <w:rFonts w:ascii="ＭＳ" w:eastAsiaTheme="majorEastAsia" w:hAnsi="Century" w:cs="ＭＳ"/>
          <w:color w:val="000000"/>
          <w:kern w:val="0"/>
          <w:sz w:val="20"/>
          <w:szCs w:val="20"/>
        </w:rPr>
      </w:pPr>
      <w:r w:rsidRPr="006959FA">
        <w:rPr>
          <w:rFonts w:ascii="ＭＳ" w:eastAsiaTheme="majorEastAsia" w:cs="ＭＳ" w:hint="eastAsia"/>
          <w:color w:val="000000"/>
          <w:kern w:val="0"/>
          <w:sz w:val="20"/>
          <w:szCs w:val="20"/>
        </w:rPr>
        <w:t>研究責任医師、実施医療機関の管理者／所属機関の長は、以下により、利益相反を管理する。</w:t>
      </w:r>
      <w:r w:rsidRPr="006959FA">
        <w:rPr>
          <w:rFonts w:ascii="ＭＳ" w:eastAsiaTheme="majorEastAsia" w:cs="ＭＳ" w:hint="eastAsia"/>
          <w:color w:val="000000"/>
          <w:kern w:val="0"/>
          <w:sz w:val="20"/>
          <w:szCs w:val="20"/>
        </w:rPr>
        <w:t xml:space="preserve"> </w:t>
      </w:r>
      <w:r w:rsidRPr="006959FA">
        <w:rPr>
          <w:rFonts w:ascii="ＭＳ" w:eastAsiaTheme="majorEastAsia" w:cs="ＭＳ" w:hint="eastAsia"/>
          <w:color w:val="000000"/>
          <w:kern w:val="0"/>
          <w:sz w:val="20"/>
          <w:szCs w:val="20"/>
        </w:rPr>
        <w:t>必要に応じて、「臨床研究法における臨床研究の利益相反管理について（</w:t>
      </w:r>
      <w:r w:rsidR="00FC2666" w:rsidRPr="003E305A">
        <w:rPr>
          <w:rFonts w:ascii="ＭＳ" w:eastAsiaTheme="majorEastAsia" w:cs="ＭＳ" w:hint="eastAsia"/>
          <w:color w:val="000000"/>
          <w:kern w:val="0"/>
          <w:sz w:val="20"/>
          <w:szCs w:val="20"/>
        </w:rPr>
        <w:t>平成</w:t>
      </w:r>
      <w:r w:rsidR="00FC2666" w:rsidRPr="003E305A">
        <w:rPr>
          <w:rFonts w:ascii="Century" w:eastAsiaTheme="majorEastAsia" w:hAnsi="Century" w:cs="Century"/>
          <w:color w:val="000000"/>
          <w:kern w:val="0"/>
          <w:sz w:val="20"/>
          <w:szCs w:val="20"/>
        </w:rPr>
        <w:t>30</w:t>
      </w:r>
      <w:r w:rsidR="00FC2666" w:rsidRPr="003E305A">
        <w:rPr>
          <w:rFonts w:ascii="ＭＳ" w:eastAsiaTheme="majorEastAsia" w:hAnsi="Century" w:cs="ＭＳ" w:hint="eastAsia"/>
          <w:color w:val="000000"/>
          <w:kern w:val="0"/>
          <w:sz w:val="20"/>
          <w:szCs w:val="20"/>
        </w:rPr>
        <w:t>年</w:t>
      </w:r>
      <w:r w:rsidR="00FC2666" w:rsidRPr="003E305A">
        <w:rPr>
          <w:rFonts w:ascii="ＭＳ" w:eastAsiaTheme="majorEastAsia" w:hAnsi="Century" w:cs="ＭＳ"/>
          <w:color w:val="000000"/>
          <w:kern w:val="0"/>
          <w:sz w:val="20"/>
          <w:szCs w:val="20"/>
        </w:rPr>
        <w:t>11</w:t>
      </w:r>
      <w:r w:rsidR="00FC2666" w:rsidRPr="003E305A">
        <w:rPr>
          <w:rFonts w:ascii="ＭＳ" w:eastAsiaTheme="majorEastAsia" w:hAnsi="Century" w:cs="ＭＳ" w:hint="eastAsia"/>
          <w:color w:val="000000"/>
          <w:kern w:val="0"/>
          <w:sz w:val="20"/>
          <w:szCs w:val="20"/>
        </w:rPr>
        <w:t>月</w:t>
      </w:r>
      <w:r w:rsidR="00FC2666" w:rsidRPr="003E305A">
        <w:rPr>
          <w:rFonts w:ascii="Century" w:eastAsiaTheme="majorEastAsia" w:hAnsi="Century" w:cs="Century"/>
          <w:color w:val="000000"/>
          <w:kern w:val="0"/>
          <w:sz w:val="20"/>
          <w:szCs w:val="20"/>
        </w:rPr>
        <w:t>30</w:t>
      </w:r>
      <w:r w:rsidR="00FC2666" w:rsidRPr="003E305A">
        <w:rPr>
          <w:rFonts w:ascii="ＭＳ" w:eastAsiaTheme="majorEastAsia" w:hAnsi="Century" w:cs="ＭＳ" w:hint="eastAsia"/>
          <w:color w:val="000000"/>
          <w:kern w:val="0"/>
          <w:sz w:val="20"/>
          <w:szCs w:val="20"/>
        </w:rPr>
        <w:t>日、医政研発</w:t>
      </w:r>
      <w:r w:rsidR="00FC2666" w:rsidRPr="003E305A">
        <w:rPr>
          <w:rFonts w:ascii="ＭＳ" w:eastAsiaTheme="majorEastAsia" w:hAnsi="Century" w:cs="ＭＳ"/>
          <w:color w:val="000000"/>
          <w:kern w:val="0"/>
          <w:sz w:val="20"/>
          <w:szCs w:val="20"/>
        </w:rPr>
        <w:t>1130</w:t>
      </w:r>
      <w:r w:rsidR="00FC2666" w:rsidRPr="003E305A">
        <w:rPr>
          <w:rFonts w:ascii="ＭＳ" w:eastAsiaTheme="majorEastAsia" w:hAnsi="Century" w:cs="ＭＳ" w:hint="eastAsia"/>
          <w:color w:val="000000"/>
          <w:kern w:val="0"/>
          <w:sz w:val="20"/>
          <w:szCs w:val="20"/>
        </w:rPr>
        <w:t>第</w:t>
      </w:r>
      <w:r w:rsidR="00FC2666" w:rsidRPr="003E305A">
        <w:rPr>
          <w:rFonts w:ascii="ＭＳ" w:eastAsiaTheme="majorEastAsia" w:hAnsi="Century" w:cs="ＭＳ"/>
          <w:color w:val="000000"/>
          <w:kern w:val="0"/>
          <w:sz w:val="20"/>
          <w:szCs w:val="20"/>
        </w:rPr>
        <w:t>17</w:t>
      </w:r>
      <w:r w:rsidR="00FC2666" w:rsidRPr="003E305A">
        <w:rPr>
          <w:rFonts w:ascii="ＭＳ" w:eastAsiaTheme="majorEastAsia" w:hAnsi="Century" w:cs="ＭＳ" w:hint="eastAsia"/>
          <w:color w:val="000000"/>
          <w:kern w:val="0"/>
          <w:sz w:val="20"/>
          <w:szCs w:val="20"/>
        </w:rPr>
        <w:t>号</w:t>
      </w:r>
      <w:r w:rsidRPr="002B29A4">
        <w:rPr>
          <w:rFonts w:ascii="ＭＳ" w:eastAsiaTheme="majorEastAsia" w:hAnsi="Century" w:cs="ＭＳ" w:hint="eastAsia"/>
          <w:color w:val="000000"/>
          <w:kern w:val="0"/>
          <w:sz w:val="20"/>
          <w:szCs w:val="20"/>
        </w:rPr>
        <w:t>）</w:t>
      </w:r>
      <w:r w:rsidRPr="006959FA">
        <w:rPr>
          <w:rFonts w:ascii="ＭＳ" w:eastAsiaTheme="majorEastAsia" w:hAnsi="Century" w:cs="ＭＳ" w:hint="eastAsia"/>
          <w:color w:val="000000"/>
          <w:kern w:val="0"/>
          <w:sz w:val="20"/>
          <w:szCs w:val="20"/>
        </w:rPr>
        <w:t>」を参照する。</w:t>
      </w:r>
    </w:p>
    <w:p w14:paraId="7383C784" w14:textId="20DAAD51" w:rsidR="00330551" w:rsidRDefault="00441813" w:rsidP="00284111">
      <w:pPr>
        <w:pStyle w:val="ab"/>
        <w:numPr>
          <w:ilvl w:val="0"/>
          <w:numId w:val="28"/>
        </w:numPr>
        <w:tabs>
          <w:tab w:val="left" w:pos="851"/>
        </w:tabs>
        <w:autoSpaceDE w:val="0"/>
        <w:autoSpaceDN w:val="0"/>
        <w:adjustRightInd w:val="0"/>
        <w:spacing w:line="300" w:lineRule="exact"/>
        <w:ind w:leftChars="0" w:left="851" w:hanging="284"/>
        <w:rPr>
          <w:rFonts w:ascii="ＭＳw.泥伀." w:eastAsiaTheme="majorEastAsia" w:cs="ＭＳw.泥伀."/>
          <w:color w:val="000000"/>
          <w:kern w:val="0"/>
          <w:sz w:val="20"/>
          <w:szCs w:val="20"/>
        </w:rPr>
      </w:pPr>
      <w:r w:rsidRPr="006959FA">
        <w:rPr>
          <w:rFonts w:ascii="ＭＳw.泥伀." w:eastAsiaTheme="majorEastAsia" w:cs="ＭＳw.泥伀." w:hint="eastAsia"/>
          <w:color w:val="000000"/>
          <w:kern w:val="0"/>
          <w:sz w:val="20"/>
          <w:szCs w:val="20"/>
        </w:rPr>
        <w:t>研究責任医師</w:t>
      </w:r>
      <w:r w:rsidR="00330551">
        <w:rPr>
          <w:rFonts w:ascii="ＭＳw.泥伀." w:eastAsiaTheme="majorEastAsia" w:cs="ＭＳw.泥伀." w:hint="eastAsia"/>
          <w:color w:val="000000"/>
          <w:kern w:val="0"/>
          <w:sz w:val="20"/>
          <w:szCs w:val="20"/>
        </w:rPr>
        <w:t>（多施設共同研究の場合は、研究代表医師）</w:t>
      </w:r>
      <w:r w:rsidRPr="006959FA">
        <w:rPr>
          <w:rFonts w:ascii="ＭＳw.泥伀." w:eastAsiaTheme="majorEastAsia" w:cs="ＭＳw.泥伀." w:hint="eastAsia"/>
          <w:color w:val="000000"/>
          <w:kern w:val="0"/>
          <w:sz w:val="20"/>
          <w:szCs w:val="20"/>
        </w:rPr>
        <w:t>は、当該臨床研究の「利益相反管理基準（様式</w:t>
      </w:r>
      <w:r w:rsidRPr="006959FA">
        <w:rPr>
          <w:rFonts w:ascii="ＭＳw.泥伀." w:eastAsiaTheme="majorEastAsia" w:cs="ＭＳw.泥伀." w:hint="eastAsia"/>
          <w:color w:val="000000"/>
          <w:kern w:val="0"/>
          <w:sz w:val="20"/>
          <w:szCs w:val="20"/>
        </w:rPr>
        <w:t>A</w:t>
      </w:r>
      <w:r w:rsidRPr="006959FA">
        <w:rPr>
          <w:rFonts w:ascii="ＭＳw.泥伀." w:eastAsiaTheme="majorEastAsia" w:cs="ＭＳw.泥伀." w:hint="eastAsia"/>
          <w:color w:val="000000"/>
          <w:kern w:val="0"/>
          <w:sz w:val="20"/>
          <w:szCs w:val="20"/>
        </w:rPr>
        <w:t>）」を</w:t>
      </w:r>
      <w:r w:rsidR="00330551">
        <w:rPr>
          <w:rFonts w:ascii="ＭＳw.泥伀." w:eastAsiaTheme="majorEastAsia" w:cs="ＭＳw.泥伀." w:hint="eastAsia"/>
          <w:color w:val="000000"/>
          <w:kern w:val="0"/>
          <w:sz w:val="20"/>
          <w:szCs w:val="20"/>
        </w:rPr>
        <w:t>策定する。</w:t>
      </w:r>
    </w:p>
    <w:p w14:paraId="5E167BF1" w14:textId="0037C051" w:rsidR="00441813" w:rsidRPr="00943029" w:rsidRDefault="00330551" w:rsidP="00284111">
      <w:pPr>
        <w:pStyle w:val="ab"/>
        <w:numPr>
          <w:ilvl w:val="0"/>
          <w:numId w:val="28"/>
        </w:numPr>
        <w:tabs>
          <w:tab w:val="left" w:pos="851"/>
        </w:tabs>
        <w:autoSpaceDE w:val="0"/>
        <w:autoSpaceDN w:val="0"/>
        <w:adjustRightInd w:val="0"/>
        <w:spacing w:line="300" w:lineRule="exact"/>
        <w:ind w:leftChars="0" w:left="851" w:hanging="284"/>
        <w:rPr>
          <w:rFonts w:ascii="ＭＳw.泥伀." w:eastAsiaTheme="majorEastAsia" w:cs="ＭＳw.泥伀."/>
          <w:color w:val="000000"/>
          <w:kern w:val="0"/>
          <w:sz w:val="20"/>
          <w:szCs w:val="20"/>
        </w:rPr>
      </w:pPr>
      <w:r w:rsidRPr="00943029">
        <w:rPr>
          <w:rFonts w:ascii="ＭＳw.泥伀." w:eastAsiaTheme="majorEastAsia" w:cs="ＭＳw.泥伀." w:hint="eastAsia"/>
          <w:color w:val="000000"/>
          <w:kern w:val="0"/>
          <w:sz w:val="20"/>
          <w:szCs w:val="20"/>
        </w:rPr>
        <w:t>研究責任医師（多施設共同研究の場合は、研究代表医師）は、研究への製薬企業等の関与を確定し、関係企業等報告書</w:t>
      </w:r>
      <w:r w:rsidR="00441813" w:rsidRPr="00943029">
        <w:rPr>
          <w:rFonts w:ascii="ＭＳw.泥伀." w:eastAsiaTheme="majorEastAsia" w:cs="ＭＳw.泥伀." w:hint="eastAsia"/>
          <w:color w:val="000000"/>
          <w:kern w:val="0"/>
          <w:sz w:val="20"/>
          <w:szCs w:val="20"/>
        </w:rPr>
        <w:t>（様式</w:t>
      </w:r>
      <w:r w:rsidR="00441813" w:rsidRPr="00943029">
        <w:rPr>
          <w:rFonts w:ascii="ＭＳw.泥伀." w:eastAsiaTheme="majorEastAsia" w:cs="ＭＳw.泥伀." w:hint="eastAsia"/>
          <w:color w:val="000000"/>
          <w:kern w:val="0"/>
          <w:sz w:val="20"/>
          <w:szCs w:val="20"/>
        </w:rPr>
        <w:t>B</w:t>
      </w:r>
      <w:r w:rsidR="00441813" w:rsidRPr="00943029">
        <w:rPr>
          <w:rFonts w:ascii="ＭＳw.泥伀." w:eastAsiaTheme="majorEastAsia" w:cs="ＭＳw.泥伀." w:hint="eastAsia"/>
          <w:color w:val="000000"/>
          <w:kern w:val="0"/>
          <w:sz w:val="20"/>
          <w:szCs w:val="20"/>
        </w:rPr>
        <w:t>）</w:t>
      </w:r>
      <w:r>
        <w:rPr>
          <w:rFonts w:ascii="ＭＳw.泥伀." w:eastAsiaTheme="majorEastAsia" w:cs="ＭＳw.泥伀." w:hint="eastAsia"/>
          <w:color w:val="000000"/>
          <w:kern w:val="0"/>
          <w:sz w:val="20"/>
          <w:szCs w:val="20"/>
        </w:rPr>
        <w:t>を作成</w:t>
      </w:r>
      <w:r w:rsidR="00441813" w:rsidRPr="00943029">
        <w:rPr>
          <w:rFonts w:ascii="ＭＳw.泥伀." w:eastAsiaTheme="majorEastAsia" w:cs="ＭＳw.泥伀." w:hint="eastAsia"/>
          <w:color w:val="000000"/>
          <w:kern w:val="0"/>
          <w:sz w:val="20"/>
          <w:szCs w:val="20"/>
        </w:rPr>
        <w:t>する。</w:t>
      </w:r>
      <w:r w:rsidR="00441813" w:rsidRPr="00943029">
        <w:rPr>
          <w:rFonts w:ascii="ＭＳw.泥伀." w:eastAsiaTheme="majorEastAsia" w:cs="ＭＳw.泥伀." w:hint="eastAsia"/>
          <w:color w:val="000000"/>
          <w:kern w:val="0"/>
          <w:sz w:val="20"/>
          <w:szCs w:val="20"/>
        </w:rPr>
        <w:t xml:space="preserve"> </w:t>
      </w:r>
    </w:p>
    <w:p w14:paraId="1F9DC4D0" w14:textId="1F6C5055" w:rsidR="00441813" w:rsidRDefault="00441813" w:rsidP="00284111">
      <w:pPr>
        <w:pStyle w:val="ab"/>
        <w:numPr>
          <w:ilvl w:val="0"/>
          <w:numId w:val="28"/>
        </w:numPr>
        <w:autoSpaceDE w:val="0"/>
        <w:autoSpaceDN w:val="0"/>
        <w:adjustRightInd w:val="0"/>
        <w:spacing w:line="300" w:lineRule="exact"/>
        <w:ind w:leftChars="270" w:left="851" w:hangingChars="142" w:hanging="284"/>
        <w:rPr>
          <w:rFonts w:ascii="ＭＳw.泥伀." w:eastAsiaTheme="majorEastAsia" w:cs="ＭＳw.泥伀."/>
          <w:color w:val="000000"/>
          <w:kern w:val="0"/>
          <w:sz w:val="20"/>
          <w:szCs w:val="20"/>
        </w:rPr>
      </w:pPr>
      <w:r w:rsidRPr="006959FA">
        <w:rPr>
          <w:rFonts w:ascii="ＭＳw.泥伀." w:eastAsiaTheme="majorEastAsia" w:cs="ＭＳw.泥伀." w:hint="eastAsia"/>
          <w:color w:val="000000"/>
          <w:kern w:val="0"/>
          <w:sz w:val="20"/>
          <w:szCs w:val="20"/>
        </w:rPr>
        <w:t>研究責任医師は、</w:t>
      </w:r>
      <w:r w:rsidR="00330551">
        <w:rPr>
          <w:rFonts w:ascii="ＭＳw.泥伀." w:eastAsiaTheme="majorEastAsia" w:cs="ＭＳw.泥伀." w:hint="eastAsia"/>
          <w:color w:val="000000"/>
          <w:kern w:val="0"/>
          <w:sz w:val="20"/>
          <w:szCs w:val="20"/>
        </w:rPr>
        <w:t>所属する実施医療機関又は所属機関における利益相反申告者を確定し、当該利益相反申告者に対して様式</w:t>
      </w:r>
      <w:r w:rsidR="00330551">
        <w:rPr>
          <w:rFonts w:ascii="ＭＳw.泥伀." w:eastAsiaTheme="majorEastAsia" w:cs="ＭＳw.泥伀." w:hint="eastAsia"/>
          <w:color w:val="000000"/>
          <w:kern w:val="0"/>
          <w:sz w:val="20"/>
          <w:szCs w:val="20"/>
        </w:rPr>
        <w:t>B</w:t>
      </w:r>
      <w:r w:rsidR="00330551">
        <w:rPr>
          <w:rFonts w:ascii="ＭＳw.泥伀." w:eastAsiaTheme="majorEastAsia" w:cs="ＭＳw.泥伀." w:hint="eastAsia"/>
          <w:color w:val="000000"/>
          <w:kern w:val="0"/>
          <w:sz w:val="20"/>
          <w:szCs w:val="20"/>
        </w:rPr>
        <w:t>を提供するとともに研究者利益相反自己申告書（様式</w:t>
      </w:r>
      <w:r w:rsidR="00330551">
        <w:rPr>
          <w:rFonts w:ascii="ＭＳw.泥伀." w:eastAsiaTheme="majorEastAsia" w:cs="ＭＳw.泥伀." w:hint="eastAsia"/>
          <w:color w:val="000000"/>
          <w:kern w:val="0"/>
          <w:sz w:val="20"/>
          <w:szCs w:val="20"/>
        </w:rPr>
        <w:t>C</w:t>
      </w:r>
      <w:r w:rsidR="00330551">
        <w:rPr>
          <w:rFonts w:ascii="ＭＳw.泥伀." w:eastAsiaTheme="majorEastAsia" w:cs="ＭＳw.泥伀." w:hint="eastAsia"/>
          <w:color w:val="000000"/>
          <w:kern w:val="0"/>
          <w:sz w:val="20"/>
          <w:szCs w:val="20"/>
        </w:rPr>
        <w:t>）の作成を依頼する。多施設共同研究の場合は、これに先だって、研究代表医師は、各研究責任医師に様式</w:t>
      </w:r>
      <w:r w:rsidR="00330551">
        <w:rPr>
          <w:rFonts w:ascii="ＭＳw.泥伀." w:eastAsiaTheme="majorEastAsia" w:cs="ＭＳw.泥伀." w:hint="eastAsia"/>
          <w:color w:val="000000"/>
          <w:kern w:val="0"/>
          <w:sz w:val="20"/>
          <w:szCs w:val="20"/>
        </w:rPr>
        <w:t>A</w:t>
      </w:r>
      <w:r w:rsidR="003C725E">
        <w:rPr>
          <w:rFonts w:ascii="ＭＳw.泥伀." w:eastAsiaTheme="majorEastAsia" w:cs="ＭＳw.泥伀." w:hint="eastAsia"/>
          <w:color w:val="000000"/>
          <w:kern w:val="0"/>
          <w:sz w:val="20"/>
          <w:szCs w:val="20"/>
        </w:rPr>
        <w:t>および</w:t>
      </w:r>
      <w:r w:rsidR="00330551">
        <w:rPr>
          <w:rFonts w:ascii="ＭＳw.泥伀." w:eastAsiaTheme="majorEastAsia" w:cs="ＭＳw.泥伀." w:hint="eastAsia"/>
          <w:color w:val="000000"/>
          <w:kern w:val="0"/>
          <w:sz w:val="20"/>
          <w:szCs w:val="20"/>
        </w:rPr>
        <w:t>様式</w:t>
      </w:r>
      <w:r w:rsidR="00330551">
        <w:rPr>
          <w:rFonts w:ascii="ＭＳw.泥伀." w:eastAsiaTheme="majorEastAsia" w:cs="ＭＳw.泥伀." w:hint="eastAsia"/>
          <w:color w:val="000000"/>
          <w:kern w:val="0"/>
          <w:sz w:val="20"/>
          <w:szCs w:val="20"/>
        </w:rPr>
        <w:t>B</w:t>
      </w:r>
      <w:r w:rsidR="00330551">
        <w:rPr>
          <w:rFonts w:ascii="ＭＳw.泥伀." w:eastAsiaTheme="majorEastAsia" w:cs="ＭＳw.泥伀." w:hint="eastAsia"/>
          <w:color w:val="000000"/>
          <w:kern w:val="0"/>
          <w:sz w:val="20"/>
          <w:szCs w:val="20"/>
        </w:rPr>
        <w:t>を提供する。</w:t>
      </w:r>
    </w:p>
    <w:p w14:paraId="5252EC40" w14:textId="337CE523" w:rsidR="00330551" w:rsidRDefault="003D38F7" w:rsidP="00284111">
      <w:pPr>
        <w:pStyle w:val="ab"/>
        <w:numPr>
          <w:ilvl w:val="0"/>
          <w:numId w:val="28"/>
        </w:numPr>
        <w:autoSpaceDE w:val="0"/>
        <w:autoSpaceDN w:val="0"/>
        <w:adjustRightInd w:val="0"/>
        <w:spacing w:line="300" w:lineRule="exact"/>
        <w:ind w:leftChars="270" w:left="851" w:hangingChars="142" w:hanging="284"/>
        <w:rPr>
          <w:rFonts w:ascii="ＭＳw.泥伀." w:eastAsiaTheme="majorEastAsia" w:cs="ＭＳw.泥伀."/>
          <w:color w:val="000000"/>
          <w:kern w:val="0"/>
          <w:sz w:val="20"/>
          <w:szCs w:val="20"/>
        </w:rPr>
      </w:pPr>
      <w:r>
        <w:rPr>
          <w:rFonts w:ascii="ＭＳw.泥伀." w:eastAsiaTheme="majorEastAsia" w:cs="ＭＳw.泥伀." w:hint="eastAsia"/>
          <w:color w:val="000000"/>
          <w:kern w:val="0"/>
          <w:sz w:val="20"/>
          <w:szCs w:val="20"/>
        </w:rPr>
        <w:t>利益相反申告者は、様式</w:t>
      </w:r>
      <w:r>
        <w:rPr>
          <w:rFonts w:ascii="ＭＳw.泥伀." w:eastAsiaTheme="majorEastAsia" w:cs="ＭＳw.泥伀." w:hint="eastAsia"/>
          <w:color w:val="000000"/>
          <w:kern w:val="0"/>
          <w:sz w:val="20"/>
          <w:szCs w:val="20"/>
        </w:rPr>
        <w:t>C</w:t>
      </w:r>
      <w:r>
        <w:rPr>
          <w:rFonts w:ascii="ＭＳw.泥伀." w:eastAsiaTheme="majorEastAsia" w:cs="ＭＳw.泥伀." w:hint="eastAsia"/>
          <w:color w:val="000000"/>
          <w:kern w:val="0"/>
          <w:sz w:val="20"/>
          <w:szCs w:val="20"/>
        </w:rPr>
        <w:t>を作成し、実施医療機関の管理者または所属機関の長に提出する。その際、研究責任医師は併せて様式</w:t>
      </w:r>
      <w:r>
        <w:rPr>
          <w:rFonts w:ascii="ＭＳw.泥伀." w:eastAsiaTheme="majorEastAsia" w:cs="ＭＳw.泥伀." w:hint="eastAsia"/>
          <w:color w:val="000000"/>
          <w:kern w:val="0"/>
          <w:sz w:val="20"/>
          <w:szCs w:val="20"/>
        </w:rPr>
        <w:t>A</w:t>
      </w:r>
      <w:r>
        <w:rPr>
          <w:rFonts w:ascii="ＭＳw.泥伀." w:eastAsiaTheme="majorEastAsia" w:cs="ＭＳw.泥伀." w:hint="eastAsia"/>
          <w:color w:val="000000"/>
          <w:kern w:val="0"/>
          <w:sz w:val="20"/>
          <w:szCs w:val="20"/>
        </w:rPr>
        <w:t>を提出する。</w:t>
      </w:r>
    </w:p>
    <w:p w14:paraId="596F4E33" w14:textId="74D0B0DE" w:rsidR="003D38F7" w:rsidRDefault="003D38F7" w:rsidP="00284111">
      <w:pPr>
        <w:pStyle w:val="ab"/>
        <w:numPr>
          <w:ilvl w:val="0"/>
          <w:numId w:val="28"/>
        </w:numPr>
        <w:autoSpaceDE w:val="0"/>
        <w:autoSpaceDN w:val="0"/>
        <w:adjustRightInd w:val="0"/>
        <w:spacing w:line="300" w:lineRule="exact"/>
        <w:ind w:leftChars="270" w:left="851" w:hangingChars="142" w:hanging="284"/>
        <w:rPr>
          <w:rFonts w:ascii="ＭＳw.泥伀." w:eastAsiaTheme="majorEastAsia" w:cs="ＭＳw.泥伀."/>
          <w:color w:val="000000"/>
          <w:kern w:val="0"/>
          <w:sz w:val="20"/>
          <w:szCs w:val="20"/>
        </w:rPr>
      </w:pPr>
      <w:r>
        <w:rPr>
          <w:rFonts w:ascii="ＭＳw.泥伀." w:eastAsiaTheme="majorEastAsia" w:cs="ＭＳw.泥伀." w:hint="eastAsia"/>
          <w:color w:val="000000"/>
          <w:kern w:val="0"/>
          <w:sz w:val="20"/>
          <w:szCs w:val="20"/>
        </w:rPr>
        <w:t>実施医療機関の管理者又は所属機関の長は、様式</w:t>
      </w:r>
      <w:r>
        <w:rPr>
          <w:rFonts w:ascii="ＭＳw.泥伀." w:eastAsiaTheme="majorEastAsia" w:cs="ＭＳw.泥伀." w:hint="eastAsia"/>
          <w:color w:val="000000"/>
          <w:kern w:val="0"/>
          <w:sz w:val="20"/>
          <w:szCs w:val="20"/>
        </w:rPr>
        <w:t>C</w:t>
      </w:r>
      <w:r>
        <w:rPr>
          <w:rFonts w:ascii="ＭＳw.泥伀." w:eastAsiaTheme="majorEastAsia" w:cs="ＭＳw.泥伀." w:hint="eastAsia"/>
          <w:color w:val="000000"/>
          <w:kern w:val="0"/>
          <w:sz w:val="20"/>
          <w:szCs w:val="20"/>
        </w:rPr>
        <w:t>について事実確認を行い、必要に応じて助言・勧告等を検討し、利益相反状況確認報告書（様式</w:t>
      </w:r>
      <w:r>
        <w:rPr>
          <w:rFonts w:ascii="ＭＳw.泥伀." w:eastAsiaTheme="majorEastAsia" w:cs="ＭＳw.泥伀." w:hint="eastAsia"/>
          <w:color w:val="000000"/>
          <w:kern w:val="0"/>
          <w:sz w:val="20"/>
          <w:szCs w:val="20"/>
        </w:rPr>
        <w:t>D</w:t>
      </w:r>
      <w:r>
        <w:rPr>
          <w:rFonts w:ascii="ＭＳw.泥伀." w:eastAsiaTheme="majorEastAsia" w:cs="ＭＳw.泥伀." w:hint="eastAsia"/>
          <w:color w:val="000000"/>
          <w:kern w:val="0"/>
          <w:sz w:val="20"/>
          <w:szCs w:val="20"/>
        </w:rPr>
        <w:t>）を作成する。様式</w:t>
      </w:r>
      <w:r>
        <w:rPr>
          <w:rFonts w:ascii="ＭＳw.泥伀." w:eastAsiaTheme="majorEastAsia" w:cs="ＭＳw.泥伀." w:hint="eastAsia"/>
          <w:color w:val="000000"/>
          <w:kern w:val="0"/>
          <w:sz w:val="20"/>
          <w:szCs w:val="20"/>
        </w:rPr>
        <w:t>D</w:t>
      </w:r>
      <w:r>
        <w:rPr>
          <w:rFonts w:ascii="ＭＳw.泥伀." w:eastAsiaTheme="majorEastAsia" w:cs="ＭＳw.泥伀." w:hint="eastAsia"/>
          <w:color w:val="000000"/>
          <w:kern w:val="0"/>
          <w:sz w:val="20"/>
          <w:szCs w:val="20"/>
        </w:rPr>
        <w:t>は、研究責任医師に提出するとともに、その他の利益相反申告者に提出するとともに、その他の利益相反申告者に対してその写しを提供する。</w:t>
      </w:r>
    </w:p>
    <w:p w14:paraId="2DB2CDE1" w14:textId="0F157D96" w:rsidR="00441813" w:rsidRPr="003D38F7" w:rsidRDefault="003D38F7" w:rsidP="00284111">
      <w:pPr>
        <w:pStyle w:val="ab"/>
        <w:numPr>
          <w:ilvl w:val="0"/>
          <w:numId w:val="28"/>
        </w:numPr>
        <w:autoSpaceDE w:val="0"/>
        <w:autoSpaceDN w:val="0"/>
        <w:adjustRightInd w:val="0"/>
        <w:spacing w:line="300" w:lineRule="exact"/>
        <w:ind w:leftChars="0" w:left="851" w:hanging="284"/>
        <w:rPr>
          <w:rFonts w:ascii="ＭＳw.泥伀." w:eastAsiaTheme="majorEastAsia" w:cs="ＭＳw.泥伀."/>
          <w:color w:val="000000"/>
          <w:kern w:val="0"/>
          <w:sz w:val="20"/>
          <w:szCs w:val="20"/>
        </w:rPr>
      </w:pPr>
      <w:r w:rsidRPr="00943029">
        <w:rPr>
          <w:rFonts w:ascii="ＭＳw.泥伀." w:eastAsiaTheme="majorEastAsia" w:cs="ＭＳw.泥伀." w:hint="eastAsia"/>
          <w:color w:val="000000"/>
          <w:kern w:val="0"/>
          <w:sz w:val="20"/>
          <w:szCs w:val="20"/>
        </w:rPr>
        <w:t>研究責任医師は、様式</w:t>
      </w:r>
      <w:r w:rsidRPr="00943029">
        <w:rPr>
          <w:rFonts w:ascii="ＭＳw.泥伀." w:eastAsiaTheme="majorEastAsia" w:cs="ＭＳw.泥伀." w:hint="eastAsia"/>
          <w:color w:val="000000"/>
          <w:kern w:val="0"/>
          <w:sz w:val="20"/>
          <w:szCs w:val="20"/>
        </w:rPr>
        <w:t>A</w:t>
      </w:r>
      <w:r w:rsidRPr="00943029">
        <w:rPr>
          <w:rFonts w:ascii="ＭＳw.泥伀." w:eastAsiaTheme="majorEastAsia" w:cs="ＭＳw.泥伀." w:hint="eastAsia"/>
          <w:color w:val="000000"/>
          <w:kern w:val="0"/>
          <w:sz w:val="20"/>
          <w:szCs w:val="20"/>
        </w:rPr>
        <w:t>、様式</w:t>
      </w:r>
      <w:r w:rsidRPr="00943029">
        <w:rPr>
          <w:rFonts w:ascii="ＭＳw.泥伀." w:eastAsiaTheme="majorEastAsia" w:cs="ＭＳw.泥伀." w:hint="eastAsia"/>
          <w:color w:val="000000"/>
          <w:kern w:val="0"/>
          <w:sz w:val="20"/>
          <w:szCs w:val="20"/>
        </w:rPr>
        <w:t>B</w:t>
      </w:r>
      <w:r w:rsidR="003C725E">
        <w:rPr>
          <w:rFonts w:ascii="ＭＳw.泥伀." w:eastAsiaTheme="majorEastAsia" w:cs="ＭＳw.泥伀." w:hint="eastAsia"/>
          <w:color w:val="000000"/>
          <w:kern w:val="0"/>
          <w:sz w:val="20"/>
          <w:szCs w:val="20"/>
        </w:rPr>
        <w:t>および</w:t>
      </w:r>
      <w:r w:rsidRPr="00943029">
        <w:rPr>
          <w:rFonts w:ascii="ＭＳw.泥伀." w:eastAsiaTheme="majorEastAsia" w:cs="ＭＳw.泥伀." w:hint="eastAsia"/>
          <w:color w:val="000000"/>
          <w:kern w:val="0"/>
          <w:sz w:val="20"/>
          <w:szCs w:val="20"/>
        </w:rPr>
        <w:t>様式</w:t>
      </w:r>
      <w:r w:rsidRPr="00943029">
        <w:rPr>
          <w:rFonts w:ascii="ＭＳw.泥伀." w:eastAsiaTheme="majorEastAsia" w:cs="ＭＳw.泥伀." w:hint="eastAsia"/>
          <w:color w:val="000000"/>
          <w:kern w:val="0"/>
          <w:sz w:val="20"/>
          <w:szCs w:val="20"/>
        </w:rPr>
        <w:t>D</w:t>
      </w:r>
      <w:r w:rsidRPr="00943029">
        <w:rPr>
          <w:rFonts w:ascii="ＭＳw.泥伀." w:eastAsiaTheme="majorEastAsia" w:cs="ＭＳw.泥伀." w:hint="eastAsia"/>
          <w:color w:val="000000"/>
          <w:kern w:val="0"/>
          <w:sz w:val="20"/>
          <w:szCs w:val="20"/>
        </w:rPr>
        <w:t>の内容を踏まえ、利益相反管理計画（様式</w:t>
      </w:r>
      <w:r w:rsidRPr="00943029">
        <w:rPr>
          <w:rFonts w:ascii="ＭＳw.泥伀." w:eastAsiaTheme="majorEastAsia" w:cs="ＭＳw.泥伀." w:hint="eastAsia"/>
          <w:color w:val="000000"/>
          <w:kern w:val="0"/>
          <w:sz w:val="20"/>
          <w:szCs w:val="20"/>
        </w:rPr>
        <w:t>E</w:t>
      </w:r>
      <w:r w:rsidRPr="00943029">
        <w:rPr>
          <w:rFonts w:ascii="ＭＳw.泥伀." w:eastAsiaTheme="majorEastAsia" w:cs="ＭＳw.泥伀." w:hint="eastAsia"/>
          <w:color w:val="000000"/>
          <w:kern w:val="0"/>
          <w:sz w:val="20"/>
          <w:szCs w:val="20"/>
        </w:rPr>
        <w:t>）を作成する。多施設共同研究の場合は、研究責任医師は、様式</w:t>
      </w:r>
      <w:r w:rsidRPr="00943029">
        <w:rPr>
          <w:rFonts w:ascii="ＭＳw.泥伀." w:eastAsiaTheme="majorEastAsia" w:cs="ＭＳw.泥伀." w:hint="eastAsia"/>
          <w:color w:val="000000"/>
          <w:kern w:val="0"/>
          <w:sz w:val="20"/>
          <w:szCs w:val="20"/>
        </w:rPr>
        <w:t>E</w:t>
      </w:r>
      <w:r w:rsidRPr="00943029">
        <w:rPr>
          <w:rFonts w:ascii="ＭＳw.泥伀." w:eastAsiaTheme="majorEastAsia" w:cs="ＭＳw.泥伀." w:hint="eastAsia"/>
          <w:color w:val="000000"/>
          <w:kern w:val="0"/>
          <w:sz w:val="20"/>
          <w:szCs w:val="20"/>
        </w:rPr>
        <w:t>を研究代表医師</w:t>
      </w:r>
      <w:r w:rsidRPr="003D38F7">
        <w:rPr>
          <w:rFonts w:ascii="ＭＳw.泥伀." w:eastAsiaTheme="majorEastAsia" w:cs="ＭＳw.泥伀." w:hint="eastAsia"/>
          <w:color w:val="000000"/>
          <w:kern w:val="0"/>
          <w:sz w:val="20"/>
          <w:szCs w:val="20"/>
        </w:rPr>
        <w:t>に提出する。研究責任医師（多施設共同研究の場合は研究代表医師）は、様式</w:t>
      </w:r>
      <w:r w:rsidRPr="003D38F7">
        <w:rPr>
          <w:rFonts w:ascii="ＭＳw.泥伀." w:eastAsiaTheme="majorEastAsia" w:cs="ＭＳw.泥伀."/>
          <w:color w:val="000000"/>
          <w:kern w:val="0"/>
          <w:sz w:val="20"/>
          <w:szCs w:val="20"/>
        </w:rPr>
        <w:t>E</w:t>
      </w:r>
      <w:r w:rsidRPr="003D38F7">
        <w:rPr>
          <w:rFonts w:ascii="ＭＳw.泥伀." w:eastAsiaTheme="majorEastAsia" w:cs="ＭＳw.泥伀." w:hint="eastAsia"/>
          <w:color w:val="000000"/>
          <w:kern w:val="0"/>
          <w:sz w:val="20"/>
          <w:szCs w:val="20"/>
        </w:rPr>
        <w:t>を踏まえ、説明文書の修正等の必要な措置を講じた上で、様式</w:t>
      </w:r>
      <w:r w:rsidRPr="003D38F7">
        <w:rPr>
          <w:rFonts w:ascii="ＭＳw.泥伀." w:eastAsiaTheme="majorEastAsia" w:cs="ＭＳw.泥伀."/>
          <w:color w:val="000000"/>
          <w:kern w:val="0"/>
          <w:sz w:val="20"/>
          <w:szCs w:val="20"/>
        </w:rPr>
        <w:t>E</w:t>
      </w:r>
      <w:r w:rsidRPr="003D38F7">
        <w:rPr>
          <w:rFonts w:ascii="ＭＳw.泥伀." w:eastAsiaTheme="majorEastAsia" w:cs="ＭＳw.泥伀." w:hint="eastAsia"/>
          <w:color w:val="000000"/>
          <w:kern w:val="0"/>
          <w:sz w:val="20"/>
          <w:szCs w:val="20"/>
        </w:rPr>
        <w:t>について認定臨床研究審査委員会の意見を聴く。</w:t>
      </w:r>
    </w:p>
    <w:p w14:paraId="3F910925" w14:textId="77777777" w:rsidR="00441813" w:rsidRPr="002741C8" w:rsidRDefault="00441813" w:rsidP="006959FA">
      <w:pPr>
        <w:spacing w:line="300" w:lineRule="exact"/>
        <w:rPr>
          <w:rFonts w:ascii="ＭＳ" w:hAnsi="Century" w:cs="ＭＳ"/>
          <w:color w:val="FF0000"/>
          <w:kern w:val="0"/>
          <w:sz w:val="20"/>
          <w:szCs w:val="20"/>
        </w:rPr>
      </w:pPr>
    </w:p>
    <w:p w14:paraId="3A18A7EC" w14:textId="606F44C1" w:rsidR="00441813" w:rsidRPr="006959FA" w:rsidRDefault="00441813" w:rsidP="006959FA">
      <w:pPr>
        <w:spacing w:line="300" w:lineRule="exact"/>
        <w:ind w:leftChars="135" w:left="283" w:firstLineChars="150" w:firstLine="300"/>
        <w:rPr>
          <w:rFonts w:ascii="ＭＳ" w:eastAsiaTheme="majorEastAsia" w:hAnsi="Century" w:cs="ＭＳ"/>
          <w:kern w:val="0"/>
          <w:sz w:val="20"/>
          <w:szCs w:val="20"/>
        </w:rPr>
      </w:pPr>
      <w:r w:rsidRPr="006959FA">
        <w:rPr>
          <w:rFonts w:ascii="ＭＳ" w:eastAsiaTheme="majorEastAsia" w:hAnsi="Century" w:cs="ＭＳ" w:hint="eastAsia"/>
          <w:kern w:val="0"/>
          <w:sz w:val="20"/>
          <w:szCs w:val="20"/>
        </w:rPr>
        <w:t>利益相反管理基準とは</w:t>
      </w:r>
      <w:r w:rsidR="001160B2" w:rsidRPr="006959FA">
        <w:rPr>
          <w:rFonts w:ascii="ＭＳ 明朝" w:eastAsiaTheme="majorEastAsia" w:hAnsi="ＭＳ 明朝" w:cs="ＭＳ明朝" w:hint="eastAsia"/>
          <w:kern w:val="0"/>
          <w:sz w:val="20"/>
          <w:szCs w:val="20"/>
        </w:rPr>
        <w:t>臨床研究法における臨床研究の利益相反管理について</w:t>
      </w:r>
      <w:r w:rsidR="00823760" w:rsidRPr="00BA7E55">
        <w:rPr>
          <w:rFonts w:ascii="ＭＳ 明朝" w:eastAsiaTheme="majorEastAsia" w:hAnsi="ＭＳ 明朝" w:cs="ＭＳ明朝" w:hint="eastAsia"/>
          <w:kern w:val="0"/>
          <w:sz w:val="20"/>
          <w:szCs w:val="20"/>
        </w:rPr>
        <w:t>（医政研発</w:t>
      </w:r>
      <w:r w:rsidR="0006402C">
        <w:rPr>
          <w:rFonts w:ascii="ＭＳ 明朝" w:eastAsiaTheme="majorEastAsia" w:hAnsi="ＭＳ 明朝" w:cs="ＭＳ明朝" w:hint="eastAsia"/>
          <w:kern w:val="0"/>
          <w:sz w:val="20"/>
          <w:szCs w:val="20"/>
        </w:rPr>
        <w:t>1130</w:t>
      </w:r>
      <w:r w:rsidR="00823760" w:rsidRPr="00BA7E55">
        <w:rPr>
          <w:rFonts w:ascii="ＭＳ 明朝" w:eastAsiaTheme="majorEastAsia" w:hAnsi="ＭＳ 明朝" w:cs="ＭＳ明朝" w:hint="eastAsia"/>
          <w:kern w:val="0"/>
          <w:sz w:val="20"/>
          <w:szCs w:val="20"/>
        </w:rPr>
        <w:t>第</w:t>
      </w:r>
      <w:r w:rsidR="0006402C">
        <w:rPr>
          <w:rFonts w:ascii="ＭＳ 明朝" w:eastAsiaTheme="majorEastAsia" w:hAnsi="ＭＳ 明朝" w:cs="ＭＳ明朝" w:hint="eastAsia"/>
          <w:kern w:val="0"/>
          <w:sz w:val="20"/>
          <w:szCs w:val="20"/>
        </w:rPr>
        <w:t>17</w:t>
      </w:r>
      <w:r w:rsidR="00823760" w:rsidRPr="00BA7E55">
        <w:rPr>
          <w:rFonts w:ascii="ＭＳ 明朝" w:eastAsiaTheme="majorEastAsia" w:hAnsi="ＭＳ 明朝" w:cs="ＭＳ明朝" w:hint="eastAsia"/>
          <w:kern w:val="0"/>
          <w:sz w:val="20"/>
          <w:szCs w:val="20"/>
        </w:rPr>
        <w:t>号）</w:t>
      </w:r>
      <w:r w:rsidR="001160B2" w:rsidRPr="006959FA">
        <w:rPr>
          <w:rFonts w:ascii="ＭＳ" w:eastAsiaTheme="majorEastAsia" w:hAnsi="Century" w:cs="ＭＳ" w:hint="eastAsia"/>
          <w:kern w:val="0"/>
          <w:sz w:val="20"/>
          <w:szCs w:val="20"/>
        </w:rPr>
        <w:t>別添</w:t>
      </w:r>
      <w:r w:rsidR="0006402C">
        <w:rPr>
          <w:rFonts w:ascii="ＭＳ" w:eastAsiaTheme="majorEastAsia" w:hAnsi="Century" w:cs="ＭＳ" w:hint="eastAsia"/>
          <w:kern w:val="0"/>
          <w:sz w:val="20"/>
          <w:szCs w:val="20"/>
        </w:rPr>
        <w:t>1</w:t>
      </w:r>
      <w:r w:rsidR="001160B2" w:rsidRPr="006959FA">
        <w:rPr>
          <w:rFonts w:ascii="ＭＳ" w:eastAsiaTheme="majorEastAsia" w:hAnsi="Century" w:cs="ＭＳ" w:hint="eastAsia"/>
          <w:kern w:val="0"/>
          <w:sz w:val="20"/>
          <w:szCs w:val="20"/>
        </w:rPr>
        <w:t>「臨床研究法における利益相反管理ガイダンス」</w:t>
      </w:r>
      <w:r w:rsidR="007511A4">
        <w:rPr>
          <w:rFonts w:ascii="ＭＳ" w:eastAsiaTheme="majorEastAsia" w:hAnsi="Century" w:cs="ＭＳ" w:hint="eastAsia"/>
          <w:kern w:val="0"/>
          <w:sz w:val="20"/>
          <w:szCs w:val="20"/>
        </w:rPr>
        <w:t>（ガイダンス）</w:t>
      </w:r>
      <w:r w:rsidR="001160B2" w:rsidRPr="006959FA">
        <w:rPr>
          <w:rFonts w:ascii="ＭＳ" w:eastAsiaTheme="majorEastAsia" w:hAnsi="Century" w:cs="ＭＳ" w:hint="eastAsia"/>
          <w:kern w:val="0"/>
          <w:sz w:val="20"/>
          <w:szCs w:val="20"/>
        </w:rPr>
        <w:t>に</w:t>
      </w:r>
      <w:r w:rsidRPr="006959FA">
        <w:rPr>
          <w:rFonts w:ascii="ＭＳ" w:eastAsiaTheme="majorEastAsia" w:hAnsi="Century" w:cs="ＭＳ" w:hint="eastAsia"/>
          <w:kern w:val="0"/>
          <w:sz w:val="20"/>
          <w:szCs w:val="20"/>
        </w:rPr>
        <w:t>以下</w:t>
      </w:r>
      <w:r w:rsidR="007511A4">
        <w:rPr>
          <w:rFonts w:ascii="ＭＳ" w:eastAsiaTheme="majorEastAsia" w:hAnsi="Century" w:cs="ＭＳ" w:hint="eastAsia"/>
          <w:kern w:val="0"/>
          <w:sz w:val="20"/>
          <w:szCs w:val="20"/>
        </w:rPr>
        <w:t>の</w:t>
      </w:r>
      <w:r w:rsidR="001160B2" w:rsidRPr="006959FA">
        <w:rPr>
          <w:rFonts w:ascii="ＭＳ" w:eastAsiaTheme="majorEastAsia" w:hAnsi="Century" w:cs="ＭＳ" w:hint="eastAsia"/>
          <w:kern w:val="0"/>
          <w:sz w:val="20"/>
          <w:szCs w:val="20"/>
        </w:rPr>
        <w:t>ように規定されている</w:t>
      </w:r>
      <w:r w:rsidRPr="006959FA">
        <w:rPr>
          <w:rFonts w:ascii="ＭＳ" w:eastAsiaTheme="majorEastAsia" w:hAnsi="Century" w:cs="ＭＳ" w:hint="eastAsia"/>
          <w:kern w:val="0"/>
          <w:sz w:val="20"/>
          <w:szCs w:val="20"/>
        </w:rPr>
        <w:t>。</w:t>
      </w:r>
    </w:p>
    <w:p w14:paraId="5EEED1DD" w14:textId="266DE9AD"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（１）</w:t>
      </w:r>
      <w:r w:rsidR="009F7AF9">
        <w:rPr>
          <w:rFonts w:eastAsiaTheme="majorEastAsia" w:hAnsi="ＭＳ 明朝" w:hint="eastAsia"/>
        </w:rPr>
        <w:t>研究責任医師は、</w:t>
      </w:r>
      <w:r w:rsidRPr="006959FA">
        <w:rPr>
          <w:rFonts w:eastAsiaTheme="majorEastAsia" w:hAnsi="ＭＳ 明朝" w:hint="eastAsia"/>
        </w:rPr>
        <w:t>本</w:t>
      </w:r>
      <w:r w:rsidR="00FE7558">
        <w:rPr>
          <w:rFonts w:eastAsiaTheme="majorEastAsia" w:hAnsi="ＭＳ 明朝" w:hint="eastAsia"/>
        </w:rPr>
        <w:t>試験</w:t>
      </w:r>
      <w:r w:rsidRPr="006959FA">
        <w:rPr>
          <w:rFonts w:eastAsiaTheme="majorEastAsia" w:hAnsi="ＭＳ 明朝" w:hint="eastAsia"/>
        </w:rPr>
        <w:t>と関わりのある企業との</w:t>
      </w:r>
      <w:r w:rsidRPr="006959FA">
        <w:rPr>
          <w:rFonts w:eastAsiaTheme="majorEastAsia" w:hAnsi="ＭＳ 明朝" w:hint="eastAsia"/>
        </w:rPr>
        <w:t>COI</w:t>
      </w:r>
      <w:r w:rsidR="007511A4">
        <w:rPr>
          <w:rFonts w:eastAsiaTheme="majorEastAsia" w:hAnsi="ＭＳ 明朝" w:hint="eastAsia"/>
        </w:rPr>
        <w:t>（詳細は、ガイダンス参照）</w:t>
      </w:r>
      <w:r w:rsidRPr="006959FA">
        <w:rPr>
          <w:rFonts w:eastAsiaTheme="majorEastAsia" w:hAnsi="ＭＳ 明朝" w:hint="eastAsia"/>
        </w:rPr>
        <w:t>について</w:t>
      </w:r>
      <w:r w:rsidR="007511A4">
        <w:rPr>
          <w:rFonts w:eastAsiaTheme="majorEastAsia" w:hAnsi="ＭＳ 明朝" w:hint="eastAsia"/>
        </w:rPr>
        <w:t>、</w:t>
      </w:r>
      <w:r w:rsidRPr="006959FA">
        <w:rPr>
          <w:rFonts w:eastAsiaTheme="majorEastAsia" w:hAnsi="ＭＳ 明朝" w:hint="eastAsia"/>
        </w:rPr>
        <w:t>研究計画書</w:t>
      </w:r>
      <w:r w:rsidR="003C725E">
        <w:rPr>
          <w:rFonts w:eastAsiaTheme="majorEastAsia" w:hAnsi="ＭＳ 明朝" w:hint="eastAsia"/>
        </w:rPr>
        <w:t>および</w:t>
      </w:r>
      <w:r w:rsidRPr="006959FA">
        <w:rPr>
          <w:rFonts w:eastAsiaTheme="majorEastAsia" w:hAnsi="ＭＳ 明朝" w:hint="eastAsia"/>
        </w:rPr>
        <w:t>説明文書に記載し、研究結果の公表時に開示する。</w:t>
      </w:r>
      <w:r w:rsidR="007511A4">
        <w:rPr>
          <w:rFonts w:eastAsiaTheme="majorEastAsia" w:hAnsi="ＭＳ 明朝" w:hint="eastAsia"/>
        </w:rPr>
        <w:t>研究責任医師以外の者が研究成果を公表する場合も、同様に開示する。</w:t>
      </w:r>
    </w:p>
    <w:p w14:paraId="0AF5EFEB" w14:textId="4E614008"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（２）本</w:t>
      </w:r>
      <w:r w:rsidR="00FE7558">
        <w:rPr>
          <w:rFonts w:eastAsiaTheme="majorEastAsia" w:hAnsi="ＭＳ 明朝" w:hint="eastAsia"/>
        </w:rPr>
        <w:t>試験</w:t>
      </w:r>
      <w:r w:rsidRPr="006959FA">
        <w:rPr>
          <w:rFonts w:eastAsiaTheme="majorEastAsia" w:hAnsi="ＭＳ 明朝" w:hint="eastAsia"/>
        </w:rPr>
        <w:t>について、</w:t>
      </w:r>
      <w:r w:rsidR="000A4CB5" w:rsidRPr="006959FA">
        <w:rPr>
          <w:rFonts w:eastAsiaTheme="majorEastAsia" w:hAnsi="ＭＳ 明朝" w:hint="eastAsia"/>
        </w:rPr>
        <w:t>当該臨床研究に用いる医薬品等の製造販売をし、又はしようとする医薬品等製造販売業者等</w:t>
      </w:r>
      <w:r w:rsidR="000A4CB5">
        <w:rPr>
          <w:rFonts w:eastAsiaTheme="majorEastAsia" w:hAnsi="ＭＳ 明朝" w:hint="eastAsia"/>
        </w:rPr>
        <w:t>（対象薬剤製薬企業等）</w:t>
      </w:r>
      <w:r w:rsidRPr="006959FA">
        <w:rPr>
          <w:rFonts w:eastAsiaTheme="majorEastAsia" w:hAnsi="ＭＳ 明朝" w:hint="eastAsia"/>
        </w:rPr>
        <w:t>から研究資金等の提供を受ける場合は、</w:t>
      </w:r>
      <w:r w:rsidR="00A44E3F">
        <w:rPr>
          <w:rFonts w:eastAsiaTheme="majorEastAsia" w:hAnsi="ＭＳ 明朝" w:hint="eastAsia"/>
        </w:rPr>
        <w:t>臨床研究</w:t>
      </w:r>
      <w:r w:rsidR="000A4CB5">
        <w:rPr>
          <w:rFonts w:eastAsiaTheme="majorEastAsia" w:hAnsi="ＭＳ 明朝" w:hint="eastAsia"/>
        </w:rPr>
        <w:t>法第</w:t>
      </w:r>
      <w:r w:rsidR="000A4CB5">
        <w:rPr>
          <w:rFonts w:eastAsiaTheme="majorEastAsia" w:hAnsi="ＭＳ 明朝" w:hint="eastAsia"/>
        </w:rPr>
        <w:t>32</w:t>
      </w:r>
      <w:r w:rsidR="000A4CB5">
        <w:rPr>
          <w:rFonts w:eastAsiaTheme="majorEastAsia" w:hAnsi="ＭＳ 明朝" w:hint="eastAsia"/>
        </w:rPr>
        <w:t>条に基づき必要な</w:t>
      </w:r>
      <w:r w:rsidRPr="006959FA">
        <w:rPr>
          <w:rFonts w:eastAsiaTheme="majorEastAsia" w:hAnsi="ＭＳ 明朝" w:hint="eastAsia"/>
        </w:rPr>
        <w:t>契約を締結する。</w:t>
      </w:r>
      <w:r w:rsidRPr="006959FA">
        <w:rPr>
          <w:rFonts w:eastAsiaTheme="majorEastAsia" w:hAnsi="ＭＳ 明朝" w:hint="eastAsia"/>
        </w:rPr>
        <w:t xml:space="preserve"> </w:t>
      </w:r>
    </w:p>
    <w:p w14:paraId="1801BBAD" w14:textId="1DC5F357"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（３）研究責任医師・研究代表医師は、研究開始後、新たに本</w:t>
      </w:r>
      <w:r w:rsidR="00FE7558">
        <w:rPr>
          <w:rFonts w:eastAsiaTheme="majorEastAsia" w:hAnsi="ＭＳ 明朝" w:hint="eastAsia"/>
        </w:rPr>
        <w:t>試験</w:t>
      </w:r>
      <w:r w:rsidR="00467BCF">
        <w:rPr>
          <w:rFonts w:eastAsiaTheme="majorEastAsia" w:hAnsi="ＭＳ 明朝" w:hint="eastAsia"/>
        </w:rPr>
        <w:t>に関与する</w:t>
      </w:r>
      <w:r w:rsidRPr="006959FA">
        <w:rPr>
          <w:rFonts w:eastAsiaTheme="majorEastAsia" w:hAnsi="ＭＳ 明朝" w:hint="eastAsia"/>
        </w:rPr>
        <w:t>企業が生じた場合には、利益相反管理計画書（様式</w:t>
      </w:r>
      <w:r w:rsidRPr="006959FA">
        <w:rPr>
          <w:rFonts w:eastAsiaTheme="majorEastAsia" w:hAnsi="ＭＳ 明朝" w:hint="eastAsia"/>
        </w:rPr>
        <w:t xml:space="preserve"> E</w:t>
      </w:r>
      <w:r w:rsidRPr="006959FA">
        <w:rPr>
          <w:rFonts w:eastAsiaTheme="majorEastAsia" w:hAnsi="ＭＳ 明朝" w:hint="eastAsia"/>
        </w:rPr>
        <w:t>）を</w:t>
      </w:r>
      <w:r w:rsidR="00467BCF">
        <w:rPr>
          <w:rFonts w:eastAsiaTheme="majorEastAsia" w:hAnsi="ＭＳ 明朝" w:hint="eastAsia"/>
        </w:rPr>
        <w:t>再度作成し、</w:t>
      </w:r>
      <w:r w:rsidRPr="006959FA">
        <w:rPr>
          <w:rFonts w:eastAsiaTheme="majorEastAsia" w:hAnsi="ＭＳ 明朝" w:hint="eastAsia"/>
        </w:rPr>
        <w:t>認定臨床研究審査委員会の意見を聴く。また</w:t>
      </w:r>
      <w:r w:rsidR="00467BCF">
        <w:rPr>
          <w:rFonts w:eastAsiaTheme="majorEastAsia" w:hAnsi="ＭＳ 明朝" w:hint="eastAsia"/>
        </w:rPr>
        <w:t>、</w:t>
      </w:r>
      <w:r w:rsidRPr="006959FA">
        <w:rPr>
          <w:rFonts w:eastAsiaTheme="majorEastAsia" w:hAnsi="ＭＳ 明朝" w:hint="eastAsia"/>
        </w:rPr>
        <w:t>利益相反申告者（研究責任医師、分担研究医師、統計解析責任者、利益を得ることが明白な者）は、</w:t>
      </w:r>
      <w:r w:rsidR="00467BCF">
        <w:rPr>
          <w:rFonts w:eastAsiaTheme="majorEastAsia" w:hAnsi="ＭＳ 明朝" w:hint="eastAsia"/>
        </w:rPr>
        <w:t>対象薬剤製薬企業等からの関与に変更があった</w:t>
      </w:r>
      <w:r w:rsidRPr="006959FA">
        <w:rPr>
          <w:rFonts w:eastAsiaTheme="majorEastAsia" w:hAnsi="ＭＳ 明朝" w:hint="eastAsia"/>
        </w:rPr>
        <w:t>場合には、研究者利益相反自己申告書（様式</w:t>
      </w:r>
      <w:r w:rsidRPr="006959FA">
        <w:rPr>
          <w:rFonts w:eastAsiaTheme="majorEastAsia" w:hAnsi="ＭＳ 明朝" w:hint="eastAsia"/>
        </w:rPr>
        <w:t xml:space="preserve"> C</w:t>
      </w:r>
      <w:r w:rsidRPr="006959FA">
        <w:rPr>
          <w:rFonts w:eastAsiaTheme="majorEastAsia" w:hAnsi="ＭＳ 明朝" w:hint="eastAsia"/>
        </w:rPr>
        <w:t>）を再度作成し、所属機関の確認を受ける。その際、当該確認の結果、申告内容が（４）～（８）に該当する場合には、研究責任医師は、利益相反管理計画（様式</w:t>
      </w:r>
      <w:r w:rsidRPr="006959FA">
        <w:rPr>
          <w:rFonts w:eastAsiaTheme="majorEastAsia" w:hAnsi="ＭＳ 明朝" w:hint="eastAsia"/>
        </w:rPr>
        <w:t xml:space="preserve"> E</w:t>
      </w:r>
      <w:r w:rsidRPr="006959FA">
        <w:rPr>
          <w:rFonts w:eastAsiaTheme="majorEastAsia" w:hAnsi="ＭＳ 明朝" w:hint="eastAsia"/>
        </w:rPr>
        <w:t>）を</w:t>
      </w:r>
      <w:r w:rsidR="000A77F2">
        <w:rPr>
          <w:rFonts w:eastAsiaTheme="majorEastAsia" w:hAnsi="ＭＳ 明朝" w:hint="eastAsia"/>
        </w:rPr>
        <w:t>再度作成し、</w:t>
      </w:r>
      <w:r w:rsidRPr="006959FA">
        <w:rPr>
          <w:rFonts w:eastAsiaTheme="majorEastAsia" w:hAnsi="ＭＳ 明朝" w:hint="eastAsia"/>
        </w:rPr>
        <w:t>認定臨床研究審査委員会の意見を聴く。</w:t>
      </w:r>
      <w:r w:rsidR="000A77F2">
        <w:rPr>
          <w:rFonts w:eastAsiaTheme="majorEastAsia" w:hAnsi="ＭＳ 明朝" w:hint="eastAsia"/>
        </w:rPr>
        <w:t>また、定期報告の際に最新の状況を適切に報告する。</w:t>
      </w:r>
      <w:r w:rsidRPr="006959FA">
        <w:rPr>
          <w:rFonts w:eastAsiaTheme="majorEastAsia" w:hAnsi="ＭＳ 明朝" w:hint="eastAsia"/>
        </w:rPr>
        <w:t xml:space="preserve"> </w:t>
      </w:r>
    </w:p>
    <w:p w14:paraId="1589A342" w14:textId="5D5A6581" w:rsidR="00441813" w:rsidRPr="006959FA" w:rsidRDefault="00441813" w:rsidP="006959FA">
      <w:pPr>
        <w:pStyle w:val="af9"/>
        <w:wordWrap/>
        <w:spacing w:line="300" w:lineRule="exact"/>
        <w:ind w:leftChars="202" w:left="424"/>
        <w:rPr>
          <w:rFonts w:eastAsiaTheme="majorEastAsia" w:hAnsi="ＭＳ 明朝"/>
        </w:rPr>
      </w:pPr>
      <w:r w:rsidRPr="006959FA">
        <w:rPr>
          <w:rFonts w:eastAsiaTheme="majorEastAsia" w:hAnsi="ＭＳ 明朝" w:hint="eastAsia"/>
        </w:rPr>
        <w:t>（４）研究責任医師は、</w:t>
      </w:r>
      <w:r w:rsidR="00D83178">
        <w:rPr>
          <w:rFonts w:eastAsiaTheme="majorEastAsia" w:hAnsi="ＭＳ 明朝" w:hint="eastAsia"/>
        </w:rPr>
        <w:t>利益相反の申告年度</w:t>
      </w:r>
      <w:r w:rsidR="003C725E">
        <w:rPr>
          <w:rFonts w:eastAsiaTheme="majorEastAsia" w:hAnsi="ＭＳ 明朝" w:hint="eastAsia"/>
        </w:rPr>
        <w:t>および</w:t>
      </w:r>
      <w:r w:rsidR="00D83178">
        <w:rPr>
          <w:rFonts w:eastAsiaTheme="majorEastAsia" w:hAnsi="ＭＳ 明朝" w:hint="eastAsia"/>
        </w:rPr>
        <w:t>その前年度において、</w:t>
      </w:r>
      <w:r w:rsidRPr="006959FA">
        <w:rPr>
          <w:rFonts w:eastAsiaTheme="majorEastAsia" w:hAnsi="ＭＳ 明朝" w:hint="eastAsia"/>
        </w:rPr>
        <w:t>以下に該当する場合、原則として研究責任医師から外れる。</w:t>
      </w:r>
      <w:r w:rsidRPr="006959FA">
        <w:rPr>
          <w:rFonts w:eastAsiaTheme="majorEastAsia" w:hAnsi="ＭＳ 明朝" w:hint="eastAsia"/>
        </w:rPr>
        <w:t xml:space="preserve"> </w:t>
      </w:r>
    </w:p>
    <w:p w14:paraId="5C48D26C" w14:textId="2DAE7295" w:rsidR="00441813" w:rsidRPr="006959FA" w:rsidRDefault="00441813" w:rsidP="006959FA">
      <w:pPr>
        <w:pStyle w:val="af9"/>
        <w:wordWrap/>
        <w:spacing w:line="300" w:lineRule="exact"/>
        <w:ind w:leftChars="402" w:left="1127" w:hangingChars="143" w:hanging="283"/>
        <w:rPr>
          <w:rFonts w:eastAsiaTheme="majorEastAsia" w:hAnsi="ＭＳ 明朝"/>
        </w:rPr>
      </w:pPr>
      <w:r w:rsidRPr="006959FA">
        <w:rPr>
          <w:rFonts w:eastAsiaTheme="majorEastAsia" w:hAnsi="ＭＳ 明朝" w:hint="eastAsia"/>
        </w:rPr>
        <w:t>①</w:t>
      </w:r>
      <w:r w:rsidRPr="006959FA">
        <w:rPr>
          <w:rFonts w:eastAsiaTheme="majorEastAsia" w:hAnsi="ＭＳ 明朝" w:hint="eastAsia"/>
        </w:rPr>
        <w:t xml:space="preserve"> </w:t>
      </w:r>
      <w:r w:rsidR="00D83178">
        <w:rPr>
          <w:rFonts w:eastAsiaTheme="majorEastAsia" w:hAnsi="ＭＳ 明朝" w:hint="eastAsia"/>
        </w:rPr>
        <w:t>対象薬剤製薬企業等</w:t>
      </w:r>
      <w:r w:rsidRPr="006959FA">
        <w:rPr>
          <w:rFonts w:eastAsiaTheme="majorEastAsia" w:hAnsi="ＭＳ 明朝" w:hint="eastAsia"/>
        </w:rPr>
        <w:t>の寄附講座に所属し、かつ当該医薬品等製造販売業者等が拠出した資金で給与を得ている。</w:t>
      </w:r>
      <w:r w:rsidRPr="006959FA">
        <w:rPr>
          <w:rFonts w:eastAsiaTheme="majorEastAsia" w:hAnsi="ＭＳ 明朝" w:hint="eastAsia"/>
        </w:rPr>
        <w:t xml:space="preserve"> </w:t>
      </w:r>
    </w:p>
    <w:p w14:paraId="70BD62F5" w14:textId="65E87557" w:rsidR="00441813" w:rsidRPr="006959FA" w:rsidRDefault="00441813" w:rsidP="006959FA">
      <w:pPr>
        <w:pStyle w:val="af9"/>
        <w:wordWrap/>
        <w:spacing w:line="300" w:lineRule="exact"/>
        <w:ind w:leftChars="402" w:left="1127" w:hangingChars="143" w:hanging="283"/>
        <w:rPr>
          <w:rFonts w:eastAsiaTheme="majorEastAsia" w:hAnsi="ＭＳ 明朝"/>
        </w:rPr>
      </w:pPr>
      <w:r w:rsidRPr="006959FA">
        <w:rPr>
          <w:rFonts w:eastAsiaTheme="majorEastAsia" w:hAnsi="ＭＳ 明朝" w:hint="eastAsia"/>
        </w:rPr>
        <w:lastRenderedPageBreak/>
        <w:t>②</w:t>
      </w:r>
      <w:r w:rsidRPr="006959FA">
        <w:rPr>
          <w:rFonts w:eastAsiaTheme="majorEastAsia" w:hAnsi="ＭＳ 明朝" w:hint="eastAsia"/>
        </w:rPr>
        <w:t xml:space="preserve"> </w:t>
      </w:r>
      <w:r w:rsidR="00D83178">
        <w:rPr>
          <w:rFonts w:eastAsiaTheme="majorEastAsia" w:hAnsi="ＭＳ 明朝" w:hint="eastAsia"/>
        </w:rPr>
        <w:t>対象薬剤製薬企業等</w:t>
      </w:r>
      <w:r w:rsidRPr="006959FA">
        <w:rPr>
          <w:rFonts w:eastAsiaTheme="majorEastAsia" w:hAnsi="ＭＳ 明朝" w:hint="eastAsia"/>
        </w:rPr>
        <w:t>から、年間合計</w:t>
      </w:r>
      <w:r w:rsidRPr="006959FA">
        <w:rPr>
          <w:rFonts w:eastAsiaTheme="majorEastAsia" w:hAnsi="ＭＳ 明朝" w:hint="eastAsia"/>
        </w:rPr>
        <w:t xml:space="preserve"> 250 </w:t>
      </w:r>
      <w:r w:rsidRPr="006959FA">
        <w:rPr>
          <w:rFonts w:eastAsiaTheme="majorEastAsia" w:hAnsi="ＭＳ 明朝" w:hint="eastAsia"/>
        </w:rPr>
        <w:t>万円以上の個人的な利益を得ている。</w:t>
      </w:r>
    </w:p>
    <w:p w14:paraId="2C8A3629" w14:textId="21EA8364" w:rsidR="00441813" w:rsidRPr="006959FA" w:rsidRDefault="00441813" w:rsidP="006959FA">
      <w:pPr>
        <w:pStyle w:val="af9"/>
        <w:wordWrap/>
        <w:spacing w:line="300" w:lineRule="exact"/>
        <w:ind w:leftChars="402" w:left="1127" w:hangingChars="143" w:hanging="283"/>
        <w:rPr>
          <w:rFonts w:eastAsiaTheme="majorEastAsia" w:hAnsi="ＭＳ 明朝"/>
        </w:rPr>
      </w:pPr>
      <w:r w:rsidRPr="006959FA">
        <w:rPr>
          <w:rFonts w:eastAsiaTheme="majorEastAsia" w:hAnsi="ＭＳ 明朝" w:hint="eastAsia"/>
        </w:rPr>
        <w:t>③</w:t>
      </w:r>
      <w:r w:rsidRPr="006959FA">
        <w:rPr>
          <w:rFonts w:eastAsiaTheme="majorEastAsia" w:hAnsi="ＭＳ 明朝" w:hint="eastAsia"/>
        </w:rPr>
        <w:t xml:space="preserve"> </w:t>
      </w:r>
      <w:r w:rsidR="00B020A0">
        <w:rPr>
          <w:rFonts w:eastAsiaTheme="majorEastAsia" w:hAnsi="ＭＳ 明朝" w:hint="eastAsia"/>
        </w:rPr>
        <w:t>対象薬剤製薬企業等</w:t>
      </w:r>
      <w:r w:rsidRPr="006959FA">
        <w:rPr>
          <w:rFonts w:eastAsiaTheme="majorEastAsia" w:hAnsi="ＭＳ 明朝" w:hint="eastAsia"/>
        </w:rPr>
        <w:t>の役員に就任している。</w:t>
      </w:r>
      <w:r w:rsidRPr="006959FA">
        <w:rPr>
          <w:rFonts w:eastAsiaTheme="majorEastAsia" w:hAnsi="ＭＳ 明朝" w:hint="eastAsia"/>
        </w:rPr>
        <w:t xml:space="preserve"> </w:t>
      </w:r>
    </w:p>
    <w:p w14:paraId="4D4C7EC3" w14:textId="15AC693A" w:rsidR="00441813" w:rsidRPr="006959FA" w:rsidRDefault="00441813" w:rsidP="00284111">
      <w:pPr>
        <w:pStyle w:val="af9"/>
        <w:numPr>
          <w:ilvl w:val="2"/>
          <w:numId w:val="27"/>
        </w:numPr>
        <w:wordWrap/>
        <w:spacing w:line="300" w:lineRule="exact"/>
        <w:rPr>
          <w:rFonts w:eastAsiaTheme="majorEastAsia" w:hAnsi="ＭＳ 明朝"/>
        </w:rPr>
      </w:pPr>
      <w:r w:rsidRPr="006959FA">
        <w:rPr>
          <w:rFonts w:eastAsiaTheme="majorEastAsia" w:hAnsi="ＭＳ 明朝" w:hint="eastAsia"/>
        </w:rPr>
        <w:t xml:space="preserve"> </w:t>
      </w:r>
      <w:r w:rsidR="00C845EC">
        <w:rPr>
          <w:rFonts w:eastAsiaTheme="majorEastAsia" w:hAnsi="ＭＳ 明朝" w:hint="eastAsia"/>
        </w:rPr>
        <w:t>対象薬剤製薬企業等の一定数以上の株式</w:t>
      </w:r>
      <w:r w:rsidRPr="006959FA">
        <w:rPr>
          <w:rFonts w:eastAsiaTheme="majorEastAsia" w:hAnsi="ＭＳ 明朝" w:hint="eastAsia"/>
        </w:rPr>
        <w:t>（公開株式にあっては５％以上、未公開株式にあっては１株以上、新株予約権にあっては１個以上）を保有している。</w:t>
      </w:r>
      <w:r w:rsidRPr="006959FA">
        <w:rPr>
          <w:rFonts w:eastAsiaTheme="majorEastAsia" w:hAnsi="ＭＳ 明朝" w:hint="eastAsia"/>
        </w:rPr>
        <w:t xml:space="preserve"> </w:t>
      </w:r>
    </w:p>
    <w:p w14:paraId="0AA7DDB4" w14:textId="124DA593" w:rsidR="00441813" w:rsidRPr="006959FA" w:rsidRDefault="00441813" w:rsidP="006959FA">
      <w:pPr>
        <w:pStyle w:val="af9"/>
        <w:wordWrap/>
        <w:spacing w:line="300" w:lineRule="exact"/>
        <w:ind w:leftChars="402" w:left="1127" w:hangingChars="143" w:hanging="283"/>
        <w:rPr>
          <w:rFonts w:eastAsiaTheme="majorEastAsia" w:hAnsi="ＭＳ 明朝"/>
        </w:rPr>
      </w:pPr>
      <w:r w:rsidRPr="006959FA">
        <w:rPr>
          <w:rFonts w:eastAsiaTheme="majorEastAsia" w:hAnsi="ＭＳ 明朝" w:hint="eastAsia"/>
        </w:rPr>
        <w:t>⑤</w:t>
      </w:r>
      <w:r w:rsidRPr="006959FA">
        <w:rPr>
          <w:rFonts w:eastAsiaTheme="majorEastAsia" w:hAnsi="ＭＳ 明朝" w:hint="eastAsia"/>
        </w:rPr>
        <w:t xml:space="preserve"> </w:t>
      </w:r>
      <w:r w:rsidR="00C845EC">
        <w:rPr>
          <w:rFonts w:eastAsiaTheme="majorEastAsia" w:hAnsi="ＭＳ 明朝" w:hint="eastAsia"/>
        </w:rPr>
        <w:t>臨床研究に用いる医薬品等（医薬品等製造販売業者が製造販売し、又はしようとするものに限る。）に関する知的財産権に関与している。</w:t>
      </w:r>
      <w:r w:rsidRPr="006959FA">
        <w:rPr>
          <w:rFonts w:eastAsiaTheme="majorEastAsia" w:hAnsi="ＭＳ 明朝" w:hint="eastAsia"/>
        </w:rPr>
        <w:t xml:space="preserve">  </w:t>
      </w:r>
    </w:p>
    <w:p w14:paraId="64F0F437" w14:textId="1FC6B31C"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（５）（４）の①〜⑤の要件に該当する</w:t>
      </w:r>
      <w:r w:rsidR="00A44E3F">
        <w:rPr>
          <w:rFonts w:eastAsiaTheme="majorEastAsia" w:hAnsi="ＭＳ 明朝" w:hint="eastAsia"/>
        </w:rPr>
        <w:t>者が研究責任医師となる場合には</w:t>
      </w:r>
      <w:r w:rsidRPr="006959FA">
        <w:rPr>
          <w:rFonts w:eastAsiaTheme="majorEastAsia" w:hAnsi="ＭＳ 明朝" w:hint="eastAsia"/>
        </w:rPr>
        <w:t>、研究期間中に監査を受けるものとする。ただし、この場合であってもデータ管理、</w:t>
      </w:r>
      <w:r w:rsidR="00A44E3F">
        <w:rPr>
          <w:rFonts w:eastAsiaTheme="majorEastAsia" w:hAnsi="ＭＳ 明朝" w:hint="eastAsia"/>
        </w:rPr>
        <w:t>効果安全性評価委員会への参画、</w:t>
      </w:r>
      <w:r w:rsidRPr="006959FA">
        <w:rPr>
          <w:rFonts w:eastAsiaTheme="majorEastAsia" w:hAnsi="ＭＳ 明朝" w:hint="eastAsia"/>
        </w:rPr>
        <w:t>モニタリング</w:t>
      </w:r>
      <w:r w:rsidR="003C725E">
        <w:rPr>
          <w:rFonts w:eastAsiaTheme="majorEastAsia" w:hAnsi="ＭＳ 明朝" w:hint="eastAsia"/>
        </w:rPr>
        <w:t>および</w:t>
      </w:r>
      <w:r w:rsidRPr="006959FA">
        <w:rPr>
          <w:rFonts w:eastAsiaTheme="majorEastAsia" w:hAnsi="ＭＳ 明朝" w:hint="eastAsia"/>
        </w:rPr>
        <w:t>統計・解析に関与する業務に従事しないものとする。</w:t>
      </w:r>
      <w:r w:rsidRPr="006959FA">
        <w:rPr>
          <w:rFonts w:eastAsiaTheme="majorEastAsia" w:hAnsi="ＭＳ 明朝" w:hint="eastAsia"/>
        </w:rPr>
        <w:t xml:space="preserve"> </w:t>
      </w:r>
    </w:p>
    <w:p w14:paraId="0AD5DA2B" w14:textId="2578E215"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（６）研究責任医師は、生計を同じにする自身の配偶者や一親等の親族</w:t>
      </w:r>
      <w:r w:rsidR="00A44E3F">
        <w:rPr>
          <w:rFonts w:eastAsiaTheme="majorEastAsia" w:hAnsi="ＭＳ 明朝" w:hint="eastAsia"/>
        </w:rPr>
        <w:t>（親・子）</w:t>
      </w:r>
      <w:r w:rsidRPr="006959FA">
        <w:rPr>
          <w:rFonts w:eastAsiaTheme="majorEastAsia" w:hAnsi="ＭＳ 明朝" w:hint="eastAsia"/>
        </w:rPr>
        <w:t>が、</w:t>
      </w:r>
      <w:r w:rsidRPr="006959FA">
        <w:rPr>
          <w:rFonts w:eastAsiaTheme="majorEastAsia" w:hAnsi="ＭＳ 明朝" w:hint="eastAsia"/>
        </w:rPr>
        <w:t xml:space="preserve"> </w:t>
      </w:r>
      <w:r w:rsidRPr="006959FA">
        <w:rPr>
          <w:rFonts w:eastAsiaTheme="majorEastAsia" w:hAnsi="ＭＳ 明朝" w:hint="eastAsia"/>
        </w:rPr>
        <w:t>（４）の②～⑤</w:t>
      </w:r>
      <w:r w:rsidR="00A44E3F">
        <w:rPr>
          <w:rFonts w:eastAsiaTheme="majorEastAsia" w:hAnsi="ＭＳ 明朝" w:hint="eastAsia"/>
        </w:rPr>
        <w:t>のいずれか</w:t>
      </w:r>
      <w:r w:rsidRPr="006959FA">
        <w:rPr>
          <w:rFonts w:eastAsiaTheme="majorEastAsia" w:hAnsi="ＭＳ 明朝" w:hint="eastAsia"/>
        </w:rPr>
        <w:t>に該当する場合、データ管理、</w:t>
      </w:r>
      <w:r w:rsidR="00A44E3F">
        <w:rPr>
          <w:rFonts w:eastAsiaTheme="majorEastAsia" w:hAnsi="ＭＳ 明朝" w:hint="eastAsia"/>
        </w:rPr>
        <w:t>効果安全性評価委員会への参画、</w:t>
      </w:r>
      <w:r w:rsidRPr="006959FA">
        <w:rPr>
          <w:rFonts w:eastAsiaTheme="majorEastAsia" w:hAnsi="ＭＳ 明朝" w:hint="eastAsia"/>
        </w:rPr>
        <w:t>モニタリング</w:t>
      </w:r>
      <w:r w:rsidR="003C725E">
        <w:rPr>
          <w:rFonts w:eastAsiaTheme="majorEastAsia" w:hAnsi="ＭＳ 明朝" w:hint="eastAsia"/>
        </w:rPr>
        <w:t>および</w:t>
      </w:r>
      <w:r w:rsidRPr="006959FA">
        <w:rPr>
          <w:rFonts w:eastAsiaTheme="majorEastAsia" w:hAnsi="ＭＳ 明朝" w:hint="eastAsia"/>
        </w:rPr>
        <w:t>統計・解析に関与する業務に従事しないものとする。</w:t>
      </w:r>
    </w:p>
    <w:p w14:paraId="491F6495" w14:textId="13675D80"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（７）研究分担医師は、（４）の①～⑤に該当する場合、データ管理、</w:t>
      </w:r>
      <w:r w:rsidR="00A44E3F">
        <w:rPr>
          <w:rFonts w:eastAsiaTheme="majorEastAsia" w:hAnsi="ＭＳ 明朝" w:hint="eastAsia"/>
        </w:rPr>
        <w:t>効果安全性評価委員会への参画、</w:t>
      </w:r>
      <w:r w:rsidRPr="006959FA">
        <w:rPr>
          <w:rFonts w:eastAsiaTheme="majorEastAsia" w:hAnsi="ＭＳ 明朝" w:hint="eastAsia"/>
        </w:rPr>
        <w:t>モニタリング</w:t>
      </w:r>
      <w:r w:rsidR="003C725E">
        <w:rPr>
          <w:rFonts w:eastAsiaTheme="majorEastAsia" w:hAnsi="ＭＳ 明朝" w:hint="eastAsia"/>
        </w:rPr>
        <w:t>および</w:t>
      </w:r>
      <w:r w:rsidRPr="006959FA">
        <w:rPr>
          <w:rFonts w:eastAsiaTheme="majorEastAsia" w:hAnsi="ＭＳ 明朝" w:hint="eastAsia"/>
        </w:rPr>
        <w:t>統計・解析に関与する業務に従事しないものとする。</w:t>
      </w:r>
      <w:r w:rsidRPr="006959FA">
        <w:rPr>
          <w:rFonts w:eastAsiaTheme="majorEastAsia" w:hAnsi="ＭＳ 明朝" w:hint="eastAsia"/>
        </w:rPr>
        <w:t xml:space="preserve">  </w:t>
      </w:r>
    </w:p>
    <w:p w14:paraId="54629479" w14:textId="09D7B5B2" w:rsidR="00441813" w:rsidRPr="006959FA" w:rsidRDefault="00441813" w:rsidP="006959FA">
      <w:pPr>
        <w:pStyle w:val="af9"/>
        <w:wordWrap/>
        <w:spacing w:line="300" w:lineRule="exact"/>
        <w:ind w:leftChars="202" w:left="992" w:hangingChars="287" w:hanging="568"/>
        <w:rPr>
          <w:rFonts w:eastAsiaTheme="majorEastAsia" w:hAnsi="ＭＳ 明朝"/>
        </w:rPr>
      </w:pPr>
      <w:r w:rsidRPr="006959FA">
        <w:rPr>
          <w:rFonts w:eastAsiaTheme="majorEastAsia" w:hAnsi="ＭＳ 明朝" w:hint="eastAsia"/>
        </w:rPr>
        <w:t>（８）研究責任医師は、</w:t>
      </w:r>
      <w:r w:rsidR="00A44E3F">
        <w:rPr>
          <w:rFonts w:eastAsiaTheme="majorEastAsia" w:hAnsi="ＭＳ 明朝" w:hint="eastAsia"/>
        </w:rPr>
        <w:t>対象薬剤製薬企業等に在籍している者</w:t>
      </w:r>
      <w:r w:rsidR="003C725E">
        <w:rPr>
          <w:rFonts w:eastAsiaTheme="majorEastAsia" w:hAnsi="ＭＳ 明朝" w:hint="eastAsia"/>
        </w:rPr>
        <w:t>および</w:t>
      </w:r>
      <w:r w:rsidR="00A44E3F">
        <w:rPr>
          <w:rFonts w:eastAsiaTheme="majorEastAsia" w:hAnsi="ＭＳ 明朝" w:hint="eastAsia"/>
        </w:rPr>
        <w:t>過去</w:t>
      </w:r>
      <w:r w:rsidR="00A44E3F">
        <w:rPr>
          <w:rFonts w:eastAsiaTheme="majorEastAsia" w:hAnsi="ＭＳ 明朝" w:hint="eastAsia"/>
        </w:rPr>
        <w:t>2</w:t>
      </w:r>
      <w:r w:rsidR="00A44E3F">
        <w:rPr>
          <w:rFonts w:eastAsiaTheme="majorEastAsia" w:hAnsi="ＭＳ 明朝" w:hint="eastAsia"/>
        </w:rPr>
        <w:t>年間在籍していた者が研究に従事する場合、</w:t>
      </w:r>
      <w:r w:rsidRPr="006959FA">
        <w:rPr>
          <w:rFonts w:eastAsiaTheme="majorEastAsia" w:hAnsi="ＭＳ 明朝" w:hint="eastAsia"/>
        </w:rPr>
        <w:t>原則として</w:t>
      </w:r>
      <w:r w:rsidR="00860061">
        <w:rPr>
          <w:rFonts w:eastAsiaTheme="majorEastAsia" w:hAnsi="ＭＳ 明朝" w:hint="eastAsia"/>
        </w:rPr>
        <w:t>これらの者に</w:t>
      </w:r>
      <w:r w:rsidRPr="006959FA">
        <w:rPr>
          <w:rFonts w:eastAsiaTheme="majorEastAsia" w:hAnsi="ＭＳ 明朝" w:hint="eastAsia"/>
        </w:rPr>
        <w:t>被験者のリクルート、データ管理、</w:t>
      </w:r>
      <w:r w:rsidR="00860061">
        <w:rPr>
          <w:rFonts w:eastAsiaTheme="majorEastAsia" w:hAnsi="ＭＳ 明朝" w:hint="eastAsia"/>
        </w:rPr>
        <w:t>効果安全性評価委員会への参画、</w:t>
      </w:r>
      <w:r w:rsidRPr="006959FA">
        <w:rPr>
          <w:rFonts w:eastAsiaTheme="majorEastAsia" w:hAnsi="ＭＳ 明朝" w:hint="eastAsia"/>
        </w:rPr>
        <w:t>モニタリング</w:t>
      </w:r>
      <w:r w:rsidR="003C725E">
        <w:rPr>
          <w:rFonts w:eastAsiaTheme="majorEastAsia" w:hAnsi="ＭＳ 明朝" w:hint="eastAsia"/>
        </w:rPr>
        <w:t>および</w:t>
      </w:r>
      <w:r w:rsidRPr="006959FA">
        <w:rPr>
          <w:rFonts w:eastAsiaTheme="majorEastAsia" w:hAnsi="ＭＳ 明朝" w:hint="eastAsia"/>
        </w:rPr>
        <w:t>統計・解析に関与する業務に従事させないものとする。ただし、</w:t>
      </w:r>
      <w:r w:rsidR="00860061">
        <w:rPr>
          <w:rFonts w:eastAsiaTheme="majorEastAsia" w:hAnsi="ＭＳ 明朝" w:hint="eastAsia"/>
        </w:rPr>
        <w:t>必要がある場合には、</w:t>
      </w:r>
      <w:r w:rsidRPr="006959FA">
        <w:rPr>
          <w:rFonts w:eastAsiaTheme="majorEastAsia" w:hAnsi="ＭＳ 明朝" w:hint="eastAsia"/>
        </w:rPr>
        <w:t>データ管理又は統計・解析に関与する業務に</w:t>
      </w:r>
      <w:r w:rsidR="00860061">
        <w:rPr>
          <w:rFonts w:eastAsiaTheme="majorEastAsia" w:hAnsi="ＭＳ 明朝" w:hint="eastAsia"/>
        </w:rPr>
        <w:t>は</w:t>
      </w:r>
      <w:r w:rsidRPr="006959FA">
        <w:rPr>
          <w:rFonts w:eastAsiaTheme="majorEastAsia" w:hAnsi="ＭＳ 明朝" w:hint="eastAsia"/>
        </w:rPr>
        <w:t>従事させ</w:t>
      </w:r>
      <w:r w:rsidR="00860061">
        <w:rPr>
          <w:rFonts w:eastAsiaTheme="majorEastAsia" w:hAnsi="ＭＳ 明朝" w:hint="eastAsia"/>
        </w:rPr>
        <w:t>て差し支えないが、その場合</w:t>
      </w:r>
      <w:r w:rsidRPr="006959FA">
        <w:rPr>
          <w:rFonts w:eastAsiaTheme="majorEastAsia" w:hAnsi="ＭＳ 明朝" w:hint="eastAsia"/>
        </w:rPr>
        <w:t>、研究期間中に監査を受けるものとする。</w:t>
      </w:r>
      <w:r w:rsidRPr="006959FA">
        <w:rPr>
          <w:rFonts w:eastAsiaTheme="majorEastAsia" w:hAnsi="ＭＳ 明朝" w:hint="eastAsia"/>
        </w:rPr>
        <w:t xml:space="preserve"> </w:t>
      </w:r>
    </w:p>
    <w:p w14:paraId="0718DB97" w14:textId="643A686C" w:rsidR="00441813" w:rsidRPr="006959FA" w:rsidRDefault="00441813" w:rsidP="00860061">
      <w:pPr>
        <w:pStyle w:val="af9"/>
        <w:wordWrap/>
        <w:spacing w:line="300" w:lineRule="exact"/>
        <w:ind w:leftChars="602" w:left="1832" w:hangingChars="287" w:hanging="568"/>
        <w:rPr>
          <w:rFonts w:eastAsiaTheme="majorEastAsia" w:hAnsi="ＭＳ 明朝"/>
        </w:rPr>
      </w:pPr>
      <w:r w:rsidRPr="006959FA">
        <w:rPr>
          <w:rFonts w:eastAsiaTheme="majorEastAsia" w:hAnsi="ＭＳ 明朝" w:hint="eastAsia"/>
        </w:rPr>
        <w:t xml:space="preserve"> </w:t>
      </w:r>
    </w:p>
    <w:p w14:paraId="7D3AF57C" w14:textId="77777777" w:rsidR="00441813" w:rsidRPr="006959FA" w:rsidRDefault="00441813" w:rsidP="006959FA">
      <w:pPr>
        <w:widowControl/>
        <w:spacing w:line="300" w:lineRule="exact"/>
        <w:jc w:val="left"/>
        <w:rPr>
          <w:rFonts w:asciiTheme="minorEastAsia" w:eastAsiaTheme="majorEastAsia" w:hAnsiTheme="minorEastAsia"/>
          <w:sz w:val="20"/>
          <w:szCs w:val="20"/>
        </w:rPr>
      </w:pPr>
    </w:p>
    <w:p w14:paraId="59E89F9D" w14:textId="74A16D3B" w:rsidR="00441813" w:rsidRPr="006959FA" w:rsidRDefault="00441813" w:rsidP="006959FA">
      <w:pPr>
        <w:widowControl/>
        <w:spacing w:line="300" w:lineRule="exact"/>
        <w:ind w:leftChars="202" w:left="1134" w:hangingChars="355" w:hanging="710"/>
        <w:jc w:val="left"/>
        <w:rPr>
          <w:rFonts w:asciiTheme="minorEastAsia" w:eastAsiaTheme="majorEastAsia" w:hAnsiTheme="minorEastAsia"/>
          <w:sz w:val="20"/>
          <w:szCs w:val="20"/>
        </w:rPr>
      </w:pPr>
      <w:r w:rsidRPr="006959FA">
        <w:rPr>
          <w:rFonts w:asciiTheme="minorEastAsia" w:eastAsiaTheme="majorEastAsia" w:hAnsiTheme="minorEastAsia" w:hint="eastAsia"/>
          <w:sz w:val="20"/>
          <w:szCs w:val="20"/>
        </w:rPr>
        <w:t>様式</w:t>
      </w:r>
      <w:r w:rsidRPr="006959FA">
        <w:rPr>
          <w:rFonts w:asciiTheme="minorEastAsia" w:eastAsiaTheme="majorEastAsia" w:hAnsiTheme="minorEastAsia" w:hint="eastAsia"/>
          <w:sz w:val="20"/>
          <w:szCs w:val="20"/>
        </w:rPr>
        <w:t>A</w:t>
      </w:r>
      <w:r w:rsidRPr="006959FA">
        <w:rPr>
          <w:rFonts w:asciiTheme="minorEastAsia" w:eastAsiaTheme="majorEastAsia" w:hAnsiTheme="minorEastAsia" w:hint="eastAsia"/>
          <w:sz w:val="20"/>
          <w:szCs w:val="20"/>
        </w:rPr>
        <w:t>から様式</w:t>
      </w:r>
      <w:r w:rsidRPr="006959FA">
        <w:rPr>
          <w:rFonts w:asciiTheme="minorEastAsia" w:eastAsiaTheme="majorEastAsia" w:hAnsiTheme="minorEastAsia" w:hint="eastAsia"/>
          <w:sz w:val="20"/>
          <w:szCs w:val="20"/>
        </w:rPr>
        <w:t>E</w:t>
      </w:r>
      <w:r w:rsidRPr="006959FA">
        <w:rPr>
          <w:rFonts w:asciiTheme="minorEastAsia" w:eastAsiaTheme="majorEastAsia" w:hAnsiTheme="minorEastAsia" w:hint="eastAsia"/>
          <w:sz w:val="20"/>
          <w:szCs w:val="20"/>
        </w:rPr>
        <w:t>の</w:t>
      </w:r>
      <w:r w:rsidR="00627E9A">
        <w:rPr>
          <w:rFonts w:asciiTheme="minorEastAsia" w:eastAsiaTheme="majorEastAsia" w:hAnsiTheme="minorEastAsia" w:hint="eastAsia"/>
          <w:sz w:val="20"/>
          <w:szCs w:val="20"/>
        </w:rPr>
        <w:t>ひな</w:t>
      </w:r>
      <w:r w:rsidR="00FC0B61">
        <w:rPr>
          <w:rFonts w:asciiTheme="minorEastAsia" w:eastAsiaTheme="majorEastAsia" w:hAnsiTheme="minorEastAsia" w:hint="eastAsia"/>
          <w:sz w:val="20"/>
          <w:szCs w:val="20"/>
        </w:rPr>
        <w:t>形</w:t>
      </w:r>
      <w:r w:rsidRPr="006959FA">
        <w:rPr>
          <w:rFonts w:asciiTheme="minorEastAsia" w:eastAsiaTheme="majorEastAsia" w:hAnsiTheme="minorEastAsia" w:hint="eastAsia"/>
          <w:sz w:val="20"/>
          <w:szCs w:val="20"/>
        </w:rPr>
        <w:t>については、以下厚労省</w:t>
      </w:r>
      <w:r w:rsidRPr="006959FA">
        <w:rPr>
          <w:rFonts w:asciiTheme="minorEastAsia" w:eastAsiaTheme="majorEastAsia" w:hAnsiTheme="minorEastAsia" w:hint="eastAsia"/>
          <w:sz w:val="20"/>
          <w:szCs w:val="20"/>
        </w:rPr>
        <w:t>HP</w:t>
      </w:r>
      <w:r w:rsidRPr="006959FA">
        <w:rPr>
          <w:rFonts w:asciiTheme="minorEastAsia" w:eastAsiaTheme="majorEastAsia" w:hAnsiTheme="minorEastAsia" w:hint="eastAsia"/>
          <w:sz w:val="20"/>
          <w:szCs w:val="20"/>
        </w:rPr>
        <w:t>より最新版を入手すること。</w:t>
      </w:r>
    </w:p>
    <w:p w14:paraId="4C4036C1" w14:textId="77777777" w:rsidR="00441813" w:rsidRPr="006959FA" w:rsidRDefault="00441813" w:rsidP="006959FA">
      <w:pPr>
        <w:widowControl/>
        <w:spacing w:line="300" w:lineRule="exact"/>
        <w:ind w:leftChars="202" w:left="1134" w:hangingChars="355" w:hanging="710"/>
        <w:jc w:val="left"/>
        <w:rPr>
          <w:rFonts w:asciiTheme="minorEastAsia" w:eastAsiaTheme="majorEastAsia" w:hAnsiTheme="minorEastAsia"/>
          <w:sz w:val="20"/>
          <w:szCs w:val="20"/>
        </w:rPr>
      </w:pPr>
      <w:r w:rsidRPr="006959FA">
        <w:rPr>
          <w:rFonts w:asciiTheme="minorEastAsia" w:eastAsiaTheme="majorEastAsia" w:hAnsiTheme="minorEastAsia" w:hint="eastAsia"/>
          <w:sz w:val="20"/>
          <w:szCs w:val="20"/>
        </w:rPr>
        <w:t>HP</w:t>
      </w:r>
      <w:r w:rsidRPr="006959FA">
        <w:rPr>
          <w:rFonts w:asciiTheme="minorEastAsia" w:eastAsiaTheme="majorEastAsia" w:hAnsiTheme="minorEastAsia" w:hint="eastAsia"/>
          <w:sz w:val="20"/>
          <w:szCs w:val="20"/>
        </w:rPr>
        <w:t xml:space="preserve">アドレス　</w:t>
      </w:r>
      <w:hyperlink r:id="rId19" w:history="1">
        <w:r w:rsidRPr="006959FA">
          <w:rPr>
            <w:rStyle w:val="af0"/>
            <w:rFonts w:asciiTheme="minorEastAsia" w:eastAsiaTheme="majorEastAsia" w:hAnsiTheme="minorEastAsia" w:hint="eastAsia"/>
            <w:color w:val="auto"/>
            <w:sz w:val="20"/>
            <w:szCs w:val="20"/>
          </w:rPr>
          <w:t>https://www.mhlw.go.jp/stf/seisakunitsuite/bunya/0000163417.html</w:t>
        </w:r>
      </w:hyperlink>
    </w:p>
    <w:p w14:paraId="56817975" w14:textId="0CE64D65" w:rsidR="00441813" w:rsidRPr="006959FA" w:rsidRDefault="00F6033F" w:rsidP="006959FA">
      <w:pPr>
        <w:widowControl/>
        <w:spacing w:line="300" w:lineRule="exact"/>
        <w:ind w:leftChars="454" w:left="953"/>
        <w:jc w:val="left"/>
        <w:rPr>
          <w:rFonts w:asciiTheme="minorEastAsia" w:eastAsiaTheme="majorEastAsia" w:hAnsiTheme="minorEastAsia"/>
          <w:sz w:val="20"/>
          <w:szCs w:val="20"/>
        </w:rPr>
      </w:pPr>
      <w:r>
        <w:rPr>
          <w:rFonts w:asciiTheme="minorEastAsia" w:eastAsiaTheme="majorEastAsia" w:hAnsiTheme="minorEastAsia" w:hint="eastAsia"/>
          <w:sz w:val="20"/>
          <w:szCs w:val="20"/>
        </w:rPr>
        <w:t>利益相反関係「参考資料：ガイダンス様式部分のみ</w:t>
      </w:r>
      <w:r w:rsidR="00441813" w:rsidRPr="006959FA">
        <w:rPr>
          <w:rFonts w:eastAsiaTheme="majorEastAsia" w:hint="eastAsia"/>
          <w:bCs/>
          <w:sz w:val="20"/>
          <w:szCs w:val="20"/>
        </w:rPr>
        <w:t>」</w:t>
      </w:r>
      <w:r>
        <w:rPr>
          <w:rFonts w:eastAsiaTheme="majorEastAsia" w:hint="eastAsia"/>
          <w:bCs/>
          <w:sz w:val="20"/>
          <w:szCs w:val="20"/>
        </w:rPr>
        <w:t>参照</w:t>
      </w:r>
    </w:p>
    <w:p w14:paraId="401D5432" w14:textId="77777777" w:rsidR="00441813" w:rsidRDefault="00441813" w:rsidP="006959FA">
      <w:pPr>
        <w:spacing w:line="300" w:lineRule="exact"/>
        <w:rPr>
          <w:rFonts w:asciiTheme="minorEastAsia" w:hAnsiTheme="minorEastAsia"/>
          <w:sz w:val="20"/>
          <w:szCs w:val="20"/>
        </w:rPr>
      </w:pPr>
    </w:p>
    <w:p w14:paraId="1A23C9FA" w14:textId="0D96EEA0" w:rsidR="009E7B47" w:rsidRPr="00441813" w:rsidRDefault="009E7B47" w:rsidP="006959FA">
      <w:pPr>
        <w:spacing w:line="300" w:lineRule="exact"/>
        <w:rPr>
          <w:rFonts w:asciiTheme="minorEastAsia" w:hAnsiTheme="minorEastAsia"/>
          <w:sz w:val="20"/>
          <w:szCs w:val="20"/>
        </w:rPr>
      </w:pPr>
      <w:r>
        <w:rPr>
          <w:rFonts w:asciiTheme="minorEastAsia" w:hAnsiTheme="minorEastAsia"/>
          <w:sz w:val="20"/>
          <w:szCs w:val="20"/>
        </w:rPr>
        <w:br w:type="page"/>
      </w:r>
    </w:p>
    <w:sectPr w:rsidR="009E7B47" w:rsidRPr="00441813" w:rsidSect="00A6359B">
      <w:headerReference w:type="default" r:id="rId20"/>
      <w:footerReference w:type="even" r:id="rId21"/>
      <w:footerReference w:type="default" r:id="rId22"/>
      <w:headerReference w:type="first" r:id="rId23"/>
      <w:footerReference w:type="first" r:id="rId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AFE5" w14:textId="77777777" w:rsidR="00DA2974" w:rsidRDefault="00DA2974" w:rsidP="00672737">
      <w:r>
        <w:separator/>
      </w:r>
    </w:p>
  </w:endnote>
  <w:endnote w:type="continuationSeparator" w:id="0">
    <w:p w14:paraId="57D81E3C" w14:textId="77777777" w:rsidR="00DA2974" w:rsidRDefault="00DA2974" w:rsidP="00672737">
      <w:r>
        <w:continuationSeparator/>
      </w:r>
    </w:p>
  </w:endnote>
  <w:endnote w:type="continuationNotice" w:id="1">
    <w:p w14:paraId="1AA592F0" w14:textId="77777777" w:rsidR="00DA2974" w:rsidRDefault="00DA2974"/>
  </w:endnote>
  <w:endnote w:id="2">
    <w:p w14:paraId="5D17575F" w14:textId="157ECE51" w:rsidR="00F45B9B" w:rsidRPr="006959FA" w:rsidRDefault="00F45B9B" w:rsidP="004B0B42">
      <w:pPr>
        <w:pStyle w:val="aff"/>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【臨床研究法】臨床研究の対象者の選択</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すること（課長通知2.（11）⑤参照）。</w:t>
      </w:r>
    </w:p>
    <w:p w14:paraId="61210FD1" w14:textId="77777777" w:rsidR="00F45B9B" w:rsidRPr="006959FA" w:rsidRDefault="00F45B9B" w:rsidP="004B0B42">
      <w:pPr>
        <w:pStyle w:val="aff"/>
        <w:rPr>
          <w:rFonts w:ascii="ＭＳ 明朝" w:eastAsia="ＭＳ 明朝" w:hAnsi="ＭＳ 明朝"/>
          <w:color w:val="FF0000"/>
          <w:sz w:val="20"/>
          <w:szCs w:val="20"/>
        </w:rPr>
      </w:pPr>
    </w:p>
  </w:endnote>
  <w:endnote w:id="3">
    <w:p w14:paraId="03988CE8" w14:textId="531211ED" w:rsidR="00F45B9B" w:rsidRPr="006959FA" w:rsidRDefault="00F45B9B" w:rsidP="004B0B42">
      <w:pPr>
        <w:snapToGrid w:val="0"/>
        <w:ind w:firstLine="1"/>
        <w:jc w:val="left"/>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【臨床研究法】「臨床研究の対象者に対する説明</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その同意（これらに用いる様式を含む。）」の記載に当たっては、次に掲げる事項に留意すること</w:t>
      </w:r>
      <w:r w:rsidRPr="006959FA">
        <w:rPr>
          <w:rFonts w:ascii="ＭＳ 明朝" w:eastAsia="ＭＳ 明朝" w:hAnsi="ＭＳ 明朝" w:cs="ＭＳw..伀." w:hint="eastAsia"/>
          <w:color w:val="FF0000"/>
          <w:kern w:val="0"/>
          <w:sz w:val="20"/>
          <w:szCs w:val="20"/>
        </w:rPr>
        <w:t>（法第9条、規則第46条～第52条、課長通知2.（44）-（59）、</w:t>
      </w:r>
      <w:r w:rsidRPr="006959FA">
        <w:rPr>
          <w:rFonts w:ascii="ＭＳ 明朝" w:eastAsia="ＭＳ 明朝" w:hAnsi="ＭＳ 明朝" w:hint="eastAsia"/>
          <w:color w:val="FF0000"/>
          <w:sz w:val="20"/>
          <w:szCs w:val="20"/>
        </w:rPr>
        <w:t>規則第14条、課長通知2.（11）⑰参照</w:t>
      </w:r>
      <w:r w:rsidRPr="006959FA">
        <w:rPr>
          <w:rFonts w:ascii="ＭＳ 明朝" w:eastAsia="ＭＳ 明朝" w:hAnsi="ＭＳ 明朝" w:cs="ＭＳw..伀." w:hint="eastAsia"/>
          <w:color w:val="FF0000"/>
          <w:kern w:val="0"/>
          <w:sz w:val="20"/>
          <w:szCs w:val="20"/>
        </w:rPr>
        <w:t>）</w:t>
      </w:r>
      <w:r w:rsidRPr="006959FA">
        <w:rPr>
          <w:rFonts w:ascii="ＭＳ 明朝" w:eastAsia="ＭＳ 明朝" w:hAnsi="ＭＳ 明朝" w:hint="eastAsia"/>
          <w:color w:val="FF0000"/>
          <w:sz w:val="20"/>
          <w:szCs w:val="20"/>
        </w:rPr>
        <w:t>。</w:t>
      </w:r>
    </w:p>
    <w:p w14:paraId="6E36BF82" w14:textId="3460BC51"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（ア）説明文書</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同意文書の様式は、一の研究計画書について一の様式とすること。なお、多施設共同研究の様式にあっては、各実施医療機関の臨床研究の対象者に対する説明</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その同意に関する記載内容が一致するよう実施医療機関ごとに固有の事項（研究責任医師名や相談窓口の連絡先等）以外の共通する事項を記載すること。</w:t>
      </w:r>
    </w:p>
    <w:p w14:paraId="455DC45B" w14:textId="77777777"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（イ）様式は、研究計画書の本文に記載するのではなく、別紙として差し支えない。</w:t>
      </w:r>
    </w:p>
    <w:p w14:paraId="3942A0B7" w14:textId="75AC9C10"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（ウ）説明文書</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同意文書の様式には、規則第46条に規定する事項を含むこと。</w:t>
      </w:r>
    </w:p>
    <w:p w14:paraId="4C1C5529" w14:textId="7184694D"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（エ）様式の改訂が行われた場合には、研究計画書の改訂番号とは別の改訂番号</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改訂日を記載すること。</w:t>
      </w:r>
    </w:p>
    <w:p w14:paraId="75FBE713" w14:textId="77777777"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（オ）（ウ）以外に、次に掲げる事項を含むこと。</w:t>
      </w:r>
    </w:p>
    <w:p w14:paraId="5BDCB44B" w14:textId="77777777"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ⅰ）インフォームド・コンセントを得る手続等</w:t>
      </w:r>
    </w:p>
    <w:p w14:paraId="3CFD8CC5" w14:textId="77777777"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ⅱ）代諾者の特定や選定方針等（必要時）</w:t>
      </w:r>
    </w:p>
    <w:p w14:paraId="660E2E24" w14:textId="77777777"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ⅲ）インフォームド・アセントを得る場合の手続</w:t>
      </w:r>
    </w:p>
    <w:p w14:paraId="490D0D58" w14:textId="77777777"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ⅳ）予期される全ての利益と不利益の記載</w:t>
      </w:r>
    </w:p>
    <w:p w14:paraId="14C5C2E3" w14:textId="0542EF43"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不利益のうち</w:t>
      </w:r>
      <w:r>
        <w:rPr>
          <w:rFonts w:ascii="ＭＳ 明朝" w:eastAsia="ＭＳ 明朝" w:hAnsi="ＭＳ 明朝" w:hint="eastAsia"/>
          <w:color w:val="FF0000"/>
          <w:sz w:val="20"/>
          <w:szCs w:val="20"/>
        </w:rPr>
        <w:t>疾病等</w:t>
      </w:r>
      <w:r w:rsidRPr="006959FA">
        <w:rPr>
          <w:rFonts w:ascii="ＭＳ 明朝" w:eastAsia="ＭＳ 明朝" w:hAnsi="ＭＳ 明朝" w:hint="eastAsia"/>
          <w:color w:val="FF0000"/>
          <w:sz w:val="20"/>
          <w:szCs w:val="20"/>
        </w:rPr>
        <w:t>の種類が多い場合には、様式の別紙として差し支えない。</w:t>
      </w:r>
    </w:p>
    <w:p w14:paraId="58FE9AC3" w14:textId="77777777" w:rsidR="00F45B9B" w:rsidRPr="006959FA" w:rsidRDefault="00F45B9B" w:rsidP="001610D9">
      <w:pPr>
        <w:snapToGrid w:val="0"/>
        <w:ind w:leftChars="419" w:left="148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ⅴ）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p>
    <w:p w14:paraId="77A4BE4A" w14:textId="4CDED22B"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（カ）臨床研究の対象者となるべき者又は代諾者となるべき者</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立会人が理解できるよう、平易な言葉を用いること。</w:t>
      </w:r>
    </w:p>
    <w:p w14:paraId="544D0B41" w14:textId="59D20F6F"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（キ）説明文書</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その同意文書は一体化した文書又は一式の文書とすることが望ましい</w:t>
      </w:r>
    </w:p>
    <w:p w14:paraId="062511DA" w14:textId="20E7334B" w:rsidR="00F45B9B" w:rsidRPr="006959FA" w:rsidRDefault="00F45B9B" w:rsidP="004B0B42">
      <w:pPr>
        <w:snapToGrid w:val="0"/>
        <w:ind w:leftChars="119" w:left="850" w:hangingChars="300" w:hanging="60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（ク）説明文書</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その同意文書の版管理を適切に行うこと。</w:t>
      </w:r>
    </w:p>
    <w:p w14:paraId="1A53C485" w14:textId="572A9111" w:rsidR="00F45B9B" w:rsidRPr="006959FA" w:rsidRDefault="00F45B9B" w:rsidP="004B0B42">
      <w:pPr>
        <w:pStyle w:val="aff"/>
        <w:ind w:leftChars="119" w:left="850" w:hangingChars="300" w:hanging="600"/>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（ケ）研究への参加の継続について臨床研究の対象者又は代諾者の意思に影響を与える可能性のある情報が得られたときは、速やかに説明文書を改訂すること。</w:t>
      </w:r>
    </w:p>
    <w:p w14:paraId="32174E19" w14:textId="77777777" w:rsidR="00F45B9B" w:rsidRPr="006959FA" w:rsidRDefault="00F45B9B" w:rsidP="004B0B42">
      <w:pPr>
        <w:pStyle w:val="aff"/>
        <w:ind w:left="600" w:hangingChars="300" w:hanging="600"/>
        <w:rPr>
          <w:rFonts w:ascii="ＭＳ 明朝" w:eastAsia="ＭＳ 明朝" w:hAnsi="ＭＳ 明朝"/>
          <w:color w:val="FF0000"/>
          <w:sz w:val="20"/>
          <w:szCs w:val="20"/>
        </w:rPr>
      </w:pPr>
    </w:p>
  </w:endnote>
  <w:endnote w:id="4">
    <w:p w14:paraId="25AD5EA6" w14:textId="5B5F30F7" w:rsidR="00F45B9B" w:rsidRPr="006959FA" w:rsidRDefault="00F45B9B" w:rsidP="00D965FC">
      <w:pPr>
        <w:autoSpaceDE w:val="0"/>
        <w:autoSpaceDN w:val="0"/>
        <w:adjustRightInd w:val="0"/>
        <w:snapToGrid w:val="0"/>
        <w:jc w:val="left"/>
        <w:rPr>
          <w:rFonts w:ascii="ＭＳ明朝" w:cs="ＭＳ明朝"/>
          <w:color w:val="FF0000"/>
          <w:kern w:val="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hAnsi="ＭＳ 明朝" w:hint="eastAsia"/>
          <w:color w:val="FF0000"/>
          <w:sz w:val="20"/>
          <w:szCs w:val="20"/>
        </w:rPr>
        <w:t>】</w:t>
      </w:r>
    </w:p>
    <w:p w14:paraId="36AD3917" w14:textId="5D022F70" w:rsidR="00F45B9B" w:rsidRPr="006959FA" w:rsidRDefault="00F45B9B" w:rsidP="00D965FC">
      <w:pPr>
        <w:autoSpaceDE w:val="0"/>
        <w:autoSpaceDN w:val="0"/>
        <w:adjustRightInd w:val="0"/>
        <w:snapToGrid w:val="0"/>
        <w:jc w:val="left"/>
        <w:rPr>
          <w:rFonts w:ascii="ＭＳ明朝" w:cs="ＭＳ明朝"/>
          <w:color w:val="FF0000"/>
          <w:kern w:val="0"/>
          <w:sz w:val="20"/>
          <w:szCs w:val="20"/>
        </w:rPr>
      </w:pPr>
      <w:r w:rsidRPr="006959FA">
        <w:rPr>
          <w:rFonts w:ascii="ＭＳ明朝" w:cs="ＭＳ明朝" w:hint="eastAsia"/>
          <w:color w:val="FF0000"/>
          <w:kern w:val="0"/>
          <w:sz w:val="20"/>
          <w:szCs w:val="20"/>
        </w:rPr>
        <w:t>法第九条の厚生労働省令で定めるときは、研究計画書に定めるところにより、次に掲げる事項のいずれも満たすと判断した場合とする。ただし、当該特定臨床研究を実施した場合には、速やかに、法第九条の規定に基づく手続を行わなければならない（</w:t>
      </w:r>
      <w:r w:rsidRPr="006959FA">
        <w:rPr>
          <w:rFonts w:ascii="ＭＳ 明朝" w:eastAsia="ＭＳ 明朝" w:hAnsi="ＭＳ 明朝" w:cs="ＭＳ明朝" w:hint="eastAsia"/>
          <w:color w:val="FF0000"/>
          <w:kern w:val="0"/>
          <w:sz w:val="20"/>
          <w:szCs w:val="20"/>
        </w:rPr>
        <w:t>規則第50条）。</w:t>
      </w:r>
    </w:p>
    <w:p w14:paraId="6AB6005B" w14:textId="78CF7E28" w:rsidR="00F45B9B" w:rsidRPr="006959FA" w:rsidRDefault="00F45B9B" w:rsidP="00D965FC">
      <w:pPr>
        <w:autoSpaceDE w:val="0"/>
        <w:autoSpaceDN w:val="0"/>
        <w:adjustRightInd w:val="0"/>
        <w:snapToGrid w:val="0"/>
        <w:ind w:leftChars="200" w:left="420"/>
        <w:jc w:val="left"/>
        <w:rPr>
          <w:rFonts w:ascii="ＭＳ 明朝" w:hAnsi="ＭＳ 明朝" w:cs="ＭＳ明朝"/>
          <w:color w:val="FF0000"/>
          <w:kern w:val="0"/>
          <w:sz w:val="20"/>
          <w:szCs w:val="20"/>
        </w:rPr>
      </w:pPr>
      <w:r w:rsidRPr="006959FA">
        <w:rPr>
          <w:rFonts w:ascii="ＭＳ明朝" w:cs="ＭＳ明朝" w:hint="eastAsia"/>
          <w:color w:val="FF0000"/>
          <w:kern w:val="0"/>
          <w:sz w:val="20"/>
          <w:szCs w:val="20"/>
        </w:rPr>
        <w:t>一　当該特定臨床研究の対象者となるべき者に緊急かつ明白な生命の危険が生じていること。</w:t>
      </w:r>
      <w:r w:rsidRPr="006959FA">
        <w:rPr>
          <w:rFonts w:ascii="ＭＳ 明朝" w:hAnsi="ＭＳ 明朝" w:cs="ＭＳ明朝"/>
          <w:color w:val="FF0000"/>
          <w:kern w:val="0"/>
          <w:sz w:val="20"/>
          <w:szCs w:val="20"/>
        </w:rPr>
        <w:t xml:space="preserve"> </w:t>
      </w:r>
    </w:p>
    <w:p w14:paraId="5DCACA6F" w14:textId="4B27CF26" w:rsidR="00F45B9B" w:rsidRPr="006959FA" w:rsidRDefault="00F45B9B" w:rsidP="00D965FC">
      <w:pPr>
        <w:autoSpaceDE w:val="0"/>
        <w:autoSpaceDN w:val="0"/>
        <w:adjustRightInd w:val="0"/>
        <w:snapToGrid w:val="0"/>
        <w:ind w:leftChars="200" w:left="420"/>
        <w:jc w:val="left"/>
        <w:rPr>
          <w:rFonts w:ascii="ＭＳ明朝" w:cs="ＭＳ明朝"/>
          <w:color w:val="FF0000"/>
          <w:kern w:val="0"/>
          <w:sz w:val="20"/>
          <w:szCs w:val="20"/>
        </w:rPr>
      </w:pPr>
      <w:r w:rsidRPr="006959FA">
        <w:rPr>
          <w:rFonts w:ascii="ＭＳ明朝" w:cs="ＭＳ明朝" w:hint="eastAsia"/>
          <w:color w:val="FF0000"/>
          <w:kern w:val="0"/>
          <w:sz w:val="20"/>
          <w:szCs w:val="20"/>
        </w:rPr>
        <w:t>二　その他の治療方法では十分な効果が期待できないこと。</w:t>
      </w:r>
    </w:p>
    <w:p w14:paraId="6868ED76" w14:textId="5142C024" w:rsidR="00F45B9B" w:rsidRPr="006959FA" w:rsidRDefault="00F45B9B" w:rsidP="00D965FC">
      <w:pPr>
        <w:autoSpaceDE w:val="0"/>
        <w:autoSpaceDN w:val="0"/>
        <w:adjustRightInd w:val="0"/>
        <w:snapToGrid w:val="0"/>
        <w:ind w:leftChars="200" w:left="420"/>
        <w:jc w:val="left"/>
        <w:rPr>
          <w:rFonts w:ascii="ＭＳ明朝" w:cs="ＭＳ明朝"/>
          <w:color w:val="FF0000"/>
          <w:kern w:val="0"/>
          <w:sz w:val="20"/>
          <w:szCs w:val="20"/>
        </w:rPr>
      </w:pPr>
      <w:r w:rsidRPr="006959FA">
        <w:rPr>
          <w:rFonts w:ascii="ＭＳ明朝" w:cs="ＭＳ明朝" w:hint="eastAsia"/>
          <w:color w:val="FF0000"/>
          <w:kern w:val="0"/>
          <w:sz w:val="20"/>
          <w:szCs w:val="20"/>
        </w:rPr>
        <w:t>三　当該特定臨床研究を実施することにより生命の危険が回避できる可能性が十分にあると認められること。</w:t>
      </w:r>
    </w:p>
    <w:p w14:paraId="42B06414" w14:textId="08D20F08" w:rsidR="00F45B9B" w:rsidRPr="006959FA" w:rsidRDefault="00F45B9B" w:rsidP="00D965FC">
      <w:pPr>
        <w:autoSpaceDE w:val="0"/>
        <w:autoSpaceDN w:val="0"/>
        <w:adjustRightInd w:val="0"/>
        <w:snapToGrid w:val="0"/>
        <w:ind w:leftChars="200" w:left="420"/>
        <w:jc w:val="left"/>
        <w:rPr>
          <w:rFonts w:ascii="ＭＳ明朝" w:cs="ＭＳ明朝"/>
          <w:color w:val="FF0000"/>
          <w:kern w:val="0"/>
          <w:sz w:val="20"/>
          <w:szCs w:val="20"/>
        </w:rPr>
      </w:pPr>
      <w:r w:rsidRPr="006959FA">
        <w:rPr>
          <w:rFonts w:ascii="ＭＳ明朝" w:cs="ＭＳ明朝" w:hint="eastAsia"/>
          <w:color w:val="FF0000"/>
          <w:kern w:val="0"/>
          <w:sz w:val="20"/>
          <w:szCs w:val="20"/>
        </w:rPr>
        <w:t>四　当該特定臨床研究の対象者となるべき者に対する予測される不利益が必要な最小限度のものであること。</w:t>
      </w:r>
    </w:p>
    <w:p w14:paraId="0B60FB1B" w14:textId="7D97533C" w:rsidR="00F45B9B" w:rsidRPr="006959FA" w:rsidRDefault="00F45B9B" w:rsidP="00D965FC">
      <w:pPr>
        <w:autoSpaceDE w:val="0"/>
        <w:autoSpaceDN w:val="0"/>
        <w:adjustRightInd w:val="0"/>
        <w:snapToGrid w:val="0"/>
        <w:ind w:leftChars="200" w:left="420"/>
        <w:jc w:val="left"/>
        <w:rPr>
          <w:rFonts w:ascii="ＭＳ 明朝" w:hAnsi="ＭＳ 明朝" w:cs="ＭＳ明朝"/>
          <w:color w:val="FF0000"/>
          <w:kern w:val="0"/>
          <w:sz w:val="20"/>
          <w:szCs w:val="20"/>
        </w:rPr>
      </w:pPr>
      <w:r w:rsidRPr="006959FA">
        <w:rPr>
          <w:rFonts w:ascii="ＭＳ明朝" w:cs="ＭＳ明朝" w:hint="eastAsia"/>
          <w:color w:val="FF0000"/>
          <w:kern w:val="0"/>
          <w:sz w:val="20"/>
          <w:szCs w:val="20"/>
        </w:rPr>
        <w:t>五　代諾者となるべき者と直ちに連絡を取ることができないこと。</w:t>
      </w:r>
    </w:p>
    <w:p w14:paraId="085DD376" w14:textId="3A88BCE6" w:rsidR="00F45B9B" w:rsidRPr="006959FA" w:rsidRDefault="00F45B9B" w:rsidP="00D965FC">
      <w:pPr>
        <w:autoSpaceDE w:val="0"/>
        <w:autoSpaceDN w:val="0"/>
        <w:adjustRightInd w:val="0"/>
        <w:snapToGrid w:val="0"/>
        <w:jc w:val="left"/>
        <w:rPr>
          <w:rFonts w:ascii="ＭＳ 明朝" w:hAnsi="ＭＳ 明朝" w:cs="ＭＳ明朝"/>
          <w:color w:val="FF0000"/>
          <w:kern w:val="0"/>
          <w:sz w:val="20"/>
          <w:szCs w:val="20"/>
        </w:rPr>
      </w:pPr>
      <w:r w:rsidRPr="006959FA">
        <w:rPr>
          <w:rFonts w:ascii="ＭＳ明朝" w:cs="ＭＳ明朝" w:hint="eastAsia"/>
          <w:color w:val="FF0000"/>
          <w:kern w:val="0"/>
          <w:sz w:val="20"/>
          <w:szCs w:val="20"/>
        </w:rPr>
        <w:t>２</w:t>
      </w:r>
      <w:r w:rsidRPr="006959FA">
        <w:rPr>
          <w:rFonts w:ascii="ＭＳ明朝" w:cs="ＭＳ明朝"/>
          <w:color w:val="FF0000"/>
          <w:kern w:val="0"/>
          <w:sz w:val="20"/>
          <w:szCs w:val="20"/>
        </w:rPr>
        <w:t xml:space="preserve"> </w:t>
      </w:r>
      <w:r w:rsidRPr="006959FA">
        <w:rPr>
          <w:rFonts w:ascii="ＭＳ明朝" w:cs="ＭＳ明朝" w:hint="eastAsia"/>
          <w:color w:val="FF0000"/>
          <w:kern w:val="0"/>
          <w:sz w:val="20"/>
          <w:szCs w:val="20"/>
        </w:rPr>
        <w:t>研究責任医師は、特定臨床研究の対象者の同意を得ることが困難な場合であっても、当該対象者の理解力に応じた平易な表現で説明を行い、当該対象者の賛意を得るよう努めなければならない。</w:t>
      </w:r>
    </w:p>
    <w:p w14:paraId="3B0D278C" w14:textId="77777777" w:rsidR="00F45B9B" w:rsidRPr="006959FA" w:rsidRDefault="00F45B9B" w:rsidP="00D965FC">
      <w:pPr>
        <w:autoSpaceDE w:val="0"/>
        <w:autoSpaceDN w:val="0"/>
        <w:adjustRightInd w:val="0"/>
        <w:snapToGrid w:val="0"/>
        <w:jc w:val="left"/>
        <w:rPr>
          <w:rFonts w:ascii="ＭＳ 明朝" w:eastAsia="ＭＳ 明朝" w:hAnsi="ＭＳ 明朝" w:cs="ＭＳ明朝"/>
          <w:color w:val="FF0000"/>
          <w:kern w:val="0"/>
          <w:sz w:val="20"/>
          <w:szCs w:val="20"/>
        </w:rPr>
      </w:pPr>
    </w:p>
    <w:p w14:paraId="0714C613" w14:textId="06A859B7" w:rsidR="00F45B9B" w:rsidRPr="006959FA" w:rsidRDefault="00F45B9B" w:rsidP="00D965FC">
      <w:pPr>
        <w:autoSpaceDE w:val="0"/>
        <w:autoSpaceDN w:val="0"/>
        <w:adjustRightInd w:val="0"/>
        <w:snapToGrid w:val="0"/>
        <w:jc w:val="left"/>
        <w:rPr>
          <w:rFonts w:ascii="ＭＳ 明朝" w:eastAsia="ＭＳ 明朝" w:hAnsi="ＭＳ 明朝" w:cs="ＭＳ明朝"/>
          <w:color w:val="FF0000"/>
          <w:kern w:val="0"/>
          <w:sz w:val="20"/>
          <w:szCs w:val="20"/>
        </w:rPr>
      </w:pPr>
      <w:r w:rsidRPr="006959FA">
        <w:rPr>
          <w:rFonts w:ascii="ＭＳ 明朝" w:eastAsia="ＭＳ 明朝" w:hAnsi="ＭＳ 明朝" w:cs="ＭＳ明朝" w:hint="eastAsia"/>
          <w:color w:val="FF0000"/>
          <w:kern w:val="0"/>
          <w:sz w:val="20"/>
          <w:szCs w:val="20"/>
        </w:rPr>
        <w:t>① 規則第</w:t>
      </w:r>
      <w:r w:rsidRPr="006959FA">
        <w:rPr>
          <w:rFonts w:ascii="ＭＳ 明朝" w:eastAsia="ＭＳ 明朝" w:hAnsi="ＭＳ 明朝" w:cs="ＭＳ明朝"/>
          <w:color w:val="FF0000"/>
          <w:kern w:val="0"/>
          <w:sz w:val="20"/>
          <w:szCs w:val="20"/>
        </w:rPr>
        <w:t>50</w:t>
      </w:r>
      <w:r w:rsidRPr="006959FA">
        <w:rPr>
          <w:rFonts w:ascii="ＭＳ 明朝" w:eastAsia="ＭＳ 明朝" w:hAnsi="ＭＳ 明朝" w:cs="ＭＳ明朝" w:hint="eastAsia"/>
          <w:color w:val="FF0000"/>
          <w:kern w:val="0"/>
          <w:sz w:val="20"/>
          <w:szCs w:val="20"/>
        </w:rPr>
        <w:t>条に該当する場合としては、以下に掲げるものが考えられる（課長通知2.（58））。</w:t>
      </w:r>
    </w:p>
    <w:p w14:paraId="5B96E8F9" w14:textId="52B481F3" w:rsidR="00F45B9B" w:rsidRPr="006959FA" w:rsidRDefault="00F45B9B" w:rsidP="00D965FC">
      <w:pPr>
        <w:autoSpaceDE w:val="0"/>
        <w:autoSpaceDN w:val="0"/>
        <w:adjustRightInd w:val="0"/>
        <w:snapToGrid w:val="0"/>
        <w:ind w:left="566" w:hangingChars="283" w:hanging="566"/>
        <w:jc w:val="left"/>
        <w:rPr>
          <w:rFonts w:ascii="ＭＳ明朝" w:cs="ＭＳ明朝"/>
          <w:color w:val="FF0000"/>
          <w:kern w:val="0"/>
          <w:sz w:val="20"/>
          <w:szCs w:val="20"/>
        </w:rPr>
      </w:pPr>
      <w:r w:rsidRPr="006959FA">
        <w:rPr>
          <w:rFonts w:ascii="ＭＳ明朝" w:cs="ＭＳ明朝" w:hint="eastAsia"/>
          <w:color w:val="FF0000"/>
          <w:kern w:val="0"/>
          <w:sz w:val="20"/>
          <w:szCs w:val="20"/>
        </w:rPr>
        <w:t>（ア）緊急状況下における救命的な内容の臨床研究において、臨床研究の対象者となる者又は臨床研究の対象者となる者の代諾者から事前の同意を得ることが不可能な場合であること。</w:t>
      </w:r>
    </w:p>
    <w:p w14:paraId="5B096B7E" w14:textId="18269227" w:rsidR="00F45B9B" w:rsidRPr="006959FA" w:rsidRDefault="00F45B9B" w:rsidP="00D965FC">
      <w:pPr>
        <w:autoSpaceDE w:val="0"/>
        <w:autoSpaceDN w:val="0"/>
        <w:adjustRightInd w:val="0"/>
        <w:snapToGrid w:val="0"/>
        <w:ind w:left="566" w:hangingChars="283" w:hanging="566"/>
        <w:jc w:val="left"/>
        <w:rPr>
          <w:rFonts w:ascii="ＭＳ明朝" w:cs="ＭＳ明朝"/>
          <w:color w:val="FF0000"/>
          <w:kern w:val="0"/>
          <w:sz w:val="20"/>
          <w:szCs w:val="20"/>
        </w:rPr>
      </w:pPr>
      <w:r w:rsidRPr="006959FA">
        <w:rPr>
          <w:rFonts w:ascii="ＭＳ明朝" w:cs="ＭＳ明朝" w:hint="eastAsia"/>
          <w:color w:val="FF0000"/>
          <w:kern w:val="0"/>
          <w:sz w:val="20"/>
          <w:szCs w:val="20"/>
        </w:rPr>
        <w:t>（イ）研究計画書において、臨床研究の対象者</w:t>
      </w:r>
      <w:r>
        <w:rPr>
          <w:rFonts w:ascii="ＭＳ明朝" w:cs="ＭＳ明朝" w:hint="eastAsia"/>
          <w:color w:val="FF0000"/>
          <w:kern w:val="0"/>
          <w:sz w:val="20"/>
          <w:szCs w:val="20"/>
        </w:rPr>
        <w:t>および</w:t>
      </w:r>
      <w:r w:rsidRPr="006959FA">
        <w:rPr>
          <w:rFonts w:ascii="ＭＳ明朝" w:cs="ＭＳ明朝" w:hint="eastAsia"/>
          <w:color w:val="FF0000"/>
          <w:kern w:val="0"/>
          <w:sz w:val="20"/>
          <w:szCs w:val="20"/>
        </w:rPr>
        <w:t>代諾者の同意を得ることなく臨床研究を実施する場合における人権の保護と安全の確保を図るための方法が明記されていること。</w:t>
      </w:r>
    </w:p>
    <w:p w14:paraId="5602EA33" w14:textId="4F3BA7D4" w:rsidR="00F45B9B" w:rsidRPr="006959FA" w:rsidRDefault="00F45B9B" w:rsidP="00D965FC">
      <w:pPr>
        <w:autoSpaceDE w:val="0"/>
        <w:autoSpaceDN w:val="0"/>
        <w:adjustRightInd w:val="0"/>
        <w:snapToGrid w:val="0"/>
        <w:ind w:left="566" w:hangingChars="283" w:hanging="566"/>
        <w:jc w:val="left"/>
        <w:rPr>
          <w:rFonts w:ascii="ＭＳ明朝" w:cs="ＭＳ明朝"/>
          <w:color w:val="FF0000"/>
          <w:kern w:val="0"/>
          <w:sz w:val="20"/>
          <w:szCs w:val="20"/>
        </w:rPr>
      </w:pPr>
      <w:r w:rsidRPr="006959FA">
        <w:rPr>
          <w:rFonts w:ascii="ＭＳ明朝" w:cs="ＭＳ明朝" w:hint="eastAsia"/>
          <w:color w:val="FF0000"/>
          <w:kern w:val="0"/>
          <w:sz w:val="20"/>
          <w:szCs w:val="20"/>
        </w:rPr>
        <w:t>（ウ）「その他の治療方法では十分な効果が期待できないこと」には、通常の診療若しくは救命処置等と同等程度の効果が期待できる場合であっても、治療期間が短縮できる場合など、臨床研究の対象者にとって有益と考えられるものがある場合も含まれる。</w:t>
      </w:r>
    </w:p>
    <w:p w14:paraId="7C6B74D0" w14:textId="69A02586" w:rsidR="00F45B9B" w:rsidRPr="006959FA" w:rsidRDefault="00F45B9B" w:rsidP="00D965FC">
      <w:pPr>
        <w:autoSpaceDE w:val="0"/>
        <w:autoSpaceDN w:val="0"/>
        <w:adjustRightInd w:val="0"/>
        <w:snapToGrid w:val="0"/>
        <w:ind w:left="284" w:hangingChars="142" w:hanging="284"/>
        <w:jc w:val="left"/>
        <w:rPr>
          <w:rFonts w:ascii="ＭＳ 明朝" w:hAnsi="ＭＳ 明朝"/>
          <w:color w:val="FF0000"/>
          <w:sz w:val="20"/>
          <w:szCs w:val="20"/>
        </w:rPr>
      </w:pPr>
      <w:r w:rsidRPr="006959FA">
        <w:rPr>
          <w:rFonts w:ascii="ＭＳ明朝" w:cs="ＭＳ明朝" w:hint="eastAsia"/>
          <w:color w:val="FF0000"/>
          <w:kern w:val="0"/>
          <w:sz w:val="20"/>
          <w:szCs w:val="20"/>
        </w:rPr>
        <w:t>②</w:t>
      </w:r>
      <w:r w:rsidRPr="006959FA">
        <w:rPr>
          <w:rFonts w:ascii="ＭＳ明朝" w:cs="ＭＳ明朝"/>
          <w:color w:val="FF0000"/>
          <w:kern w:val="0"/>
          <w:sz w:val="20"/>
          <w:szCs w:val="20"/>
        </w:rPr>
        <w:t xml:space="preserve"> </w:t>
      </w:r>
      <w:r w:rsidRPr="006959FA">
        <w:rPr>
          <w:rFonts w:ascii="ＭＳ明朝" w:cs="ＭＳ明朝" w:hint="eastAsia"/>
          <w:color w:val="FF0000"/>
          <w:kern w:val="0"/>
          <w:sz w:val="20"/>
          <w:szCs w:val="20"/>
        </w:rPr>
        <w:t>臨床研究の対象者又は代諾者から同意取得が可能となった場合においては、速やかに当該臨床研究の説明を行い、文書にて同意を得ること。</w:t>
      </w:r>
    </w:p>
    <w:p w14:paraId="201A1763" w14:textId="77777777" w:rsidR="00F45B9B" w:rsidRPr="006959FA" w:rsidRDefault="00F45B9B" w:rsidP="004B0B42">
      <w:pPr>
        <w:pStyle w:val="aff"/>
        <w:rPr>
          <w:rFonts w:ascii="ＭＳ 明朝" w:eastAsia="ＭＳ 明朝" w:hAnsi="ＭＳ 明朝"/>
          <w:color w:val="FF0000"/>
          <w:sz w:val="20"/>
          <w:szCs w:val="20"/>
        </w:rPr>
      </w:pPr>
    </w:p>
  </w:endnote>
  <w:endnote w:id="5">
    <w:p w14:paraId="44866071" w14:textId="274043DC" w:rsidR="00F45B9B" w:rsidRPr="006959FA" w:rsidRDefault="00F45B9B" w:rsidP="004B0B42">
      <w:pPr>
        <w:pStyle w:val="af2"/>
        <w:snapToGrid w:val="0"/>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【臨床研究法】【医療機器に係る臨床研究の場合】</w:t>
      </w:r>
    </w:p>
    <w:p w14:paraId="722EAA16" w14:textId="57982DD3" w:rsidR="00F45B9B" w:rsidRPr="006959FA" w:rsidRDefault="00F45B9B" w:rsidP="004B0B42">
      <w:pPr>
        <w:pStyle w:val="af2"/>
        <w:snapToGrid w:val="0"/>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このような研究を実施する場合には、研究計画中に以下の事項の全てを満たすように記載すること（課長通知</w:t>
      </w:r>
      <w:r w:rsidRPr="006959FA">
        <w:rPr>
          <w:rFonts w:ascii="ＭＳ 明朝" w:eastAsia="ＭＳ 明朝" w:hAnsi="ＭＳ 明朝"/>
          <w:color w:val="FF0000"/>
          <w:sz w:val="20"/>
          <w:szCs w:val="20"/>
        </w:rPr>
        <w:t>2.</w:t>
      </w:r>
      <w:r w:rsidRPr="006959FA">
        <w:rPr>
          <w:rFonts w:ascii="ＭＳ 明朝" w:eastAsia="ＭＳ 明朝" w:hAnsi="ＭＳ 明朝" w:hint="eastAsia"/>
          <w:color w:val="FF0000"/>
          <w:sz w:val="20"/>
          <w:szCs w:val="20"/>
        </w:rPr>
        <w:t>（</w:t>
      </w:r>
      <w:r w:rsidRPr="006959FA">
        <w:rPr>
          <w:rFonts w:ascii="ＭＳ 明朝" w:eastAsia="ＭＳ 明朝" w:hAnsi="ＭＳ 明朝"/>
          <w:color w:val="FF0000"/>
          <w:sz w:val="20"/>
          <w:szCs w:val="20"/>
        </w:rPr>
        <w:t>11</w:t>
      </w:r>
      <w:r w:rsidRPr="006959FA">
        <w:rPr>
          <w:rFonts w:ascii="ＭＳ 明朝" w:eastAsia="ＭＳ 明朝" w:hAnsi="ＭＳ 明朝" w:hint="eastAsia"/>
          <w:color w:val="FF0000"/>
          <w:sz w:val="20"/>
          <w:szCs w:val="20"/>
        </w:rPr>
        <w:t>）⑲）。</w:t>
      </w:r>
    </w:p>
    <w:p w14:paraId="03400DE6" w14:textId="77777777" w:rsidR="00F45B9B" w:rsidRPr="006959FA" w:rsidRDefault="00F45B9B" w:rsidP="001610D9">
      <w:pPr>
        <w:pStyle w:val="af2"/>
        <w:snapToGrid w:val="0"/>
        <w:ind w:left="566" w:hangingChars="283" w:hanging="566"/>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（ア）対象となる医療機器の構造・原材料又はその両方を変化させることにより、構造・原材料の最適化を図ることを目的とする研究デザインとなっていること。</w:t>
      </w:r>
    </w:p>
    <w:p w14:paraId="4B61E66E" w14:textId="77777777" w:rsidR="00F45B9B" w:rsidRPr="006959FA" w:rsidRDefault="00F45B9B" w:rsidP="001610D9">
      <w:pPr>
        <w:pStyle w:val="af2"/>
        <w:snapToGrid w:val="0"/>
        <w:ind w:left="566" w:hangingChars="283" w:hanging="566"/>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（イ）最適化を行うに際し変化させる範囲（変更範囲：design space）については、その変化の意図に応じた適切な範囲を設定し、当該範囲内における変化が臨床研究の対象者に対する安全性に明らかな変化を生じないことが科学的に検証されていること。</w:t>
      </w:r>
    </w:p>
    <w:p w14:paraId="72C65FA5" w14:textId="05D1D472" w:rsidR="00F45B9B" w:rsidRPr="006959FA" w:rsidRDefault="00F45B9B" w:rsidP="001610D9">
      <w:pPr>
        <w:pStyle w:val="aff"/>
        <w:ind w:left="566" w:hangingChars="283" w:hanging="566"/>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ウ）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なお、変更範囲に含まれる医療機器によって、臨床試験の対象者に対するリスクが大きく異なる場合には一つの臨床研究の研究計画書として評価することはできないため、別の臨床試験計画とすること。</w:t>
      </w:r>
    </w:p>
    <w:p w14:paraId="08D16E8C" w14:textId="77777777" w:rsidR="00F45B9B" w:rsidRPr="006959FA" w:rsidRDefault="00F45B9B" w:rsidP="004B0B42">
      <w:pPr>
        <w:pStyle w:val="aff"/>
        <w:rPr>
          <w:rFonts w:ascii="ＭＳ 明朝" w:eastAsia="ＭＳ 明朝" w:hAnsi="ＭＳ 明朝"/>
          <w:color w:val="FF0000"/>
          <w:sz w:val="20"/>
          <w:szCs w:val="20"/>
        </w:rPr>
      </w:pPr>
    </w:p>
  </w:endnote>
  <w:endnote w:id="6">
    <w:p w14:paraId="1EA70EB6" w14:textId="328FAA4D" w:rsidR="00F45B9B" w:rsidRPr="006959FA" w:rsidRDefault="00F45B9B" w:rsidP="00025712">
      <w:pPr>
        <w:snapToGrid w:val="0"/>
        <w:jc w:val="left"/>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【臨床研究法】「統計的な解析」は、結果の解釈に関わる主たる解析方法について、統計解析計画書を作成した場合であっても、次に掲げるものを記載すること（規則第</w:t>
      </w:r>
      <w:r w:rsidRPr="006959FA">
        <w:rPr>
          <w:rFonts w:ascii="ＭＳ 明朝" w:eastAsia="ＭＳ 明朝" w:hAnsi="ＭＳ 明朝"/>
          <w:color w:val="FF0000"/>
          <w:sz w:val="20"/>
          <w:szCs w:val="20"/>
        </w:rPr>
        <w:t>14</w:t>
      </w:r>
      <w:r w:rsidRPr="006959FA">
        <w:rPr>
          <w:rFonts w:ascii="ＭＳ 明朝" w:eastAsia="ＭＳ 明朝" w:hAnsi="ＭＳ 明朝" w:hint="eastAsia"/>
          <w:color w:val="FF0000"/>
          <w:sz w:val="20"/>
          <w:szCs w:val="20"/>
        </w:rPr>
        <w:t>条、課長通知</w:t>
      </w:r>
      <w:r w:rsidRPr="006959FA">
        <w:rPr>
          <w:rFonts w:ascii="ＭＳ 明朝" w:eastAsia="ＭＳ 明朝" w:hAnsi="ＭＳ 明朝"/>
          <w:color w:val="FF0000"/>
          <w:sz w:val="20"/>
          <w:szCs w:val="20"/>
        </w:rPr>
        <w:t>2.</w:t>
      </w:r>
      <w:r w:rsidRPr="006959FA">
        <w:rPr>
          <w:rFonts w:ascii="ＭＳ 明朝" w:eastAsia="ＭＳ 明朝" w:hAnsi="ＭＳ 明朝" w:hint="eastAsia"/>
          <w:color w:val="FF0000"/>
          <w:sz w:val="20"/>
          <w:szCs w:val="20"/>
        </w:rPr>
        <w:t>（</w:t>
      </w:r>
      <w:r w:rsidRPr="006959FA">
        <w:rPr>
          <w:rFonts w:ascii="ＭＳ 明朝" w:eastAsia="ＭＳ 明朝" w:hAnsi="ＭＳ 明朝"/>
          <w:color w:val="FF0000"/>
          <w:sz w:val="20"/>
          <w:szCs w:val="20"/>
        </w:rPr>
        <w:t>11</w:t>
      </w:r>
      <w:r w:rsidRPr="006959FA">
        <w:rPr>
          <w:rFonts w:ascii="ＭＳ 明朝" w:eastAsia="ＭＳ 明朝" w:hAnsi="ＭＳ 明朝" w:hint="eastAsia"/>
          <w:color w:val="FF0000"/>
          <w:sz w:val="20"/>
          <w:szCs w:val="20"/>
        </w:rPr>
        <w:t>）⑨参照）。</w:t>
      </w:r>
    </w:p>
    <w:p w14:paraId="09EC28B3" w14:textId="77777777" w:rsidR="00F45B9B" w:rsidRPr="006959FA" w:rsidRDefault="00F45B9B" w:rsidP="00025712">
      <w:pPr>
        <w:snapToGrid w:val="0"/>
        <w:ind w:leftChars="100" w:left="21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（ア）中間解析を行う場合には実施される統計解析手法の説明（計画された中間解析の時期を含む。）</w:t>
      </w:r>
    </w:p>
    <w:p w14:paraId="5247BD0D" w14:textId="158950D4" w:rsidR="00F45B9B" w:rsidRPr="006959FA" w:rsidRDefault="00F45B9B" w:rsidP="00025712">
      <w:pPr>
        <w:snapToGrid w:val="0"/>
        <w:ind w:leftChars="100" w:left="850" w:hangingChars="320" w:hanging="64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（イ）計画された登録症例数並びに臨床研究の検出力</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臨床上の理由からの考察を含む症例数設定の根拠。なお、多施設共同研究においては、各実施医療機関の登録症例数を特定すること。</w:t>
      </w:r>
    </w:p>
    <w:p w14:paraId="2BBDCD1C" w14:textId="77777777" w:rsidR="00F45B9B" w:rsidRPr="006959FA" w:rsidRDefault="00F45B9B" w:rsidP="00212B28">
      <w:pPr>
        <w:snapToGrid w:val="0"/>
        <w:ind w:leftChars="100" w:left="21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（ウ）用いられる有意水準</w:t>
      </w:r>
    </w:p>
    <w:p w14:paraId="2B726EFC" w14:textId="77777777" w:rsidR="00F45B9B" w:rsidRPr="006959FA" w:rsidRDefault="00F45B9B" w:rsidP="00212B28">
      <w:pPr>
        <w:snapToGrid w:val="0"/>
        <w:ind w:leftChars="100" w:left="850" w:hangingChars="320" w:hanging="64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（エ）臨床研究の中止基準（登録症例数が実施予定症例数に達しない時点で、臨床研究の目的、内容等に鑑み、明らかに有効又は無効であることが判定できる場合等）</w:t>
      </w:r>
    </w:p>
    <w:p w14:paraId="60188749" w14:textId="0FF0D92D" w:rsidR="00F45B9B" w:rsidRPr="006959FA" w:rsidRDefault="00F45B9B" w:rsidP="00212B28">
      <w:pPr>
        <w:snapToGrid w:val="0"/>
        <w:ind w:leftChars="100" w:left="21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（オ）欠落、不採用</w:t>
      </w:r>
      <w:r>
        <w:rPr>
          <w:rFonts w:ascii="ＭＳ Ｐゴシック" w:hAnsi="ＭＳ Ｐゴシック" w:hint="eastAsia"/>
          <w:color w:val="FF0000"/>
          <w:sz w:val="20"/>
          <w:szCs w:val="20"/>
        </w:rPr>
        <w:t>および</w:t>
      </w:r>
      <w:r w:rsidRPr="006959FA">
        <w:rPr>
          <w:rFonts w:ascii="ＭＳ Ｐゴシック" w:hAnsi="ＭＳ Ｐゴシック" w:hint="eastAsia"/>
          <w:color w:val="FF0000"/>
          <w:sz w:val="20"/>
          <w:szCs w:val="20"/>
        </w:rPr>
        <w:t>異常データの取扱いの手順</w:t>
      </w:r>
    </w:p>
    <w:p w14:paraId="7527D1B9" w14:textId="77777777" w:rsidR="00F45B9B" w:rsidRPr="006959FA" w:rsidRDefault="00F45B9B" w:rsidP="00212B28">
      <w:pPr>
        <w:snapToGrid w:val="0"/>
        <w:ind w:leftChars="100" w:left="850" w:hangingChars="320" w:hanging="64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（カ）当初の統計的な解析計画を変更する場合の手順</w:t>
      </w:r>
    </w:p>
    <w:p w14:paraId="280AD386" w14:textId="13A58AEA" w:rsidR="00F45B9B" w:rsidRPr="006959FA" w:rsidRDefault="00F45B9B" w:rsidP="00550C53">
      <w:pPr>
        <w:snapToGrid w:val="0"/>
        <w:ind w:leftChars="400" w:left="880" w:hangingChars="20" w:hanging="4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当初の統計的な解析計画からの変更がある場合は、研究計画書又は統計解析計画書を改訂し、臨床研究の総括報告書においても説明すること。</w:t>
      </w:r>
    </w:p>
    <w:p w14:paraId="42618F4D" w14:textId="77777777" w:rsidR="00F45B9B" w:rsidRPr="006959FA" w:rsidRDefault="00F45B9B" w:rsidP="00212B28">
      <w:pPr>
        <w:snapToGrid w:val="0"/>
        <w:ind w:leftChars="100" w:left="850" w:hangingChars="320" w:hanging="640"/>
        <w:jc w:val="left"/>
        <w:rPr>
          <w:rFonts w:ascii="ＭＳ Ｐゴシック" w:hAnsi="ＭＳ Ｐゴシック"/>
          <w:color w:val="FF0000"/>
          <w:sz w:val="20"/>
          <w:szCs w:val="20"/>
        </w:rPr>
      </w:pPr>
      <w:r w:rsidRPr="006959FA">
        <w:rPr>
          <w:rFonts w:ascii="ＭＳ Ｐゴシック" w:hAnsi="ＭＳ Ｐゴシック" w:hint="eastAsia"/>
          <w:color w:val="FF0000"/>
          <w:sz w:val="20"/>
          <w:szCs w:val="20"/>
        </w:rPr>
        <w:t>（キ）解析の対象となる臨床研究の対象者の選択（無作為割り付けを受けた全症例、被験薬投与を受けた全症例、全適格例、評価可能症例等）</w:t>
      </w:r>
    </w:p>
    <w:p w14:paraId="6286E726" w14:textId="00141CF2" w:rsidR="00F45B9B" w:rsidRPr="006959FA" w:rsidRDefault="00F45B9B" w:rsidP="004B0B42">
      <w:pPr>
        <w:pStyle w:val="aff"/>
        <w:rPr>
          <w:rFonts w:ascii="ＭＳ 明朝" w:eastAsia="ＭＳ 明朝" w:hAnsi="ＭＳ 明朝"/>
          <w:color w:val="FF0000"/>
          <w:sz w:val="20"/>
          <w:szCs w:val="20"/>
        </w:rPr>
      </w:pPr>
    </w:p>
  </w:endnote>
  <w:endnote w:id="7">
    <w:p w14:paraId="5DCA93BF" w14:textId="4C851541" w:rsidR="00F45B9B" w:rsidRPr="006959FA" w:rsidRDefault="00F45B9B" w:rsidP="004B0B42">
      <w:pPr>
        <w:snapToGrid w:val="0"/>
        <w:spacing w:line="300" w:lineRule="exact"/>
        <w:rPr>
          <w:rFonts w:ascii="ＭＳ 明朝" w:eastAsia="ＭＳ 明朝" w:hAnsi="ＭＳ 明朝"/>
          <w:color w:val="FF0000"/>
          <w:kern w:val="2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eastAsia="ＭＳ 明朝" w:hAnsi="ＭＳ 明朝" w:hint="eastAsia"/>
          <w:color w:val="FF0000"/>
          <w:kern w:val="20"/>
          <w:sz w:val="20"/>
          <w:szCs w:val="20"/>
        </w:rPr>
        <w:t>「有効性の評価」は、次に掲げるものを含めること</w:t>
      </w:r>
      <w:r w:rsidRPr="006959FA">
        <w:rPr>
          <w:rFonts w:ascii="ＭＳ 明朝" w:eastAsia="ＭＳ 明朝" w:hAnsi="ＭＳ 明朝" w:hint="eastAsia"/>
          <w:color w:val="FF0000"/>
          <w:sz w:val="20"/>
          <w:szCs w:val="20"/>
        </w:rPr>
        <w:t>（規則第14条、課長通知2.（11）⑦参照）</w:t>
      </w:r>
      <w:r w:rsidRPr="006959FA">
        <w:rPr>
          <w:rFonts w:ascii="ＭＳ 明朝" w:eastAsia="ＭＳ 明朝" w:hAnsi="ＭＳ 明朝" w:hint="eastAsia"/>
          <w:color w:val="FF0000"/>
          <w:kern w:val="20"/>
          <w:sz w:val="20"/>
          <w:szCs w:val="20"/>
        </w:rPr>
        <w:t>。</w:t>
      </w:r>
    </w:p>
    <w:p w14:paraId="3F92F6EE" w14:textId="77777777" w:rsidR="00F45B9B" w:rsidRPr="006959FA" w:rsidRDefault="00F45B9B" w:rsidP="00481A58">
      <w:pPr>
        <w:widowControl/>
        <w:overflowPunct w:val="0"/>
        <w:topLinePunct/>
        <w:snapToGrid w:val="0"/>
        <w:ind w:leftChars="158" w:left="332"/>
        <w:jc w:val="left"/>
        <w:textAlignment w:val="baseline"/>
        <w:rPr>
          <w:rFonts w:ascii="ＭＳ 明朝" w:eastAsia="ＭＳ 明朝" w:hAnsi="ＭＳ 明朝"/>
          <w:color w:val="FF0000"/>
          <w:kern w:val="20"/>
          <w:sz w:val="20"/>
          <w:szCs w:val="20"/>
        </w:rPr>
      </w:pPr>
      <w:r w:rsidRPr="006959FA">
        <w:rPr>
          <w:rFonts w:ascii="ＭＳ 明朝" w:eastAsia="ＭＳ 明朝" w:hAnsi="ＭＳ 明朝" w:hint="eastAsia"/>
          <w:color w:val="FF0000"/>
          <w:kern w:val="20"/>
          <w:sz w:val="20"/>
          <w:szCs w:val="20"/>
        </w:rPr>
        <w:t>（ア）有効性評価指標の特定</w:t>
      </w:r>
    </w:p>
    <w:p w14:paraId="0417DB8F" w14:textId="12515BCC" w:rsidR="00F45B9B" w:rsidRPr="006959FA" w:rsidRDefault="00F45B9B" w:rsidP="00481A58">
      <w:pPr>
        <w:widowControl/>
        <w:overflowPunct w:val="0"/>
        <w:topLinePunct/>
        <w:snapToGrid w:val="0"/>
        <w:ind w:leftChars="158" w:left="332"/>
        <w:jc w:val="left"/>
        <w:textAlignment w:val="baseline"/>
        <w:rPr>
          <w:rFonts w:ascii="ＭＳ 明朝" w:eastAsia="ＭＳ 明朝" w:hAnsi="ＭＳ 明朝"/>
          <w:color w:val="FF0000"/>
          <w:kern w:val="20"/>
          <w:sz w:val="20"/>
          <w:szCs w:val="20"/>
        </w:rPr>
      </w:pPr>
      <w:r w:rsidRPr="006959FA">
        <w:rPr>
          <w:rFonts w:ascii="ＭＳ 明朝" w:eastAsia="ＭＳ 明朝" w:hAnsi="ＭＳ 明朝" w:hint="eastAsia"/>
          <w:color w:val="FF0000"/>
          <w:kern w:val="20"/>
          <w:sz w:val="20"/>
          <w:szCs w:val="20"/>
        </w:rPr>
        <w:t>（イ）有効性評価指標に関する評価、記録</w:t>
      </w:r>
      <w:r>
        <w:rPr>
          <w:rFonts w:ascii="ＭＳ 明朝" w:eastAsia="ＭＳ 明朝" w:hAnsi="ＭＳ 明朝" w:hint="eastAsia"/>
          <w:color w:val="FF0000"/>
          <w:kern w:val="20"/>
          <w:sz w:val="20"/>
          <w:szCs w:val="20"/>
        </w:rPr>
        <w:t>および</w:t>
      </w:r>
      <w:r w:rsidRPr="006959FA">
        <w:rPr>
          <w:rFonts w:ascii="ＭＳ 明朝" w:eastAsia="ＭＳ 明朝" w:hAnsi="ＭＳ 明朝" w:hint="eastAsia"/>
          <w:color w:val="FF0000"/>
          <w:kern w:val="20"/>
          <w:sz w:val="20"/>
          <w:szCs w:val="20"/>
        </w:rPr>
        <w:t>解析の方法並びにそれらの実施時期</w:t>
      </w:r>
    </w:p>
    <w:p w14:paraId="10AEE161" w14:textId="2293E746" w:rsidR="00F45B9B" w:rsidRPr="006959FA" w:rsidRDefault="00F45B9B" w:rsidP="004B0B42">
      <w:pPr>
        <w:widowControl/>
        <w:overflowPunct w:val="0"/>
        <w:topLinePunct/>
        <w:snapToGrid w:val="0"/>
        <w:ind w:firstLineChars="50" w:firstLine="100"/>
        <w:jc w:val="left"/>
        <w:textAlignment w:val="baseline"/>
        <w:rPr>
          <w:rFonts w:ascii="ＭＳ 明朝" w:eastAsia="ＭＳ 明朝" w:hAnsi="ＭＳ 明朝"/>
          <w:color w:val="FF0000"/>
          <w:kern w:val="20"/>
          <w:sz w:val="20"/>
          <w:szCs w:val="20"/>
        </w:rPr>
      </w:pPr>
    </w:p>
    <w:p w14:paraId="02EF1E56" w14:textId="1F1C1E4E" w:rsidR="00F45B9B" w:rsidRPr="006959FA" w:rsidRDefault="00F45B9B" w:rsidP="004B0B42">
      <w:pPr>
        <w:widowControl/>
        <w:overflowPunct w:val="0"/>
        <w:topLinePunct/>
        <w:snapToGrid w:val="0"/>
        <w:ind w:firstLineChars="50" w:firstLine="100"/>
        <w:jc w:val="left"/>
        <w:textAlignment w:val="baseline"/>
        <w:rPr>
          <w:rFonts w:ascii="ＭＳ 明朝" w:eastAsia="ＭＳ 明朝" w:hAnsi="ＭＳ 明朝"/>
          <w:color w:val="FF0000"/>
          <w:kern w:val="20"/>
          <w:sz w:val="20"/>
          <w:szCs w:val="20"/>
        </w:rPr>
      </w:pPr>
      <w:r w:rsidRPr="006959FA">
        <w:rPr>
          <w:rFonts w:ascii="ＭＳ 明朝" w:eastAsia="ＭＳ 明朝" w:hAnsi="ＭＳ 明朝" w:hint="eastAsia"/>
          <w:color w:val="FF0000"/>
          <w:kern w:val="20"/>
          <w:sz w:val="20"/>
          <w:szCs w:val="20"/>
        </w:rPr>
        <w:t>「安全性の評価」は、次に掲げるものを含めて下さい</w:t>
      </w:r>
      <w:r w:rsidRPr="006959FA">
        <w:rPr>
          <w:rFonts w:ascii="ＭＳ 明朝" w:eastAsia="ＭＳ 明朝" w:hAnsi="ＭＳ 明朝" w:hint="eastAsia"/>
          <w:color w:val="FF0000"/>
          <w:sz w:val="20"/>
          <w:szCs w:val="20"/>
        </w:rPr>
        <w:t>（規則第14条、課長通知2.（11）⑧参照）</w:t>
      </w:r>
      <w:r w:rsidRPr="006959FA">
        <w:rPr>
          <w:rFonts w:ascii="ＭＳ 明朝" w:eastAsia="ＭＳ 明朝" w:hAnsi="ＭＳ 明朝" w:hint="eastAsia"/>
          <w:color w:val="FF0000"/>
          <w:kern w:val="20"/>
          <w:sz w:val="20"/>
          <w:szCs w:val="20"/>
        </w:rPr>
        <w:t>。</w:t>
      </w:r>
    </w:p>
    <w:p w14:paraId="2A6B71A1" w14:textId="77777777" w:rsidR="00F45B9B" w:rsidRPr="006959FA" w:rsidRDefault="00F45B9B" w:rsidP="00481A58">
      <w:pPr>
        <w:widowControl/>
        <w:overflowPunct w:val="0"/>
        <w:topLinePunct/>
        <w:snapToGrid w:val="0"/>
        <w:ind w:leftChars="135" w:left="283"/>
        <w:jc w:val="left"/>
        <w:textAlignment w:val="baseline"/>
        <w:rPr>
          <w:rFonts w:ascii="ＭＳ 明朝" w:eastAsia="ＭＳ 明朝" w:hAnsi="ＭＳ 明朝"/>
          <w:color w:val="FF0000"/>
          <w:kern w:val="20"/>
          <w:sz w:val="20"/>
          <w:szCs w:val="20"/>
        </w:rPr>
      </w:pPr>
      <w:r w:rsidRPr="006959FA">
        <w:rPr>
          <w:rFonts w:ascii="ＭＳ 明朝" w:eastAsia="ＭＳ 明朝" w:hAnsi="ＭＳ 明朝" w:hint="eastAsia"/>
          <w:color w:val="FF0000"/>
          <w:kern w:val="20"/>
          <w:sz w:val="20"/>
          <w:szCs w:val="20"/>
        </w:rPr>
        <w:t>（ア）安全性評価指標の特定</w:t>
      </w:r>
    </w:p>
    <w:p w14:paraId="76F303A8" w14:textId="3EEC1BDC" w:rsidR="00F45B9B" w:rsidRPr="006959FA" w:rsidRDefault="00F45B9B" w:rsidP="00481A58">
      <w:pPr>
        <w:widowControl/>
        <w:overflowPunct w:val="0"/>
        <w:topLinePunct/>
        <w:snapToGrid w:val="0"/>
        <w:ind w:leftChars="135" w:left="283"/>
        <w:jc w:val="left"/>
        <w:textAlignment w:val="baseline"/>
        <w:rPr>
          <w:rFonts w:ascii="ＭＳ 明朝" w:eastAsia="ＭＳ 明朝" w:hAnsi="ＭＳ 明朝"/>
          <w:color w:val="FF0000"/>
          <w:kern w:val="20"/>
          <w:sz w:val="20"/>
          <w:szCs w:val="20"/>
        </w:rPr>
      </w:pPr>
      <w:r w:rsidRPr="006959FA">
        <w:rPr>
          <w:rFonts w:ascii="ＭＳ 明朝" w:eastAsia="ＭＳ 明朝" w:hAnsi="ＭＳ 明朝" w:hint="eastAsia"/>
          <w:color w:val="FF0000"/>
          <w:kern w:val="20"/>
          <w:sz w:val="20"/>
          <w:szCs w:val="20"/>
        </w:rPr>
        <w:t>（イ）安全性評価指標に関する評価、記録</w:t>
      </w:r>
      <w:r>
        <w:rPr>
          <w:rFonts w:ascii="ＭＳ 明朝" w:eastAsia="ＭＳ 明朝" w:hAnsi="ＭＳ 明朝" w:hint="eastAsia"/>
          <w:color w:val="FF0000"/>
          <w:kern w:val="20"/>
          <w:sz w:val="20"/>
          <w:szCs w:val="20"/>
        </w:rPr>
        <w:t>および</w:t>
      </w:r>
      <w:r w:rsidRPr="006959FA">
        <w:rPr>
          <w:rFonts w:ascii="ＭＳ 明朝" w:eastAsia="ＭＳ 明朝" w:hAnsi="ＭＳ 明朝" w:hint="eastAsia"/>
          <w:color w:val="FF0000"/>
          <w:kern w:val="20"/>
          <w:sz w:val="20"/>
          <w:szCs w:val="20"/>
        </w:rPr>
        <w:t>解析の方法並びにそれらの実施時期</w:t>
      </w:r>
    </w:p>
    <w:p w14:paraId="14D2E0F0" w14:textId="224EC149" w:rsidR="00F45B9B" w:rsidRPr="006959FA" w:rsidRDefault="00F45B9B" w:rsidP="004B0B42">
      <w:pPr>
        <w:pStyle w:val="aff"/>
        <w:rPr>
          <w:rFonts w:ascii="ＭＳ 明朝" w:eastAsia="ＭＳ 明朝" w:hAnsi="ＭＳ 明朝"/>
          <w:color w:val="FF0000"/>
          <w:sz w:val="20"/>
          <w:szCs w:val="20"/>
        </w:rPr>
      </w:pPr>
    </w:p>
  </w:endnote>
  <w:endnote w:id="8">
    <w:p w14:paraId="45967F2C" w14:textId="77777777" w:rsidR="00F45B9B" w:rsidRPr="006959FA" w:rsidRDefault="00F45B9B" w:rsidP="000277B6">
      <w:pPr>
        <w:pStyle w:val="aff"/>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【臨床研究法】当該臨床研究の技術的事項（デザイン）として、「（ケ）症例報告書に直接記入され、かつ原資料と解すべき内容の特定」について、分かりやすく簡潔に記載して下さい（規則第</w:t>
      </w:r>
      <w:r w:rsidRPr="006959FA">
        <w:rPr>
          <w:rFonts w:ascii="ＭＳ 明朝" w:eastAsia="ＭＳ 明朝" w:hAnsi="ＭＳ 明朝"/>
          <w:color w:val="FF0000"/>
          <w:sz w:val="20"/>
          <w:szCs w:val="20"/>
        </w:rPr>
        <w:t>14</w:t>
      </w:r>
      <w:r w:rsidRPr="006959FA">
        <w:rPr>
          <w:rFonts w:ascii="ＭＳ 明朝" w:eastAsia="ＭＳ 明朝" w:hAnsi="ＭＳ 明朝" w:hint="eastAsia"/>
          <w:color w:val="FF0000"/>
          <w:sz w:val="20"/>
          <w:szCs w:val="20"/>
        </w:rPr>
        <w:t>条、課長通知</w:t>
      </w:r>
      <w:r w:rsidRPr="006959FA">
        <w:rPr>
          <w:rFonts w:ascii="ＭＳ 明朝" w:eastAsia="ＭＳ 明朝" w:hAnsi="ＭＳ 明朝"/>
          <w:color w:val="FF0000"/>
          <w:sz w:val="20"/>
          <w:szCs w:val="20"/>
        </w:rPr>
        <w:t>2.</w:t>
      </w:r>
      <w:r w:rsidRPr="006959FA">
        <w:rPr>
          <w:rFonts w:ascii="ＭＳ 明朝" w:eastAsia="ＭＳ 明朝" w:hAnsi="ＭＳ 明朝" w:hint="eastAsia"/>
          <w:color w:val="FF0000"/>
          <w:sz w:val="20"/>
          <w:szCs w:val="20"/>
        </w:rPr>
        <w:t>（</w:t>
      </w:r>
      <w:r w:rsidRPr="006959FA">
        <w:rPr>
          <w:rFonts w:ascii="ＭＳ 明朝" w:eastAsia="ＭＳ 明朝" w:hAnsi="ＭＳ 明朝"/>
          <w:color w:val="FF0000"/>
          <w:sz w:val="20"/>
          <w:szCs w:val="20"/>
        </w:rPr>
        <w:t>11</w:t>
      </w:r>
      <w:r w:rsidRPr="006959FA">
        <w:rPr>
          <w:rFonts w:ascii="ＭＳ 明朝" w:eastAsia="ＭＳ 明朝" w:hAnsi="ＭＳ 明朝" w:hint="eastAsia"/>
          <w:color w:val="FF0000"/>
          <w:sz w:val="20"/>
          <w:szCs w:val="20"/>
        </w:rPr>
        <w:t>）④参照）。</w:t>
      </w:r>
    </w:p>
    <w:p w14:paraId="3999840A" w14:textId="77777777" w:rsidR="00F45B9B" w:rsidRPr="006959FA" w:rsidRDefault="00F45B9B" w:rsidP="000277B6">
      <w:pPr>
        <w:pStyle w:val="aff"/>
        <w:rPr>
          <w:rFonts w:ascii="ＭＳ 明朝" w:eastAsia="ＭＳ 明朝" w:hAnsi="ＭＳ 明朝"/>
          <w:color w:val="FF0000"/>
          <w:sz w:val="20"/>
          <w:szCs w:val="20"/>
        </w:rPr>
      </w:pPr>
    </w:p>
  </w:endnote>
  <w:endnote w:id="9">
    <w:p w14:paraId="60577796" w14:textId="24DA425E" w:rsidR="00F45B9B" w:rsidRPr="006959FA" w:rsidRDefault="00F45B9B" w:rsidP="004B0B42">
      <w:pPr>
        <w:snapToGrid w:val="0"/>
        <w:jc w:val="left"/>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【臨床研究法】「品質管理</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品質保証」は、次に掲げるものを含めること。</w:t>
      </w:r>
    </w:p>
    <w:p w14:paraId="16939614" w14:textId="77777777" w:rsidR="00F45B9B" w:rsidRPr="006959FA" w:rsidRDefault="00F45B9B" w:rsidP="00284111">
      <w:pPr>
        <w:pStyle w:val="ab"/>
        <w:numPr>
          <w:ilvl w:val="0"/>
          <w:numId w:val="32"/>
        </w:numPr>
        <w:snapToGrid w:val="0"/>
        <w:ind w:leftChars="100" w:left="93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モニタリングの方法（規則第14条、課長通知2.（11）⑪、規則第17条、課長通知2.（17）参照）</w:t>
      </w:r>
    </w:p>
    <w:p w14:paraId="5EAE11C5" w14:textId="77777777" w:rsidR="00F45B9B" w:rsidRPr="006959FA" w:rsidRDefault="00F45B9B" w:rsidP="00481A58">
      <w:pPr>
        <w:snapToGrid w:val="0"/>
        <w:ind w:leftChars="300" w:left="63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①</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モニタリングを実施する場合にあっては、次に掲げる事項について留意すること。</w:t>
      </w:r>
    </w:p>
    <w:p w14:paraId="56ECA282" w14:textId="77777777" w:rsidR="00F45B9B" w:rsidRPr="006959FA" w:rsidRDefault="00F45B9B" w:rsidP="00481A58">
      <w:pPr>
        <w:snapToGrid w:val="0"/>
        <w:ind w:leftChars="500" w:left="105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ⅰ）臨床研究の対象者の人権の保護、安全の確保が図られていること。</w:t>
      </w:r>
    </w:p>
    <w:p w14:paraId="4F233D4D" w14:textId="3F128B30" w:rsidR="00F45B9B" w:rsidRPr="006959FA" w:rsidRDefault="00F45B9B" w:rsidP="00481A58">
      <w:pPr>
        <w:snapToGrid w:val="0"/>
        <w:ind w:leftChars="500" w:left="105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ⅱ）臨床研究が最新の実施計画、研究計画書</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本規則を遵守して実施されていること。</w:t>
      </w:r>
    </w:p>
    <w:p w14:paraId="15F39847" w14:textId="77777777" w:rsidR="00F45B9B" w:rsidRPr="006959FA" w:rsidRDefault="00F45B9B" w:rsidP="00481A58">
      <w:pPr>
        <w:snapToGrid w:val="0"/>
        <w:ind w:leftChars="500" w:left="105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ⅲ）臨床研究の実施について臨床研究の対象者から文書により同意を得ていること。</w:t>
      </w:r>
    </w:p>
    <w:p w14:paraId="3D25A573" w14:textId="77777777" w:rsidR="00F45B9B" w:rsidRPr="006959FA" w:rsidRDefault="00F45B9B" w:rsidP="00481A58">
      <w:pPr>
        <w:snapToGrid w:val="0"/>
        <w:ind w:leftChars="500" w:left="105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ⅳ）記録等が正確であることについて原資料等に照らして検証すること。</w:t>
      </w:r>
    </w:p>
    <w:p w14:paraId="6848F575" w14:textId="77777777" w:rsidR="00F45B9B" w:rsidRPr="006959FA" w:rsidRDefault="00F45B9B" w:rsidP="00481A58">
      <w:pPr>
        <w:snapToGrid w:val="0"/>
        <w:ind w:leftChars="300" w:left="918" w:hangingChars="144" w:hanging="28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②</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手順書においては、当該研究のリスクに応じて重点的に確認する事項を定めるなど、当該研究におけるモニタリングの方法や関係者の責務についてあらかじめ計画を立て、計画されたモニタリングが適切に行われるよう具体的な手順を定めること。なお、手順書に記載すべき内容を研究計画書に記載する場合は、当該研究計画書の記載をもって手順書とみなすことができる。</w:t>
      </w:r>
    </w:p>
    <w:p w14:paraId="51FD6AAF" w14:textId="53F67112" w:rsidR="00F45B9B" w:rsidRPr="006959FA" w:rsidRDefault="00F45B9B" w:rsidP="00481A58">
      <w:pPr>
        <w:snapToGrid w:val="0"/>
        <w:ind w:leftChars="300" w:left="918" w:hangingChars="144" w:hanging="28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③</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モニタリングを担当する者は、規則、実施計画</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研究計画書、説明同意文書、手順書を熟知していること。</w:t>
      </w:r>
    </w:p>
    <w:p w14:paraId="01F2ABF9" w14:textId="77777777" w:rsidR="00F45B9B" w:rsidRPr="006959FA" w:rsidRDefault="00F45B9B" w:rsidP="00481A58">
      <w:pPr>
        <w:snapToGrid w:val="0"/>
        <w:ind w:leftChars="300" w:left="918" w:hangingChars="144" w:hanging="28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④</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モニタリングの結果は、疾病等、不適合等の重要な発見事項又は事実関係等の内容を要約した報告書によって取りまとめること。</w:t>
      </w:r>
    </w:p>
    <w:p w14:paraId="55BC0E40" w14:textId="77777777" w:rsidR="00F45B9B" w:rsidRPr="006959FA" w:rsidRDefault="00F45B9B" w:rsidP="00481A58">
      <w:pPr>
        <w:pStyle w:val="af2"/>
        <w:snapToGrid w:val="0"/>
        <w:ind w:leftChars="300" w:left="918" w:hangingChars="144" w:hanging="288"/>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⑤</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対象者への研究実施が適切に実施されているかダブルチェックが働くよう担保できれば、同じ臨床研究に従事する他の研究分担医師がモニタリングを行っても差し支えない。</w:t>
      </w:r>
    </w:p>
    <w:p w14:paraId="0552AEA8" w14:textId="22102490" w:rsidR="00F45B9B" w:rsidRPr="006959FA" w:rsidRDefault="00F45B9B" w:rsidP="004B0B42">
      <w:pPr>
        <w:pStyle w:val="aff"/>
        <w:rPr>
          <w:rFonts w:ascii="ＭＳ 明朝" w:eastAsia="ＭＳ 明朝" w:hAnsi="ＭＳ 明朝"/>
          <w:color w:val="FF0000"/>
          <w:sz w:val="20"/>
          <w:szCs w:val="20"/>
        </w:rPr>
      </w:pPr>
    </w:p>
  </w:endnote>
  <w:endnote w:id="10">
    <w:p w14:paraId="0E5C898F" w14:textId="6CF05ED6" w:rsidR="00F45B9B" w:rsidRPr="006959FA" w:rsidRDefault="00F45B9B" w:rsidP="004B0B42">
      <w:pPr>
        <w:snapToGrid w:val="0"/>
        <w:ind w:leftChars="48" w:left="101"/>
        <w:jc w:val="left"/>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【臨床研究法】「品質管理</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品質保証」は、次に掲げるものを含めること。</w:t>
      </w:r>
    </w:p>
    <w:p w14:paraId="7421B796" w14:textId="0F15D9B1" w:rsidR="00F45B9B" w:rsidRPr="006959FA" w:rsidRDefault="00F45B9B" w:rsidP="00481A58">
      <w:pPr>
        <w:snapToGrid w:val="0"/>
        <w:ind w:leftChars="48" w:left="709" w:hangingChars="304" w:hanging="60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（イ）監査の方法（監査を実施する場合）（規則第14条、課長通知2.（11）⑪、規則第18条、課長通知2.（18）参照）</w:t>
      </w:r>
    </w:p>
    <w:p w14:paraId="4C8CDEB1" w14:textId="4A1C5D56" w:rsidR="00F45B9B" w:rsidRPr="006959FA" w:rsidRDefault="00F45B9B" w:rsidP="00DE2CFF">
      <w:pPr>
        <w:snapToGrid w:val="0"/>
        <w:ind w:leftChars="200" w:left="420"/>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監査の実施の必要性</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方法については、次に掲げる事項について留意すること。</w:t>
      </w:r>
    </w:p>
    <w:p w14:paraId="5348070A" w14:textId="47A81959" w:rsidR="00F45B9B" w:rsidRPr="006959FA" w:rsidRDefault="00F45B9B" w:rsidP="00DE2CFF">
      <w:pPr>
        <w:snapToGrid w:val="0"/>
        <w:ind w:leftChars="200" w:left="708" w:hangingChars="144" w:hanging="28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①</w:t>
      </w:r>
      <w:r w:rsidRPr="006959FA">
        <w:rPr>
          <w:rFonts w:ascii="ＭＳ 明朝" w:eastAsia="ＭＳ 明朝" w:hAnsi="ＭＳ 明朝"/>
          <w:color w:val="FF0000"/>
          <w:sz w:val="20"/>
          <w:szCs w:val="20"/>
        </w:rPr>
        <w:t xml:space="preserve"> </w:t>
      </w:r>
      <w:r w:rsidRPr="006959FA">
        <w:rPr>
          <w:rFonts w:ascii="ＭＳ 明朝" w:eastAsia="ＭＳ 明朝" w:hAnsi="ＭＳ 明朝" w:hint="eastAsia"/>
          <w:color w:val="FF0000"/>
          <w:sz w:val="20"/>
          <w:szCs w:val="20"/>
        </w:rPr>
        <w:t>手順書においては、臨床研究の品質保証のために、通常のモニタリングなどの品質管理業務とは独立・分離して評価を行い、原資料を直接閲覧することにより臨床研究が適切に実施されていること</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記録の信頼性が十分に保たれていることを確認するため、当該研究における監査の必要性、実施する場合の担当者や適切な実施時期を計画し、計画された監査が適切に行われるよう具体的な手順を定めること。なお、手順書に記載すべき内容を研究計画書に記載する場合は、当該研究計画書の記載をもって手順書とみなすことができる。</w:t>
      </w:r>
    </w:p>
    <w:p w14:paraId="5A12E9D3" w14:textId="77777777" w:rsidR="00F45B9B" w:rsidRPr="006959FA" w:rsidRDefault="00F45B9B" w:rsidP="00481A58">
      <w:pPr>
        <w:snapToGrid w:val="0"/>
        <w:ind w:leftChars="200" w:left="708" w:hangingChars="144" w:hanging="28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②「必要に応じて」は、当該臨床研究の対象者数、対象者への不利益の程度、モニタリング等で見出された問題点、利益相反管理計画を考慮して検討する旨である。研究責任医師は、監査担当者から監査の結果報告を受けること。</w:t>
      </w:r>
    </w:p>
    <w:p w14:paraId="0940B45C" w14:textId="2665FA88" w:rsidR="00F45B9B" w:rsidRPr="006959FA" w:rsidRDefault="00F45B9B" w:rsidP="004B0B42">
      <w:pPr>
        <w:pStyle w:val="af2"/>
        <w:snapToGrid w:val="0"/>
        <w:rPr>
          <w:rFonts w:ascii="ＭＳ 明朝" w:eastAsia="ＭＳ 明朝" w:hAnsi="ＭＳ 明朝"/>
          <w:color w:val="FF0000"/>
          <w:sz w:val="20"/>
          <w:szCs w:val="20"/>
        </w:rPr>
      </w:pPr>
    </w:p>
  </w:endnote>
  <w:endnote w:id="11">
    <w:p w14:paraId="1A3E9D73" w14:textId="0BBBF010" w:rsidR="00F45B9B" w:rsidRPr="006959FA" w:rsidRDefault="00F45B9B" w:rsidP="00481A58">
      <w:pPr>
        <w:autoSpaceDE w:val="0"/>
        <w:autoSpaceDN w:val="0"/>
        <w:adjustRightInd w:val="0"/>
        <w:snapToGrid w:val="0"/>
        <w:jc w:val="left"/>
        <w:rPr>
          <w:rFonts w:ascii="ＭＳ 明朝" w:eastAsia="ＭＳ 明朝" w:hAnsi="ＭＳ 明朝" w:cs="ＭＳ明朝"/>
          <w:color w:val="FF0000"/>
          <w:kern w:val="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eastAsia="ＭＳ 明朝" w:hAnsi="ＭＳ 明朝" w:cs="ＭＳ明朝" w:hint="eastAsia"/>
          <w:color w:val="FF0000"/>
          <w:kern w:val="0"/>
          <w:sz w:val="20"/>
          <w:szCs w:val="20"/>
        </w:rPr>
        <w:t>「倫理的な配慮」は、次に掲げるものを含むこと</w:t>
      </w:r>
      <w:r w:rsidRPr="006959FA">
        <w:rPr>
          <w:rFonts w:ascii="ＭＳ 明朝" w:eastAsia="ＭＳ 明朝" w:hAnsi="ＭＳ 明朝" w:hint="eastAsia"/>
          <w:color w:val="FF0000"/>
          <w:sz w:val="20"/>
          <w:szCs w:val="20"/>
        </w:rPr>
        <w:t>（規則第</w:t>
      </w:r>
      <w:r w:rsidRPr="006959FA">
        <w:rPr>
          <w:rFonts w:ascii="ＭＳ 明朝" w:eastAsia="ＭＳ 明朝" w:hAnsi="ＭＳ 明朝"/>
          <w:color w:val="FF0000"/>
          <w:sz w:val="20"/>
          <w:szCs w:val="20"/>
        </w:rPr>
        <w:t>14</w:t>
      </w:r>
      <w:r w:rsidRPr="006959FA">
        <w:rPr>
          <w:rFonts w:ascii="ＭＳ 明朝" w:eastAsia="ＭＳ 明朝" w:hAnsi="ＭＳ 明朝" w:hint="eastAsia"/>
          <w:color w:val="FF0000"/>
          <w:sz w:val="20"/>
          <w:szCs w:val="20"/>
        </w:rPr>
        <w:t>条、課長通知</w:t>
      </w:r>
      <w:r w:rsidRPr="006959FA">
        <w:rPr>
          <w:rFonts w:ascii="ＭＳ 明朝" w:eastAsia="ＭＳ 明朝" w:hAnsi="ＭＳ 明朝"/>
          <w:color w:val="FF0000"/>
          <w:sz w:val="20"/>
          <w:szCs w:val="20"/>
        </w:rPr>
        <w:t>2.</w:t>
      </w:r>
      <w:r w:rsidRPr="006959FA">
        <w:rPr>
          <w:rFonts w:ascii="ＭＳ 明朝" w:eastAsia="ＭＳ 明朝" w:hAnsi="ＭＳ 明朝" w:hint="eastAsia"/>
          <w:color w:val="FF0000"/>
          <w:sz w:val="20"/>
          <w:szCs w:val="20"/>
        </w:rPr>
        <w:t>（</w:t>
      </w:r>
      <w:r w:rsidRPr="006959FA">
        <w:rPr>
          <w:rFonts w:ascii="ＭＳ 明朝" w:eastAsia="ＭＳ 明朝" w:hAnsi="ＭＳ 明朝"/>
          <w:color w:val="FF0000"/>
          <w:sz w:val="20"/>
          <w:szCs w:val="20"/>
        </w:rPr>
        <w:t>11</w:t>
      </w:r>
      <w:r w:rsidRPr="006959FA">
        <w:rPr>
          <w:rFonts w:ascii="ＭＳ 明朝" w:eastAsia="ＭＳ 明朝" w:hAnsi="ＭＳ 明朝" w:hint="eastAsia"/>
          <w:color w:val="FF0000"/>
          <w:sz w:val="20"/>
          <w:szCs w:val="20"/>
        </w:rPr>
        <w:t>）⑫参照）</w:t>
      </w:r>
      <w:r w:rsidRPr="006959FA">
        <w:rPr>
          <w:rFonts w:ascii="ＭＳ 明朝" w:eastAsia="ＭＳ 明朝" w:hAnsi="ＭＳ 明朝" w:cs="ＭＳ明朝" w:hint="eastAsia"/>
          <w:color w:val="FF0000"/>
          <w:kern w:val="0"/>
          <w:sz w:val="20"/>
          <w:szCs w:val="20"/>
        </w:rPr>
        <w:t>。</w:t>
      </w:r>
    </w:p>
    <w:p w14:paraId="0B384E14" w14:textId="77BBFFF2" w:rsidR="00F45B9B" w:rsidRPr="006959FA" w:rsidRDefault="00F45B9B" w:rsidP="00481A58">
      <w:pPr>
        <w:autoSpaceDE w:val="0"/>
        <w:autoSpaceDN w:val="0"/>
        <w:adjustRightInd w:val="0"/>
        <w:snapToGrid w:val="0"/>
        <w:ind w:leftChars="100" w:left="708" w:hangingChars="249" w:hanging="498"/>
        <w:jc w:val="left"/>
        <w:rPr>
          <w:rFonts w:ascii="ＭＳ 明朝" w:eastAsia="ＭＳ 明朝" w:hAnsi="ＭＳ 明朝" w:cs="ＭＳ明朝"/>
          <w:color w:val="FF0000"/>
          <w:kern w:val="0"/>
          <w:sz w:val="20"/>
          <w:szCs w:val="20"/>
        </w:rPr>
      </w:pPr>
      <w:r w:rsidRPr="006959FA">
        <w:rPr>
          <w:rFonts w:ascii="ＭＳ 明朝" w:eastAsia="ＭＳ 明朝" w:hAnsi="ＭＳ 明朝" w:cs="ＭＳ明朝" w:hint="eastAsia"/>
          <w:color w:val="FF0000"/>
          <w:kern w:val="0"/>
          <w:sz w:val="20"/>
          <w:szCs w:val="20"/>
        </w:rPr>
        <w:t>（ア）当該臨床研究において、臨床研究の対象者に生じる利益</w:t>
      </w:r>
      <w:r>
        <w:rPr>
          <w:rFonts w:ascii="ＭＳ 明朝" w:eastAsia="ＭＳ 明朝" w:hAnsi="ＭＳ 明朝" w:cs="ＭＳ明朝" w:hint="eastAsia"/>
          <w:color w:val="FF0000"/>
          <w:kern w:val="0"/>
          <w:sz w:val="20"/>
          <w:szCs w:val="20"/>
        </w:rPr>
        <w:t>および</w:t>
      </w:r>
      <w:r w:rsidRPr="006959FA">
        <w:rPr>
          <w:rFonts w:ascii="ＭＳ 明朝" w:eastAsia="ＭＳ 明朝" w:hAnsi="ＭＳ 明朝" w:cs="ＭＳ明朝" w:hint="eastAsia"/>
          <w:color w:val="FF0000"/>
          <w:kern w:val="0"/>
          <w:sz w:val="20"/>
          <w:szCs w:val="20"/>
        </w:rPr>
        <w:t>負担並びに予測される不利益、これらの総合的評価並びに当該負担</w:t>
      </w:r>
      <w:r>
        <w:rPr>
          <w:rFonts w:ascii="ＭＳ 明朝" w:eastAsia="ＭＳ 明朝" w:hAnsi="ＭＳ 明朝" w:cs="ＭＳ明朝" w:hint="eastAsia"/>
          <w:color w:val="FF0000"/>
          <w:kern w:val="0"/>
          <w:sz w:val="20"/>
          <w:szCs w:val="20"/>
        </w:rPr>
        <w:t>および</w:t>
      </w:r>
      <w:r w:rsidRPr="006959FA">
        <w:rPr>
          <w:rFonts w:ascii="ＭＳ 明朝" w:eastAsia="ＭＳ 明朝" w:hAnsi="ＭＳ 明朝" w:cs="ＭＳ明朝" w:hint="eastAsia"/>
          <w:color w:val="FF0000"/>
          <w:kern w:val="0"/>
          <w:sz w:val="20"/>
          <w:szCs w:val="20"/>
        </w:rPr>
        <w:t>不利益を最小化する対策の倫理的背景や理由</w:t>
      </w:r>
    </w:p>
    <w:p w14:paraId="5EA245DC" w14:textId="0A180021" w:rsidR="00F45B9B" w:rsidRPr="006959FA" w:rsidRDefault="00F45B9B" w:rsidP="00481A58">
      <w:pPr>
        <w:autoSpaceDE w:val="0"/>
        <w:autoSpaceDN w:val="0"/>
        <w:adjustRightInd w:val="0"/>
        <w:snapToGrid w:val="0"/>
        <w:ind w:leftChars="100" w:left="708" w:hangingChars="249" w:hanging="498"/>
        <w:jc w:val="left"/>
        <w:rPr>
          <w:rFonts w:ascii="ＭＳ 明朝" w:eastAsia="ＭＳ 明朝" w:hAnsi="ＭＳ 明朝" w:cs="ＭＳ明朝"/>
          <w:color w:val="FF0000"/>
          <w:kern w:val="0"/>
          <w:sz w:val="20"/>
          <w:szCs w:val="20"/>
        </w:rPr>
      </w:pPr>
      <w:r w:rsidRPr="006959FA">
        <w:rPr>
          <w:rFonts w:ascii="ＭＳ 明朝" w:eastAsia="ＭＳ 明朝" w:hAnsi="ＭＳ 明朝" w:cs="ＭＳ明朝" w:hint="eastAsia"/>
          <w:color w:val="FF0000"/>
          <w:kern w:val="0"/>
          <w:sz w:val="20"/>
          <w:szCs w:val="20"/>
        </w:rPr>
        <w:t>（イ）研究の実施に伴い、臨床研究の対象者の健康又は子孫に受け継がれ得る遺伝的特徴等に関する重要な知見が得られる可能性がある場合には、臨床研究の対象者に係る研究結果（偶発的所見を含む。）の取扱い</w:t>
      </w:r>
    </w:p>
    <w:p w14:paraId="125F01C9" w14:textId="77777777" w:rsidR="00F45B9B" w:rsidRPr="006959FA" w:rsidRDefault="00F45B9B" w:rsidP="004B0B42">
      <w:pPr>
        <w:pStyle w:val="aff"/>
        <w:rPr>
          <w:rFonts w:ascii="ＭＳ 明朝" w:eastAsia="ＭＳ 明朝" w:hAnsi="ＭＳ 明朝"/>
          <w:color w:val="FF0000"/>
          <w:sz w:val="20"/>
          <w:szCs w:val="20"/>
        </w:rPr>
      </w:pPr>
    </w:p>
  </w:endnote>
  <w:endnote w:id="12">
    <w:p w14:paraId="07D72A12" w14:textId="4DA5837F" w:rsidR="00F45B9B" w:rsidRPr="006959FA" w:rsidRDefault="00F45B9B" w:rsidP="004B0B42">
      <w:pPr>
        <w:snapToGrid w:val="0"/>
        <w:jc w:val="left"/>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【臨床研究法】【21.1-21.3共通】「記録（データを含む。）の取扱い</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保存に関する事項」は、次に掲げるものを含めること（規則第14条、課長通知2.（11）⑬参照）。</w:t>
      </w:r>
    </w:p>
    <w:p w14:paraId="6475B74C" w14:textId="77777777" w:rsidR="00F45B9B" w:rsidRPr="006959FA" w:rsidRDefault="00F45B9B" w:rsidP="00481A58">
      <w:pPr>
        <w:snapToGrid w:val="0"/>
        <w:ind w:leftChars="135" w:left="991" w:hangingChars="354" w:hanging="708"/>
        <w:jc w:val="left"/>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（ア） 利用目的に、他機関に試料・情報を提供することが含まれる場合にはその旨（ゲノムデータを取得する場合はその旨）</w:t>
      </w:r>
    </w:p>
    <w:p w14:paraId="1305D8BF" w14:textId="17A9B70E" w:rsidR="00F45B9B" w:rsidRPr="006959FA" w:rsidRDefault="00F45B9B" w:rsidP="00481A58">
      <w:pPr>
        <w:pStyle w:val="af2"/>
        <w:snapToGrid w:val="0"/>
        <w:ind w:leftChars="135" w:left="283"/>
        <w:rPr>
          <w:rFonts w:ascii="ＭＳ 明朝" w:eastAsia="ＭＳ 明朝" w:hAnsi="ＭＳ 明朝"/>
          <w:color w:val="FF0000"/>
          <w:sz w:val="20"/>
          <w:szCs w:val="20"/>
        </w:rPr>
      </w:pPr>
      <w:r w:rsidRPr="006959FA">
        <w:rPr>
          <w:rFonts w:ascii="ＭＳ 明朝" w:eastAsia="ＭＳ 明朝" w:hAnsi="ＭＳ 明朝" w:hint="eastAsia"/>
          <w:color w:val="FF0000"/>
          <w:sz w:val="20"/>
          <w:szCs w:val="20"/>
        </w:rPr>
        <w:t>（イ） 試料・情報（臨床研究に用いられる情報に係る資料を含む。）の保管</w:t>
      </w:r>
      <w:r>
        <w:rPr>
          <w:rFonts w:ascii="ＭＳ 明朝" w:eastAsia="ＭＳ 明朝" w:hAnsi="ＭＳ 明朝" w:hint="eastAsia"/>
          <w:color w:val="FF0000"/>
          <w:sz w:val="20"/>
          <w:szCs w:val="20"/>
        </w:rPr>
        <w:t>および</w:t>
      </w:r>
      <w:r w:rsidRPr="006959FA">
        <w:rPr>
          <w:rFonts w:ascii="ＭＳ 明朝" w:eastAsia="ＭＳ 明朝" w:hAnsi="ＭＳ 明朝" w:hint="eastAsia"/>
          <w:color w:val="FF0000"/>
          <w:sz w:val="20"/>
          <w:szCs w:val="20"/>
        </w:rPr>
        <w:t>廃棄の方法</w:t>
      </w:r>
    </w:p>
    <w:p w14:paraId="06924B16" w14:textId="70F87CC3" w:rsidR="00F45B9B" w:rsidRPr="006959FA" w:rsidRDefault="00F45B9B" w:rsidP="004B0B42">
      <w:pPr>
        <w:pStyle w:val="aff"/>
        <w:rPr>
          <w:rFonts w:ascii="ＭＳ 明朝" w:eastAsia="ＭＳ 明朝" w:hAnsi="ＭＳ 明朝"/>
          <w:color w:val="FF0000"/>
          <w:sz w:val="20"/>
          <w:szCs w:val="20"/>
        </w:rPr>
      </w:pPr>
    </w:p>
  </w:endnote>
  <w:endnote w:id="13">
    <w:p w14:paraId="2B05A048" w14:textId="77B89729" w:rsidR="00F45B9B" w:rsidRPr="006959FA" w:rsidRDefault="00F45B9B" w:rsidP="004B0B42">
      <w:pPr>
        <w:pStyle w:val="af2"/>
        <w:snapToGrid w:val="0"/>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【臨床研究法】多施設共同研究の場合に該当します。「研究代表医師」とは、多施設共同研究を実施する場合に、複数の実施医療機関の研究責任医師を代表する研究責任医師をいいます（臨床研究法施行規則　第一条）。</w:t>
      </w:r>
    </w:p>
    <w:p w14:paraId="00D0BE92" w14:textId="7F4F949F" w:rsidR="00F45B9B" w:rsidRPr="006959FA" w:rsidRDefault="00F45B9B" w:rsidP="004B0B42">
      <w:pPr>
        <w:pStyle w:val="aff"/>
        <w:rPr>
          <w:rFonts w:ascii="ＭＳ 明朝" w:eastAsia="ＭＳ 明朝" w:hAnsi="ＭＳ 明朝"/>
          <w:color w:val="FF0000"/>
          <w:sz w:val="20"/>
          <w:szCs w:val="20"/>
        </w:rPr>
      </w:pPr>
    </w:p>
  </w:endnote>
  <w:endnote w:id="14">
    <w:p w14:paraId="2D2D50A0" w14:textId="189BE611" w:rsidR="00F45B9B" w:rsidRPr="006959FA" w:rsidRDefault="00F45B9B" w:rsidP="00F76C8F">
      <w:pPr>
        <w:pStyle w:val="af2"/>
        <w:snapToGrid w:val="0"/>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eastAsia="ＭＳ 明朝" w:hAnsi="ＭＳ 明朝" w:hint="eastAsia"/>
          <w:color w:val="FF0000"/>
          <w:kern w:val="20"/>
          <w:sz w:val="20"/>
          <w:szCs w:val="20"/>
        </w:rPr>
        <w:t>「研究・開発計画支援担当者」とは、研究全体の方向性を明確にし、着想から戦略策定、成果の公表（又は実用化）までの一連のプロセスの効率的な計画・運営と、必要な複数の臨床研究</w:t>
      </w:r>
      <w:r>
        <w:rPr>
          <w:rFonts w:ascii="ＭＳ 明朝" w:eastAsia="ＭＳ 明朝" w:hAnsi="ＭＳ 明朝" w:hint="eastAsia"/>
          <w:color w:val="FF0000"/>
          <w:kern w:val="20"/>
          <w:sz w:val="20"/>
          <w:szCs w:val="20"/>
        </w:rPr>
        <w:t>および</w:t>
      </w:r>
      <w:r w:rsidRPr="006959FA">
        <w:rPr>
          <w:rFonts w:ascii="ＭＳ 明朝" w:eastAsia="ＭＳ 明朝" w:hAnsi="ＭＳ 明朝" w:hint="eastAsia"/>
          <w:color w:val="FF0000"/>
          <w:kern w:val="20"/>
          <w:sz w:val="20"/>
          <w:szCs w:val="20"/>
        </w:rPr>
        <w:t>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3E7AD9C6" w14:textId="77777777" w:rsidR="00F45B9B" w:rsidRPr="006959FA" w:rsidRDefault="00F45B9B" w:rsidP="00F76C8F">
      <w:pPr>
        <w:pStyle w:val="aff"/>
        <w:rPr>
          <w:rFonts w:ascii="ＭＳ 明朝" w:eastAsia="ＭＳ 明朝" w:hAnsi="ＭＳ 明朝"/>
          <w:color w:val="FF0000"/>
          <w:sz w:val="20"/>
          <w:szCs w:val="20"/>
        </w:rPr>
      </w:pPr>
    </w:p>
  </w:endnote>
  <w:endnote w:id="15">
    <w:p w14:paraId="29D84F08" w14:textId="3AAF1547" w:rsidR="00F45B9B" w:rsidRPr="006959FA" w:rsidRDefault="00F45B9B" w:rsidP="00F76C8F">
      <w:pPr>
        <w:pStyle w:val="af2"/>
        <w:snapToGrid w:val="0"/>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eastAsia="ＭＳ 明朝" w:hAnsi="ＭＳ 明朝" w:hint="eastAsia"/>
          <w:color w:val="FF0000"/>
          <w:kern w:val="20"/>
          <w:sz w:val="20"/>
          <w:szCs w:val="20"/>
        </w:rPr>
        <w:t>「調整管理実務担当者」とは、臨床研究の計画的かつ効率的な運営管理に関する知識</w:t>
      </w:r>
      <w:r>
        <w:rPr>
          <w:rFonts w:ascii="ＭＳ 明朝" w:eastAsia="ＭＳ 明朝" w:hAnsi="ＭＳ 明朝" w:hint="eastAsia"/>
          <w:color w:val="FF0000"/>
          <w:kern w:val="20"/>
          <w:sz w:val="20"/>
          <w:szCs w:val="20"/>
        </w:rPr>
        <w:t>および</w:t>
      </w:r>
      <w:r w:rsidRPr="006959FA">
        <w:rPr>
          <w:rFonts w:ascii="ＭＳ 明朝" w:eastAsia="ＭＳ 明朝" w:hAnsi="ＭＳ 明朝" w:hint="eastAsia"/>
          <w:color w:val="FF0000"/>
          <w:kern w:val="20"/>
          <w:sz w:val="20"/>
          <w:szCs w:val="20"/>
        </w:rPr>
        <w:t>手法に基づき、臨床研究を円滑に運営する者をいう。</w:t>
      </w:r>
    </w:p>
    <w:p w14:paraId="6A5CA3DF" w14:textId="77777777" w:rsidR="00F45B9B" w:rsidRPr="006959FA" w:rsidRDefault="00F45B9B" w:rsidP="00F76C8F">
      <w:pPr>
        <w:pStyle w:val="aff"/>
        <w:rPr>
          <w:rFonts w:ascii="ＭＳ 明朝" w:eastAsia="ＭＳ 明朝" w:hAnsi="ＭＳ 明朝"/>
          <w:color w:val="FF0000"/>
          <w:sz w:val="20"/>
          <w:szCs w:val="20"/>
        </w:rPr>
      </w:pPr>
    </w:p>
  </w:endnote>
  <w:endnote w:id="16">
    <w:p w14:paraId="01B05265" w14:textId="77777777" w:rsidR="00F45B9B" w:rsidRPr="006959FA" w:rsidRDefault="00F45B9B" w:rsidP="00F76C8F">
      <w:pPr>
        <w:pStyle w:val="af2"/>
        <w:snapToGrid w:val="0"/>
        <w:rPr>
          <w:rFonts w:ascii="ＭＳ 明朝" w:eastAsia="ＭＳ 明朝" w:hAnsi="ＭＳ 明朝"/>
          <w:color w:val="FF0000"/>
          <w:sz w:val="20"/>
          <w:szCs w:val="20"/>
        </w:rPr>
      </w:pPr>
      <w:r w:rsidRPr="008122FF">
        <w:rPr>
          <w:rStyle w:val="aff1"/>
          <w:rFonts w:asciiTheme="majorHAnsi" w:eastAsia="ＭＳ 明朝" w:hAnsiTheme="majorHAnsi" w:cstheme="majorHAnsi"/>
          <w:color w:val="FF0000"/>
          <w:sz w:val="36"/>
          <w:szCs w:val="20"/>
        </w:rPr>
        <w:endnoteRef/>
      </w:r>
      <w:r w:rsidRPr="006959FA">
        <w:rPr>
          <w:rFonts w:ascii="ＭＳ 明朝" w:eastAsia="ＭＳ 明朝" w:hAnsi="ＭＳ 明朝" w:hint="eastAsia"/>
          <w:color w:val="FF0000"/>
          <w:sz w:val="20"/>
          <w:szCs w:val="20"/>
        </w:rPr>
        <w:t>【臨床研究法】</w:t>
      </w:r>
      <w:r w:rsidRPr="006959FA">
        <w:rPr>
          <w:rFonts w:ascii="ＭＳ 明朝" w:eastAsia="ＭＳ 明朝" w:hAnsi="ＭＳ 明朝" w:hint="eastAsia"/>
          <w:color w:val="FF0000"/>
          <w:kern w:val="20"/>
          <w:sz w:val="20"/>
          <w:szCs w:val="20"/>
        </w:rPr>
        <w:t>「研究代表医師・研究責任医師以外の研究を総括する者（研究代表者）」とは、当該臨床研究に用いる医薬品等の特許権を有する者や当該臨床研究の研究資金等を調達する者等であって、研究を総括する者をいう。</w:t>
      </w:r>
    </w:p>
    <w:p w14:paraId="645593F4" w14:textId="77777777" w:rsidR="00F45B9B" w:rsidRPr="006959FA" w:rsidRDefault="00F45B9B" w:rsidP="00F76C8F">
      <w:pPr>
        <w:pStyle w:val="aff"/>
        <w:rPr>
          <w:rFonts w:ascii="ＭＳ 明朝" w:eastAsia="ＭＳ 明朝" w:hAnsi="ＭＳ 明朝"/>
          <w:color w:val="FF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w.泥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Osaka">
    <w:altName w:val="ＭＳ Ｐ明朝"/>
    <w:charset w:val="80"/>
    <w:family w:val="swiss"/>
    <w:pitch w:val="variable"/>
    <w:sig w:usb0="00000001" w:usb1="08070000" w:usb2="00000010" w:usb3="00000000" w:csb0="00020093" w:csb1="00000000"/>
  </w:font>
  <w:font w:name="平成角ゴシック">
    <w:altName w:val="ＭＳ ゴシック"/>
    <w:charset w:val="80"/>
    <w:family w:val="modern"/>
    <w:pitch w:val="fixed"/>
    <w:sig w:usb0="00000001" w:usb1="08070000" w:usb2="00000010" w:usb3="00000000" w:csb0="00020000" w:csb1="00000000"/>
  </w:font>
  <w:font w:name="System">
    <w:altName w:val="Calibri"/>
    <w:panose1 w:val="000000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w..伀.">
    <w:altName w:val="游ゴシック"/>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w..泥伀.">
    <w:altName w:val="ＭＳ 明朝"/>
    <w:panose1 w:val="00000000000000000000"/>
    <w:charset w:val="80"/>
    <w:family w:val="roman"/>
    <w:notTrueType/>
    <w:pitch w:val="default"/>
    <w:sig w:usb0="00000001" w:usb1="08070000" w:usb2="00000010" w:usb3="00000000" w:csb0="00020000" w:csb1="00000000"/>
  </w:font>
  <w:font w:name="ＭＳE.">
    <w:altName w:val="ＭＳ 明朝"/>
    <w:panose1 w:val="00000000000000000000"/>
    <w:charset w:val="80"/>
    <w:family w:val="roman"/>
    <w:notTrueType/>
    <w:pitch w:val="default"/>
    <w:sig w:usb0="00000001" w:usb1="08070000" w:usb2="00000010" w:usb3="00000000" w:csb0="00020000" w:csb1="00000000"/>
  </w:font>
  <w:font w:name="Lantinghei TC Extralight">
    <w:altName w:val="LANTINGHEI TC EXTRALIGHT"/>
    <w:charset w:val="88"/>
    <w:family w:val="script"/>
    <w:pitch w:val="variable"/>
    <w:sig w:usb0="00000001" w:usb1="080E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ＭＳv将....">
    <w:altName w:val="ＭＳ 明朝"/>
    <w:panose1 w:val="00000000000000000000"/>
    <w:charset w:val="80"/>
    <w:family w:val="roman"/>
    <w:notTrueType/>
    <w:pitch w:val="default"/>
    <w:sig w:usb0="00000001" w:usb1="08070000" w:usb2="00000010" w:usb3="00000000" w:csb0="00020000" w:csb1="00000000"/>
  </w:font>
  <w:font w:name="ＭＳ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763A" w14:textId="77777777" w:rsidR="00F45B9B" w:rsidRDefault="00F45B9B" w:rsidP="00A73BC8">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5C64A3" w14:textId="77777777" w:rsidR="00F45B9B" w:rsidRDefault="00F45B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568370"/>
      <w:docPartObj>
        <w:docPartGallery w:val="Page Numbers (Bottom of Page)"/>
        <w:docPartUnique/>
      </w:docPartObj>
    </w:sdtPr>
    <w:sdtEndPr/>
    <w:sdtContent>
      <w:sdt>
        <w:sdtPr>
          <w:id w:val="-1956084769"/>
          <w:docPartObj>
            <w:docPartGallery w:val="Page Numbers (Top of Page)"/>
            <w:docPartUnique/>
          </w:docPartObj>
        </w:sdtPr>
        <w:sdtEndPr/>
        <w:sdtContent>
          <w:p w14:paraId="3329A2BE" w14:textId="77777777" w:rsidR="00F45B9B" w:rsidRDefault="00F45B9B" w:rsidP="00395CB0">
            <w:pPr>
              <w:pStyle w:val="a5"/>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32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47</w:t>
            </w:r>
            <w:r>
              <w:rPr>
                <w:b/>
                <w:bCs/>
                <w:sz w:val="24"/>
                <w:szCs w:val="24"/>
              </w:rPr>
              <w:fldChar w:fldCharType="end"/>
            </w:r>
          </w:p>
          <w:p w14:paraId="76015476" w14:textId="7D5C0819" w:rsidR="00F45B9B" w:rsidRDefault="00F45B9B" w:rsidP="00395CB0">
            <w:pPr>
              <w:pStyle w:val="a5"/>
              <w:jc w:val="center"/>
            </w:pPr>
            <w:r>
              <w:rPr>
                <w:rFonts w:hint="eastAsia"/>
              </w:rPr>
              <w:t xml:space="preserve">　　　　　　　　　　　　　　　　　　　　　　　　　　　　　　　</w:t>
            </w:r>
            <w:r w:rsidRPr="001F2937">
              <w:rPr>
                <w:rFonts w:hint="eastAsia"/>
                <w:sz w:val="18"/>
              </w:rPr>
              <w:t>研究計画書作成の手引き</w:t>
            </w:r>
            <w:r w:rsidRPr="001F2937">
              <w:rPr>
                <w:sz w:val="18"/>
              </w:rPr>
              <w:t>Ver.</w:t>
            </w:r>
            <w:r w:rsidRPr="001F2937">
              <w:rPr>
                <w:rFonts w:hint="eastAsia"/>
                <w:sz w:val="18"/>
              </w:rPr>
              <w:t>4.0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08216"/>
      <w:docPartObj>
        <w:docPartGallery w:val="Page Numbers (Bottom of Page)"/>
        <w:docPartUnique/>
      </w:docPartObj>
    </w:sdtPr>
    <w:sdtEndPr/>
    <w:sdtContent>
      <w:sdt>
        <w:sdtPr>
          <w:id w:val="1728636285"/>
          <w:docPartObj>
            <w:docPartGallery w:val="Page Numbers (Top of Page)"/>
            <w:docPartUnique/>
          </w:docPartObj>
        </w:sdtPr>
        <w:sdtEndPr/>
        <w:sdtContent>
          <w:p w14:paraId="4FD99B52" w14:textId="52D1CF60" w:rsidR="00F45B9B" w:rsidRDefault="00F45B9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51</w:t>
            </w:r>
            <w:r>
              <w:rPr>
                <w:b/>
                <w:bCs/>
                <w:sz w:val="24"/>
                <w:szCs w:val="24"/>
              </w:rPr>
              <w:fldChar w:fldCharType="end"/>
            </w:r>
          </w:p>
        </w:sdtContent>
      </w:sdt>
    </w:sdtContent>
  </w:sdt>
  <w:p w14:paraId="6A28856F" w14:textId="77777777" w:rsidR="00F45B9B" w:rsidRDefault="00F45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396A" w14:textId="77777777" w:rsidR="00DA2974" w:rsidRDefault="00DA2974" w:rsidP="00672737">
      <w:r>
        <w:separator/>
      </w:r>
    </w:p>
  </w:footnote>
  <w:footnote w:type="continuationSeparator" w:id="0">
    <w:p w14:paraId="21D4234E" w14:textId="77777777" w:rsidR="00DA2974" w:rsidRDefault="00DA2974" w:rsidP="00672737">
      <w:r>
        <w:continuationSeparator/>
      </w:r>
    </w:p>
  </w:footnote>
  <w:footnote w:type="continuationNotice" w:id="1">
    <w:p w14:paraId="5EAFD1BF" w14:textId="77777777" w:rsidR="00DA2974" w:rsidRDefault="00DA2974"/>
  </w:footnote>
  <w:footnote w:id="2">
    <w:p w14:paraId="03988D92" w14:textId="220B4A13" w:rsidR="00F45B9B" w:rsidRPr="001E6B16" w:rsidRDefault="00F45B9B" w:rsidP="001E6B16">
      <w:pPr>
        <w:spacing w:line="240" w:lineRule="exact"/>
        <w:ind w:firstLineChars="3" w:firstLine="6"/>
        <w:jc w:val="left"/>
        <w:rPr>
          <w:rFonts w:asciiTheme="minorEastAsia" w:hAnsiTheme="minorEastAsia" w:cstheme="majorHAnsi"/>
          <w:sz w:val="20"/>
          <w:szCs w:val="20"/>
        </w:rPr>
      </w:pPr>
      <w:r w:rsidRPr="001E6B16">
        <w:rPr>
          <w:rStyle w:val="af8"/>
          <w:rFonts w:asciiTheme="minorEastAsia" w:hAnsiTheme="minorEastAsia" w:cstheme="majorHAnsi"/>
          <w:sz w:val="20"/>
          <w:szCs w:val="20"/>
        </w:rPr>
        <w:footnoteRef/>
      </w:r>
      <w:r w:rsidRPr="001E6B16">
        <w:rPr>
          <w:rFonts w:asciiTheme="minorEastAsia" w:hAnsiTheme="minorEastAsia" w:hint="eastAsia"/>
          <w:sz w:val="20"/>
          <w:szCs w:val="20"/>
        </w:rPr>
        <w:t>臨床薬理</w:t>
      </w:r>
      <w:r w:rsidRPr="001E6B16">
        <w:rPr>
          <w:rFonts w:asciiTheme="minorEastAsia" w:hAnsiTheme="minorEastAsia"/>
          <w:sz w:val="20"/>
          <w:szCs w:val="20"/>
        </w:rPr>
        <w:t xml:space="preserve"> Jpn J Clin Pharmacol Ther 2015; 46(3): 133-178．</w:t>
      </w:r>
      <w:r w:rsidRPr="001E6B16">
        <w:rPr>
          <w:rFonts w:asciiTheme="minorEastAsia" w:hAnsiTheme="minorEastAsia" w:cstheme="majorHAnsi"/>
          <w:sz w:val="20"/>
          <w:szCs w:val="20"/>
        </w:rPr>
        <w:t>http://www.jscpt.jp/press/2015/pdf/150601_all.pdf</w:t>
      </w:r>
    </w:p>
  </w:footnote>
  <w:footnote w:id="3">
    <w:p w14:paraId="646B1523" w14:textId="4B4BCC56" w:rsidR="00F45B9B" w:rsidRPr="00617D03" w:rsidRDefault="00F45B9B" w:rsidP="00617D03">
      <w:pPr>
        <w:pStyle w:val="af6"/>
        <w:spacing w:line="240" w:lineRule="exact"/>
        <w:rPr>
          <w:sz w:val="20"/>
          <w:szCs w:val="20"/>
        </w:rPr>
      </w:pPr>
      <w:r>
        <w:rPr>
          <w:rStyle w:val="af8"/>
        </w:rPr>
        <w:footnoteRef/>
      </w:r>
      <w:r w:rsidRPr="00617D03">
        <w:rPr>
          <w:sz w:val="20"/>
          <w:szCs w:val="20"/>
        </w:rPr>
        <w:t xml:space="preserve"> </w:t>
      </w:r>
      <w:r w:rsidRPr="00617D03">
        <w:rPr>
          <w:rFonts w:hint="eastAsia"/>
          <w:sz w:val="20"/>
          <w:szCs w:val="20"/>
        </w:rPr>
        <w:t>美容等を主な目的としている医療は、もともと賠償保険の適応がないため、注意が必要である。</w:t>
      </w:r>
    </w:p>
  </w:footnote>
  <w:footnote w:id="4">
    <w:p w14:paraId="23CBA9D7" w14:textId="63EFB0F3" w:rsidR="00F45B9B" w:rsidRDefault="00F45B9B">
      <w:pPr>
        <w:pStyle w:val="af6"/>
      </w:pPr>
      <w:r>
        <w:rPr>
          <w:rStyle w:val="af8"/>
        </w:rPr>
        <w:footnoteRef/>
      </w:r>
      <w:r>
        <w:t xml:space="preserve"> </w:t>
      </w:r>
      <w:r>
        <w:rPr>
          <w:rFonts w:hint="eastAsia"/>
        </w:rPr>
        <w:t>筑波大学研究公正規則（平成</w:t>
      </w:r>
      <w:r>
        <w:rPr>
          <w:rFonts w:hint="eastAsia"/>
        </w:rPr>
        <w:t>27</w:t>
      </w:r>
      <w:r>
        <w:rPr>
          <w:rFonts w:hint="eastAsia"/>
        </w:rPr>
        <w:t>年</w:t>
      </w:r>
      <w:r>
        <w:rPr>
          <w:rFonts w:hint="eastAsia"/>
        </w:rPr>
        <w:t>6</w:t>
      </w:r>
      <w:r>
        <w:rPr>
          <w:rFonts w:hint="eastAsia"/>
        </w:rPr>
        <w:t>月改訂）、筑波大学研究試料等の保存に関するガイドライン（平成</w:t>
      </w:r>
      <w:r>
        <w:rPr>
          <w:rFonts w:hint="eastAsia"/>
        </w:rPr>
        <w:t>27</w:t>
      </w:r>
      <w:r>
        <w:rPr>
          <w:rFonts w:hint="eastAsia"/>
        </w:rPr>
        <w:t>年</w:t>
      </w:r>
      <w:r>
        <w:rPr>
          <w:rFonts w:hint="eastAsia"/>
        </w:rPr>
        <w:t>6</w:t>
      </w:r>
      <w:r>
        <w:rPr>
          <w:rFonts w:hint="eastAsia"/>
        </w:rPr>
        <w:t>月現在、日本学術会議の答申を基に策定中）を参照のこと。</w:t>
      </w:r>
    </w:p>
  </w:footnote>
  <w:footnote w:id="5">
    <w:p w14:paraId="01C50A53" w14:textId="21344827" w:rsidR="00F45B9B" w:rsidRPr="001907EC" w:rsidRDefault="00F45B9B" w:rsidP="001907EC">
      <w:pPr>
        <w:pStyle w:val="af6"/>
        <w:spacing w:line="240" w:lineRule="exact"/>
        <w:rPr>
          <w:rFonts w:asciiTheme="minorEastAsia" w:hAnsiTheme="minorEastAsia"/>
          <w:sz w:val="20"/>
          <w:szCs w:val="20"/>
        </w:rPr>
      </w:pPr>
      <w:r w:rsidRPr="001907EC">
        <w:rPr>
          <w:rStyle w:val="af8"/>
          <w:rFonts w:asciiTheme="minorEastAsia" w:hAnsiTheme="minorEastAsia"/>
          <w:sz w:val="20"/>
          <w:szCs w:val="20"/>
        </w:rPr>
        <w:footnoteRef/>
      </w:r>
      <w:r w:rsidRPr="001907EC">
        <w:rPr>
          <w:rFonts w:asciiTheme="minorEastAsia" w:hAnsiTheme="minorEastAsia"/>
          <w:sz w:val="20"/>
          <w:szCs w:val="20"/>
        </w:rPr>
        <w:t xml:space="preserve"> </w:t>
      </w:r>
      <w:r w:rsidRPr="001907EC">
        <w:rPr>
          <w:rFonts w:asciiTheme="minorEastAsia" w:hAnsiTheme="minorEastAsia" w:hint="eastAsia"/>
          <w:sz w:val="20"/>
          <w:szCs w:val="20"/>
        </w:rPr>
        <w:t>日本学術会議「科学研究の健全性の向上について」（平成27年3月6日）</w:t>
      </w:r>
      <w:r>
        <w:rPr>
          <w:rFonts w:asciiTheme="minorEastAsia" w:hAnsiTheme="minorEastAsia"/>
          <w:sz w:val="20"/>
          <w:szCs w:val="20"/>
        </w:rPr>
        <w:t>p.7.</w:t>
      </w:r>
    </w:p>
    <w:p w14:paraId="54EDD3B9" w14:textId="088FAF68" w:rsidR="00F45B9B" w:rsidRDefault="00F45B9B" w:rsidP="001907EC">
      <w:pPr>
        <w:pStyle w:val="af6"/>
        <w:spacing w:line="240" w:lineRule="exact"/>
      </w:pPr>
      <w:r w:rsidRPr="001907EC">
        <w:rPr>
          <w:rFonts w:asciiTheme="minorEastAsia" w:hAnsiTheme="minorEastAsia"/>
          <w:sz w:val="20"/>
          <w:szCs w:val="20"/>
        </w:rPr>
        <w:t>http://www.scj.go.jp/ja/info/kohyo/pdf/kohyo-23-k150306.pdf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6E61" w14:textId="09FE66FF" w:rsidR="00F45B9B" w:rsidRDefault="00F45B9B" w:rsidP="002B4441">
    <w:pPr>
      <w:pStyle w:val="a3"/>
      <w:wordWrap w:val="0"/>
      <w:jc w:val="right"/>
    </w:pPr>
  </w:p>
  <w:p w14:paraId="1B306A97" w14:textId="7A1AC084" w:rsidR="00F45B9B" w:rsidRDefault="00F45B9B" w:rsidP="00F06942">
    <w:pPr>
      <w:pStyle w:val="a3"/>
      <w:jc w:val="right"/>
    </w:pPr>
    <w:r>
      <w:t xml:space="preserve"> </w:t>
    </w:r>
  </w:p>
  <w:p w14:paraId="43EBB6BB" w14:textId="77777777" w:rsidR="00F45B9B" w:rsidRDefault="00F45B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2B4D" w14:textId="0B90CA46" w:rsidR="00F45B9B" w:rsidRPr="00025B36" w:rsidRDefault="00F45B9B" w:rsidP="00CF6E90">
    <w:pPr>
      <w:pStyle w:val="a3"/>
      <w:pBdr>
        <w:bottom w:val="single" w:sz="12" w:space="1" w:color="auto"/>
      </w:pBdr>
      <w:wordWrap w:val="0"/>
      <w:jc w:val="right"/>
      <w:rPr>
        <w:rFonts w:asciiTheme="majorEastAsia" w:eastAsiaTheme="majorEastAsia" w:hAnsiTheme="majorEastAsia"/>
        <w:lang w:eastAsia="zh-TW"/>
      </w:rPr>
    </w:pPr>
    <w:r w:rsidRPr="00025B36">
      <w:rPr>
        <w:rFonts w:asciiTheme="majorEastAsia" w:eastAsiaTheme="majorEastAsia" w:hAnsiTheme="majorEastAsia" w:hint="eastAsia"/>
        <w:lang w:eastAsia="zh-TW"/>
      </w:rPr>
      <w:t xml:space="preserve">課題名（略儀名）　第○版　</w:t>
    </w:r>
  </w:p>
  <w:p w14:paraId="4F2CE6EC" w14:textId="77777777" w:rsidR="00F45B9B" w:rsidRDefault="00F45B9B" w:rsidP="00CF6E90">
    <w:pPr>
      <w:pStyle w:val="a3"/>
      <w:jc w:val="lef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337"/>
    <w:multiLevelType w:val="multilevel"/>
    <w:tmpl w:val="067051B6"/>
    <w:lvl w:ilvl="0">
      <w:start w:val="1"/>
      <w:numFmt w:val="decimal"/>
      <w:lvlText w:val="%1"/>
      <w:lvlJc w:val="left"/>
      <w:pPr>
        <w:ind w:left="425" w:hanging="425"/>
      </w:pPr>
      <w:rPr>
        <w:rFonts w:hint="eastAsia"/>
      </w:rPr>
    </w:lvl>
    <w:lvl w:ilvl="1">
      <w:start w:val="1"/>
      <w:numFmt w:val="decimal"/>
      <w:lvlText w:val="24.%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A65CCA"/>
    <w:multiLevelType w:val="hybridMultilevel"/>
    <w:tmpl w:val="0954487A"/>
    <w:lvl w:ilvl="0" w:tplc="04090011">
      <w:start w:val="1"/>
      <w:numFmt w:val="decimalEnclosedCircle"/>
      <w:lvlText w:val="%1"/>
      <w:lvlJc w:val="left"/>
      <w:pPr>
        <w:ind w:left="1541" w:hanging="420"/>
      </w:pPr>
      <w:rPr>
        <w:rFonts w:hint="eastAsia"/>
        <w:b w:val="0"/>
        <w:color w:val="auto"/>
        <w:sz w:val="20"/>
      </w:rPr>
    </w:lvl>
    <w:lvl w:ilvl="1" w:tplc="04090017">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2" w15:restartNumberingAfterBreak="0">
    <w:nsid w:val="024D5FC3"/>
    <w:multiLevelType w:val="multilevel"/>
    <w:tmpl w:val="03947F58"/>
    <w:lvl w:ilvl="0">
      <w:start w:val="1"/>
      <w:numFmt w:val="decimal"/>
      <w:lvlText w:val="%1"/>
      <w:lvlJc w:val="left"/>
      <w:pPr>
        <w:ind w:left="425" w:hanging="425"/>
      </w:pPr>
      <w:rPr>
        <w:rFonts w:hint="eastAsia"/>
      </w:rPr>
    </w:lvl>
    <w:lvl w:ilvl="1">
      <w:start w:val="1"/>
      <w:numFmt w:val="none"/>
      <w:lvlText w:val="%1.2"/>
      <w:lvlJc w:val="left"/>
      <w:pPr>
        <w:ind w:left="425" w:hanging="425"/>
      </w:pPr>
      <w:rPr>
        <w:rFonts w:asciiTheme="majorEastAsia" w:eastAsiaTheme="majorEastAsia" w:hAnsiTheme="maj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565A20"/>
    <w:multiLevelType w:val="multilevel"/>
    <w:tmpl w:val="E508EDD0"/>
    <w:lvl w:ilvl="0">
      <w:start w:val="1"/>
      <w:numFmt w:val="decimal"/>
      <w:lvlText w:val="%1"/>
      <w:lvlJc w:val="left"/>
      <w:pPr>
        <w:ind w:left="425" w:hanging="425"/>
      </w:pPr>
      <w:rPr>
        <w:rFonts w:hint="eastAsia"/>
      </w:rPr>
    </w:lvl>
    <w:lvl w:ilvl="1">
      <w:start w:val="1"/>
      <w:numFmt w:val="decimal"/>
      <w:lvlText w:val="15.%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28A044C"/>
    <w:multiLevelType w:val="hybridMultilevel"/>
    <w:tmpl w:val="B172FBA0"/>
    <w:lvl w:ilvl="0" w:tplc="E9D417C0">
      <w:start w:val="1"/>
      <w:numFmt w:val="decimalFullWidth"/>
      <w:lvlText w:val="%1）"/>
      <w:lvlJc w:val="left"/>
      <w:pPr>
        <w:ind w:left="480" w:hanging="480"/>
      </w:pPr>
      <w:rPr>
        <w:rFonts w:ascii="Times New Roman" w:eastAsia="Times New Roman" w:hAnsi="Times New Roman"/>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11">
      <w:start w:val="1"/>
      <w:numFmt w:val="decimalEnclosedCircle"/>
      <w:lvlText w:val="%4"/>
      <w:lvlJc w:val="left"/>
      <w:pPr>
        <w:ind w:left="1473" w:hanging="480"/>
      </w:pPr>
      <w:rPr>
        <w:color w:val="0000FF"/>
      </w:r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53F5FF4"/>
    <w:multiLevelType w:val="multilevel"/>
    <w:tmpl w:val="4106065A"/>
    <w:lvl w:ilvl="0">
      <w:start w:val="1"/>
      <w:numFmt w:val="decimal"/>
      <w:lvlText w:val="%1"/>
      <w:lvlJc w:val="left"/>
      <w:pPr>
        <w:ind w:left="425" w:hanging="425"/>
      </w:pPr>
      <w:rPr>
        <w:rFonts w:hint="eastAsia"/>
      </w:rPr>
    </w:lvl>
    <w:lvl w:ilvl="1">
      <w:start w:val="1"/>
      <w:numFmt w:val="decimal"/>
      <w:lvlText w:val="16.%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8A55C48"/>
    <w:multiLevelType w:val="multilevel"/>
    <w:tmpl w:val="7A4E90B6"/>
    <w:lvl w:ilvl="0">
      <w:start w:val="1"/>
      <w:numFmt w:val="decimal"/>
      <w:lvlText w:val="%1"/>
      <w:lvlJc w:val="left"/>
      <w:pPr>
        <w:ind w:left="425" w:hanging="425"/>
      </w:pPr>
      <w:rPr>
        <w:rFonts w:hint="eastAsia"/>
      </w:rPr>
    </w:lvl>
    <w:lvl w:ilvl="1">
      <w:start w:val="1"/>
      <w:numFmt w:val="none"/>
      <w:lvlText w:val="%1.1"/>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174B46"/>
    <w:multiLevelType w:val="multilevel"/>
    <w:tmpl w:val="218C6200"/>
    <w:lvl w:ilvl="0">
      <w:start w:val="1"/>
      <w:numFmt w:val="decimal"/>
      <w:lvlText w:val="%1"/>
      <w:lvlJc w:val="left"/>
      <w:pPr>
        <w:ind w:left="425" w:hanging="425"/>
      </w:pPr>
      <w:rPr>
        <w:rFonts w:hint="eastAsia"/>
      </w:rPr>
    </w:lvl>
    <w:lvl w:ilvl="1">
      <w:start w:val="1"/>
      <w:numFmt w:val="decimal"/>
      <w:lvlText w:val="10.%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A417F59"/>
    <w:multiLevelType w:val="hybridMultilevel"/>
    <w:tmpl w:val="CF88420C"/>
    <w:lvl w:ilvl="0" w:tplc="6A48E0F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28EA0B38">
      <w:start w:val="1"/>
      <w:numFmt w:val="bullet"/>
      <w:lvlText w:val=""/>
      <w:lvlJc w:val="left"/>
      <w:pPr>
        <w:ind w:left="1330" w:hanging="480"/>
      </w:pPr>
      <w:rPr>
        <w:rFonts w:ascii="Symbol" w:hAnsi="Symbol" w:hint="default"/>
        <w:color w:val="FF0000"/>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EDA7CA2"/>
    <w:multiLevelType w:val="multilevel"/>
    <w:tmpl w:val="A58EA66C"/>
    <w:lvl w:ilvl="0">
      <w:start w:val="1"/>
      <w:numFmt w:val="decimal"/>
      <w:lvlText w:val="%1"/>
      <w:lvlJc w:val="left"/>
      <w:pPr>
        <w:ind w:left="425" w:hanging="425"/>
      </w:pPr>
      <w:rPr>
        <w:rFonts w:hint="eastAsia"/>
      </w:rPr>
    </w:lvl>
    <w:lvl w:ilvl="1">
      <w:start w:val="1"/>
      <w:numFmt w:val="decimal"/>
      <w:lvlText w:val="23.%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FDC3035"/>
    <w:multiLevelType w:val="hybridMultilevel"/>
    <w:tmpl w:val="5D087A82"/>
    <w:lvl w:ilvl="0" w:tplc="72E073FC">
      <w:start w:val="1"/>
      <w:numFmt w:val="bullet"/>
      <w:lvlText w:val=""/>
      <w:lvlJc w:val="left"/>
      <w:pPr>
        <w:ind w:left="1560" w:hanging="420"/>
      </w:pPr>
      <w:rPr>
        <w:rFonts w:ascii="Symbol" w:hAnsi="Symbol" w:hint="default"/>
        <w:color w:val="FF0000"/>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 w15:restartNumberingAfterBreak="0">
    <w:nsid w:val="10605A55"/>
    <w:multiLevelType w:val="hybridMultilevel"/>
    <w:tmpl w:val="D2129954"/>
    <w:lvl w:ilvl="0" w:tplc="ACCA3F8C">
      <w:start w:val="1"/>
      <w:numFmt w:val="decimalEnclosedCircle"/>
      <w:lvlText w:val="%1"/>
      <w:lvlJc w:val="left"/>
      <w:pPr>
        <w:tabs>
          <w:tab w:val="num" w:pos="1887"/>
        </w:tabs>
        <w:ind w:left="1887" w:hanging="720"/>
      </w:pPr>
      <w:rPr>
        <w:rFonts w:hint="eastAsia"/>
        <w:color w:val="0000FF"/>
        <w:sz w:val="20"/>
      </w:rPr>
    </w:lvl>
    <w:lvl w:ilvl="1" w:tplc="7E480AA8">
      <w:start w:val="1"/>
      <w:numFmt w:val="decimal"/>
      <w:lvlText w:val="%2）"/>
      <w:lvlJc w:val="left"/>
      <w:pPr>
        <w:tabs>
          <w:tab w:val="num" w:pos="2007"/>
        </w:tabs>
        <w:ind w:left="2007" w:hanging="420"/>
      </w:pPr>
      <w:rPr>
        <w:rFonts w:hint="eastAsia"/>
        <w:sz w:val="20"/>
      </w:rPr>
    </w:lvl>
    <w:lvl w:ilvl="2" w:tplc="377277C4">
      <w:start w:val="1"/>
      <w:numFmt w:val="bullet"/>
      <w:lvlText w:val=""/>
      <w:lvlJc w:val="left"/>
      <w:pPr>
        <w:tabs>
          <w:tab w:val="num" w:pos="2348"/>
        </w:tabs>
        <w:ind w:left="2348" w:hanging="341"/>
      </w:pPr>
      <w:rPr>
        <w:rFonts w:ascii="Symbol" w:hAnsi="Symbol" w:hint="default"/>
        <w:color w:val="auto"/>
      </w:rPr>
    </w:lvl>
    <w:lvl w:ilvl="3" w:tplc="1ABA9BF0">
      <w:start w:val="1"/>
      <w:numFmt w:val="decimal"/>
      <w:lvlText w:val="%4."/>
      <w:lvlJc w:val="left"/>
      <w:pPr>
        <w:tabs>
          <w:tab w:val="num" w:pos="2847"/>
        </w:tabs>
        <w:ind w:left="2847" w:hanging="420"/>
      </w:pPr>
    </w:lvl>
    <w:lvl w:ilvl="4" w:tplc="C534045A" w:tentative="1">
      <w:start w:val="1"/>
      <w:numFmt w:val="aiueoFullWidth"/>
      <w:lvlText w:val="(%5)"/>
      <w:lvlJc w:val="left"/>
      <w:pPr>
        <w:tabs>
          <w:tab w:val="num" w:pos="3267"/>
        </w:tabs>
        <w:ind w:left="3267" w:hanging="420"/>
      </w:pPr>
    </w:lvl>
    <w:lvl w:ilvl="5" w:tplc="5C92BF42" w:tentative="1">
      <w:start w:val="1"/>
      <w:numFmt w:val="decimalEnclosedCircle"/>
      <w:lvlText w:val="%6"/>
      <w:lvlJc w:val="left"/>
      <w:pPr>
        <w:tabs>
          <w:tab w:val="num" w:pos="3687"/>
        </w:tabs>
        <w:ind w:left="3687" w:hanging="420"/>
      </w:pPr>
    </w:lvl>
    <w:lvl w:ilvl="6" w:tplc="E56268F8" w:tentative="1">
      <w:start w:val="1"/>
      <w:numFmt w:val="decimal"/>
      <w:lvlText w:val="%7."/>
      <w:lvlJc w:val="left"/>
      <w:pPr>
        <w:tabs>
          <w:tab w:val="num" w:pos="4107"/>
        </w:tabs>
        <w:ind w:left="4107" w:hanging="420"/>
      </w:pPr>
    </w:lvl>
    <w:lvl w:ilvl="7" w:tplc="4E74463E" w:tentative="1">
      <w:start w:val="1"/>
      <w:numFmt w:val="aiueoFullWidth"/>
      <w:lvlText w:val="(%8)"/>
      <w:lvlJc w:val="left"/>
      <w:pPr>
        <w:tabs>
          <w:tab w:val="num" w:pos="4527"/>
        </w:tabs>
        <w:ind w:left="4527" w:hanging="420"/>
      </w:pPr>
    </w:lvl>
    <w:lvl w:ilvl="8" w:tplc="0FEE96DE" w:tentative="1">
      <w:start w:val="1"/>
      <w:numFmt w:val="decimalEnclosedCircle"/>
      <w:lvlText w:val="%9"/>
      <w:lvlJc w:val="left"/>
      <w:pPr>
        <w:tabs>
          <w:tab w:val="num" w:pos="4947"/>
        </w:tabs>
        <w:ind w:left="4947" w:hanging="420"/>
      </w:pPr>
    </w:lvl>
  </w:abstractNum>
  <w:abstractNum w:abstractNumId="12" w15:restartNumberingAfterBreak="0">
    <w:nsid w:val="11A47288"/>
    <w:multiLevelType w:val="hybridMultilevel"/>
    <w:tmpl w:val="8DFEBA8A"/>
    <w:lvl w:ilvl="0" w:tplc="B95A5C0E">
      <w:start w:val="1"/>
      <w:numFmt w:val="decimal"/>
      <w:lvlText w:val="%1）"/>
      <w:lvlJc w:val="left"/>
      <w:pPr>
        <w:ind w:left="630" w:hanging="420"/>
      </w:pPr>
      <w:rPr>
        <w:rFonts w:ascii="ＭＳ ゴシック" w:eastAsia="ＭＳ ゴシック" w:hAnsi="ＭＳ ゴシック" w:hint="eastAsia"/>
        <w:sz w:val="20"/>
      </w:rPr>
    </w:lvl>
    <w:lvl w:ilvl="1" w:tplc="2B48B23E">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136F396E"/>
    <w:multiLevelType w:val="hybridMultilevel"/>
    <w:tmpl w:val="BB32175E"/>
    <w:lvl w:ilvl="0" w:tplc="306AC60A">
      <w:start w:val="1"/>
      <w:numFmt w:val="decimalEnclosedCircle"/>
      <w:lvlText w:val="%1"/>
      <w:lvlJc w:val="left"/>
      <w:pPr>
        <w:ind w:left="840" w:hanging="420"/>
      </w:pPr>
      <w:rPr>
        <w:rFonts w:hint="default"/>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579755A"/>
    <w:multiLevelType w:val="multilevel"/>
    <w:tmpl w:val="5FE8A436"/>
    <w:lvl w:ilvl="0">
      <w:start w:val="1"/>
      <w:numFmt w:val="decimal"/>
      <w:lvlText w:val="%1"/>
      <w:lvlJc w:val="left"/>
      <w:pPr>
        <w:ind w:left="425" w:hanging="425"/>
      </w:pPr>
      <w:rPr>
        <w:rFonts w:hint="eastAsia"/>
      </w:rPr>
    </w:lvl>
    <w:lvl w:ilvl="1">
      <w:start w:val="1"/>
      <w:numFmt w:val="decimal"/>
      <w:lvlText w:val="22.%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5A622F2"/>
    <w:multiLevelType w:val="hybridMultilevel"/>
    <w:tmpl w:val="AB0C8704"/>
    <w:lvl w:ilvl="0" w:tplc="E2DEF34A">
      <w:start w:val="1"/>
      <w:numFmt w:val="decimal"/>
      <w:lvlText w:val="%1）"/>
      <w:lvlJc w:val="left"/>
      <w:pPr>
        <w:tabs>
          <w:tab w:val="num" w:pos="2116"/>
        </w:tabs>
        <w:ind w:left="2116" w:hanging="420"/>
      </w:pPr>
      <w:rPr>
        <w:rFonts w:hint="eastAsia"/>
        <w:sz w:val="20"/>
      </w:rPr>
    </w:lvl>
    <w:lvl w:ilvl="1" w:tplc="EEEC6D6A" w:tentative="1">
      <w:start w:val="1"/>
      <w:numFmt w:val="aiueoFullWidth"/>
      <w:lvlText w:val="(%2)"/>
      <w:lvlJc w:val="left"/>
      <w:pPr>
        <w:tabs>
          <w:tab w:val="num" w:pos="2176"/>
        </w:tabs>
        <w:ind w:left="2176" w:hanging="420"/>
      </w:pPr>
    </w:lvl>
    <w:lvl w:ilvl="2" w:tplc="14626B48">
      <w:start w:val="1"/>
      <w:numFmt w:val="decimalEnclosedCircle"/>
      <w:lvlText w:val="%3"/>
      <w:lvlJc w:val="left"/>
      <w:pPr>
        <w:tabs>
          <w:tab w:val="num" w:pos="2596"/>
        </w:tabs>
        <w:ind w:left="2596" w:hanging="420"/>
      </w:pPr>
    </w:lvl>
    <w:lvl w:ilvl="3" w:tplc="22AEB3EA" w:tentative="1">
      <w:start w:val="1"/>
      <w:numFmt w:val="decimal"/>
      <w:lvlText w:val="%4."/>
      <w:lvlJc w:val="left"/>
      <w:pPr>
        <w:tabs>
          <w:tab w:val="num" w:pos="3016"/>
        </w:tabs>
        <w:ind w:left="3016" w:hanging="420"/>
      </w:pPr>
    </w:lvl>
    <w:lvl w:ilvl="4" w:tplc="A650BBBE" w:tentative="1">
      <w:start w:val="1"/>
      <w:numFmt w:val="aiueoFullWidth"/>
      <w:lvlText w:val="(%5)"/>
      <w:lvlJc w:val="left"/>
      <w:pPr>
        <w:tabs>
          <w:tab w:val="num" w:pos="3436"/>
        </w:tabs>
        <w:ind w:left="3436" w:hanging="420"/>
      </w:pPr>
    </w:lvl>
    <w:lvl w:ilvl="5" w:tplc="DC1A6DA2" w:tentative="1">
      <w:start w:val="1"/>
      <w:numFmt w:val="decimalEnclosedCircle"/>
      <w:lvlText w:val="%6"/>
      <w:lvlJc w:val="left"/>
      <w:pPr>
        <w:tabs>
          <w:tab w:val="num" w:pos="3856"/>
        </w:tabs>
        <w:ind w:left="3856" w:hanging="420"/>
      </w:pPr>
    </w:lvl>
    <w:lvl w:ilvl="6" w:tplc="4F24A424" w:tentative="1">
      <w:start w:val="1"/>
      <w:numFmt w:val="decimal"/>
      <w:lvlText w:val="%7."/>
      <w:lvlJc w:val="left"/>
      <w:pPr>
        <w:tabs>
          <w:tab w:val="num" w:pos="4276"/>
        </w:tabs>
        <w:ind w:left="4276" w:hanging="420"/>
      </w:pPr>
    </w:lvl>
    <w:lvl w:ilvl="7" w:tplc="73B69548" w:tentative="1">
      <w:start w:val="1"/>
      <w:numFmt w:val="aiueoFullWidth"/>
      <w:lvlText w:val="(%8)"/>
      <w:lvlJc w:val="left"/>
      <w:pPr>
        <w:tabs>
          <w:tab w:val="num" w:pos="4696"/>
        </w:tabs>
        <w:ind w:left="4696" w:hanging="420"/>
      </w:pPr>
    </w:lvl>
    <w:lvl w:ilvl="8" w:tplc="4E3486B4" w:tentative="1">
      <w:start w:val="1"/>
      <w:numFmt w:val="decimalEnclosedCircle"/>
      <w:lvlText w:val="%9"/>
      <w:lvlJc w:val="left"/>
      <w:pPr>
        <w:tabs>
          <w:tab w:val="num" w:pos="5116"/>
        </w:tabs>
        <w:ind w:left="5116" w:hanging="420"/>
      </w:pPr>
    </w:lvl>
  </w:abstractNum>
  <w:abstractNum w:abstractNumId="16" w15:restartNumberingAfterBreak="0">
    <w:nsid w:val="16724E3B"/>
    <w:multiLevelType w:val="hybridMultilevel"/>
    <w:tmpl w:val="4086E7C2"/>
    <w:lvl w:ilvl="0" w:tplc="B50E66DE">
      <w:start w:val="1"/>
      <w:numFmt w:val="bullet"/>
      <w:lvlText w:val=""/>
      <w:lvlJc w:val="left"/>
      <w:pPr>
        <w:tabs>
          <w:tab w:val="num" w:pos="1328"/>
        </w:tabs>
        <w:ind w:left="1328" w:hanging="341"/>
      </w:pPr>
      <w:rPr>
        <w:rFonts w:ascii="Symbol" w:hAnsi="Symbol" w:hint="default"/>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6AF6075"/>
    <w:multiLevelType w:val="hybridMultilevel"/>
    <w:tmpl w:val="C18EF640"/>
    <w:lvl w:ilvl="0" w:tplc="7A6E40F6">
      <w:start w:val="1"/>
      <w:numFmt w:val="decimal"/>
      <w:lvlText w:val="%1）"/>
      <w:lvlJc w:val="left"/>
      <w:pPr>
        <w:ind w:left="846" w:hanging="420"/>
      </w:pPr>
      <w:rPr>
        <w:rFonts w:hint="eastAsia"/>
        <w:color w:val="000000" w:themeColor="text1"/>
        <w:sz w:val="20"/>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17903282"/>
    <w:multiLevelType w:val="hybridMultilevel"/>
    <w:tmpl w:val="D1506DC0"/>
    <w:lvl w:ilvl="0" w:tplc="7F6CD502">
      <w:start w:val="1"/>
      <w:numFmt w:val="decimal"/>
      <w:lvlText w:val="%1）"/>
      <w:lvlJc w:val="left"/>
      <w:pPr>
        <w:ind w:left="360" w:hanging="360"/>
      </w:pPr>
      <w:rPr>
        <w:rFonts w:ascii="ＭＳ ゴシック" w:eastAsia="ＭＳ ゴシック" w:hAnsi="ＭＳ ゴシック" w:hint="default"/>
      </w:rPr>
    </w:lvl>
    <w:lvl w:ilvl="1" w:tplc="7F6CD502">
      <w:start w:val="1"/>
      <w:numFmt w:val="decimal"/>
      <w:lvlText w:val="%2）"/>
      <w:lvlJc w:val="left"/>
      <w:pPr>
        <w:ind w:left="780" w:hanging="360"/>
      </w:pPr>
      <w:rPr>
        <w:rFonts w:ascii="ＭＳ ゴシック" w:eastAsia="ＭＳ ゴシック" w:hAnsi="ＭＳ ゴシック"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2E54A4"/>
    <w:multiLevelType w:val="multilevel"/>
    <w:tmpl w:val="8BCA4C3C"/>
    <w:lvl w:ilvl="0">
      <w:start w:val="1"/>
      <w:numFmt w:val="decimal"/>
      <w:lvlText w:val="%1"/>
      <w:lvlJc w:val="left"/>
      <w:pPr>
        <w:ind w:left="425" w:hanging="425"/>
      </w:pPr>
      <w:rPr>
        <w:rFonts w:hint="eastAsia"/>
      </w:rPr>
    </w:lvl>
    <w:lvl w:ilvl="1">
      <w:start w:val="1"/>
      <w:numFmt w:val="decimal"/>
      <w:lvlText w:val="12.%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8727EBD"/>
    <w:multiLevelType w:val="hybridMultilevel"/>
    <w:tmpl w:val="06844C20"/>
    <w:lvl w:ilvl="0" w:tplc="DDAEF648">
      <w:start w:val="1"/>
      <w:numFmt w:val="bullet"/>
      <w:lvlText w:val=""/>
      <w:lvlJc w:val="left"/>
      <w:pPr>
        <w:ind w:left="1560" w:hanging="420"/>
      </w:pPr>
      <w:rPr>
        <w:rFonts w:ascii="Symbol" w:hAnsi="Symbol" w:hint="default"/>
        <w:color w:val="FF0000"/>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1" w15:restartNumberingAfterBreak="0">
    <w:nsid w:val="1AE31CC7"/>
    <w:multiLevelType w:val="multilevel"/>
    <w:tmpl w:val="7722D970"/>
    <w:lvl w:ilvl="0">
      <w:start w:val="1"/>
      <w:numFmt w:val="decimal"/>
      <w:lvlText w:val="%1"/>
      <w:lvlJc w:val="left"/>
      <w:pPr>
        <w:ind w:left="425" w:hanging="425"/>
      </w:pPr>
      <w:rPr>
        <w:rFonts w:hint="eastAsia"/>
      </w:rPr>
    </w:lvl>
    <w:lvl w:ilvl="1">
      <w:start w:val="1"/>
      <w:numFmt w:val="decimal"/>
      <w:lvlText w:val="5.%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D8B1399"/>
    <w:multiLevelType w:val="hybridMultilevel"/>
    <w:tmpl w:val="87A2E160"/>
    <w:lvl w:ilvl="0" w:tplc="CF683F00">
      <w:start w:val="1"/>
      <w:numFmt w:val="decimal"/>
      <w:lvlText w:val="%1）"/>
      <w:lvlJc w:val="left"/>
      <w:pPr>
        <w:ind w:left="630" w:hanging="420"/>
      </w:pPr>
      <w:rPr>
        <w:rFonts w:hint="eastAsia"/>
        <w:color w:val="auto"/>
        <w:sz w:val="20"/>
      </w:rPr>
    </w:lvl>
    <w:lvl w:ilvl="1" w:tplc="96049D26">
      <w:start w:val="1"/>
      <w:numFmt w:val="bullet"/>
      <w:lvlText w:val=""/>
      <w:lvlJc w:val="left"/>
      <w:pPr>
        <w:ind w:left="1050" w:hanging="420"/>
      </w:pPr>
      <w:rPr>
        <w:rFonts w:ascii="Symbol" w:hAnsi="Symbol" w:hint="default"/>
        <w:color w:val="0000FF"/>
        <w:sz w:val="2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D8C2FED"/>
    <w:multiLevelType w:val="hybridMultilevel"/>
    <w:tmpl w:val="BB30A1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FF21C5"/>
    <w:multiLevelType w:val="hybridMultilevel"/>
    <w:tmpl w:val="88AA876C"/>
    <w:lvl w:ilvl="0" w:tplc="1CC06344">
      <w:start w:val="1"/>
      <w:numFmt w:val="decimal"/>
      <w:lvlText w:val="（例%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7C628B"/>
    <w:multiLevelType w:val="hybridMultilevel"/>
    <w:tmpl w:val="7F02F7AC"/>
    <w:lvl w:ilvl="0" w:tplc="E2DEF34A">
      <w:start w:val="1"/>
      <w:numFmt w:val="decimal"/>
      <w:lvlText w:val="%1）"/>
      <w:lvlJc w:val="left"/>
      <w:pPr>
        <w:ind w:left="1331" w:hanging="480"/>
      </w:pPr>
      <w:rPr>
        <w:rFonts w:hint="eastAsia"/>
        <w:color w:val="auto"/>
        <w:sz w:val="20"/>
      </w:r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26" w15:restartNumberingAfterBreak="0">
    <w:nsid w:val="20D960D1"/>
    <w:multiLevelType w:val="hybridMultilevel"/>
    <w:tmpl w:val="8C4A96D0"/>
    <w:lvl w:ilvl="0" w:tplc="04090011">
      <w:start w:val="1"/>
      <w:numFmt w:val="decimalEnclosedCircle"/>
      <w:lvlText w:val="%1"/>
      <w:lvlJc w:val="left"/>
      <w:pPr>
        <w:ind w:left="1529" w:hanging="420"/>
      </w:pPr>
      <w:rPr>
        <w:rFonts w:hint="eastAsia"/>
        <w:color w:val="auto"/>
        <w:sz w:val="20"/>
      </w:rPr>
    </w:lvl>
    <w:lvl w:ilvl="1" w:tplc="3A1809F8">
      <w:start w:val="1"/>
      <w:numFmt w:val="decimal"/>
      <w:lvlText w:val="%2）"/>
      <w:lvlJc w:val="left"/>
      <w:pPr>
        <w:ind w:left="1934" w:hanging="405"/>
      </w:pPr>
      <w:rPr>
        <w:rFonts w:ascii="ＭＳ ゴシック" w:eastAsia="ＭＳ ゴシック" w:hAnsi="ＭＳ ゴシック" w:hint="eastAsia"/>
        <w:color w:val="0000FF"/>
        <w:sz w:val="20"/>
      </w:r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27" w15:restartNumberingAfterBreak="0">
    <w:nsid w:val="249F2DFB"/>
    <w:multiLevelType w:val="hybridMultilevel"/>
    <w:tmpl w:val="DF7E5E24"/>
    <w:lvl w:ilvl="0" w:tplc="EE7EF4D4">
      <w:start w:val="1"/>
      <w:numFmt w:val="decimal"/>
      <w:lvlText w:val="%1）"/>
      <w:lvlJc w:val="left"/>
      <w:pPr>
        <w:ind w:left="844" w:hanging="420"/>
      </w:pPr>
      <w:rPr>
        <w:rFonts w:hint="eastAsia"/>
        <w:color w:val="3333FF"/>
        <w:spacing w:val="-1"/>
        <w:w w:val="100"/>
        <w:sz w:val="20"/>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AD908E8"/>
    <w:multiLevelType w:val="hybridMultilevel"/>
    <w:tmpl w:val="30907C3C"/>
    <w:lvl w:ilvl="0" w:tplc="9320C3B6">
      <w:start w:val="1"/>
      <w:numFmt w:val="bullet"/>
      <w:lvlText w:val=""/>
      <w:lvlJc w:val="left"/>
      <w:pPr>
        <w:ind w:left="420" w:hanging="42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DD62916"/>
    <w:multiLevelType w:val="hybridMultilevel"/>
    <w:tmpl w:val="A268ED64"/>
    <w:lvl w:ilvl="0" w:tplc="CF683F00">
      <w:start w:val="1"/>
      <w:numFmt w:val="decimal"/>
      <w:lvlText w:val="%1）"/>
      <w:lvlJc w:val="left"/>
      <w:pPr>
        <w:ind w:left="844" w:hanging="420"/>
      </w:pPr>
      <w:rPr>
        <w:rFonts w:hint="eastAsia"/>
        <w:color w:val="auto"/>
        <w:sz w:val="20"/>
      </w:rPr>
    </w:lvl>
    <w:lvl w:ilvl="1" w:tplc="04090017" w:tentative="1">
      <w:start w:val="1"/>
      <w:numFmt w:val="aiueoFullWidth"/>
      <w:lvlText w:val="(%2)"/>
      <w:lvlJc w:val="left"/>
      <w:pPr>
        <w:ind w:left="1264" w:hanging="420"/>
      </w:pPr>
    </w:lvl>
    <w:lvl w:ilvl="2" w:tplc="D05CE2F0">
      <w:start w:val="1"/>
      <w:numFmt w:val="decimal"/>
      <w:lvlText w:val="%3）"/>
      <w:lvlJc w:val="left"/>
      <w:pPr>
        <w:ind w:left="1684" w:hanging="420"/>
      </w:pPr>
      <w:rPr>
        <w:rFonts w:ascii="ＭＳ ゴシック" w:eastAsia="ＭＳ ゴシック" w:hAnsi="ＭＳ ゴシック" w:hint="eastAsia"/>
        <w:color w:val="auto"/>
        <w:sz w:val="20"/>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DF25D27"/>
    <w:multiLevelType w:val="hybridMultilevel"/>
    <w:tmpl w:val="BFA22CF6"/>
    <w:lvl w:ilvl="0" w:tplc="5A04BF56">
      <w:start w:val="1"/>
      <w:numFmt w:val="decimal"/>
      <w:lvlText w:val="(%1)"/>
      <w:lvlJc w:val="left"/>
      <w:pPr>
        <w:ind w:left="840" w:hanging="420"/>
      </w:pPr>
      <w:rPr>
        <w:rFonts w:ascii="ＭＳ ゴシック" w:eastAsia="ＭＳ 明朝" w:hAnsi="ＭＳ ゴシック" w:hint="eastAsia"/>
      </w:rPr>
    </w:lvl>
    <w:lvl w:ilvl="1" w:tplc="3E546846">
      <w:start w:val="1"/>
      <w:numFmt w:val="bullet"/>
      <w:lvlText w:val="・"/>
      <w:lvlJc w:val="left"/>
      <w:pPr>
        <w:ind w:left="1190" w:hanging="350"/>
      </w:pPr>
      <w:rPr>
        <w:rFonts w:asciiTheme="minorEastAsia" w:eastAsiaTheme="majorEastAsia" w:hAnsiTheme="minorEastAsia"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ACCA3F8C">
      <w:start w:val="1"/>
      <w:numFmt w:val="decimalEnclosedCircle"/>
      <w:lvlText w:val="%6"/>
      <w:lvlJc w:val="left"/>
      <w:pPr>
        <w:ind w:left="2940" w:hanging="420"/>
      </w:pPr>
      <w:rPr>
        <w:rFonts w:hint="eastAsia"/>
        <w:color w:val="0000FF"/>
        <w:sz w:val="20"/>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2F5F098A"/>
    <w:multiLevelType w:val="hybridMultilevel"/>
    <w:tmpl w:val="80C8193E"/>
    <w:lvl w:ilvl="0" w:tplc="705009CE">
      <w:start w:val="1"/>
      <w:numFmt w:val="decimal"/>
      <w:lvlText w:val="%1）"/>
      <w:lvlJc w:val="left"/>
      <w:pPr>
        <w:ind w:left="844" w:hanging="420"/>
      </w:pPr>
      <w:rPr>
        <w:rFonts w:ascii="ＭＳ ゴシック" w:eastAsia="ＭＳ ゴシック" w:hAnsi="ＭＳ ゴシック" w:hint="eastAsia"/>
        <w:color w:val="3333FF"/>
        <w:sz w:val="20"/>
      </w:rPr>
    </w:lvl>
    <w:lvl w:ilvl="1" w:tplc="DA2C7D1A">
      <w:start w:val="1"/>
      <w:numFmt w:val="decimal"/>
      <w:lvlText w:val="（%2）"/>
      <w:lvlJc w:val="left"/>
      <w:pPr>
        <w:ind w:left="1564" w:hanging="720"/>
      </w:pPr>
      <w:rPr>
        <w:rFont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2F9F1FFE"/>
    <w:multiLevelType w:val="hybridMultilevel"/>
    <w:tmpl w:val="31FE347A"/>
    <w:lvl w:ilvl="0" w:tplc="A8EE2A80">
      <w:start w:val="1"/>
      <w:numFmt w:val="bullet"/>
      <w:lvlText w:val=""/>
      <w:lvlJc w:val="left"/>
      <w:pPr>
        <w:ind w:left="1330" w:hanging="480"/>
      </w:pPr>
      <w:rPr>
        <w:rFonts w:ascii="Symbol" w:hAnsi="Symbol" w:hint="default"/>
        <w:color w:val="FF0000"/>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33" w15:restartNumberingAfterBreak="0">
    <w:nsid w:val="322A42D0"/>
    <w:multiLevelType w:val="hybridMultilevel"/>
    <w:tmpl w:val="D200FEDC"/>
    <w:lvl w:ilvl="0" w:tplc="0C4C455E">
      <w:start w:val="1"/>
      <w:numFmt w:val="bullet"/>
      <w:lvlText w:val=""/>
      <w:lvlJc w:val="left"/>
      <w:pPr>
        <w:ind w:left="1330" w:hanging="480"/>
      </w:pPr>
      <w:rPr>
        <w:rFonts w:ascii="Symbol" w:hAnsi="Symbol"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33C2486F"/>
    <w:multiLevelType w:val="hybridMultilevel"/>
    <w:tmpl w:val="48623748"/>
    <w:lvl w:ilvl="0" w:tplc="9320C3B6">
      <w:start w:val="1"/>
      <w:numFmt w:val="bullet"/>
      <w:lvlText w:val=""/>
      <w:lvlJc w:val="left"/>
      <w:pPr>
        <w:ind w:left="420" w:hanging="42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3C42C0F"/>
    <w:multiLevelType w:val="hybridMultilevel"/>
    <w:tmpl w:val="5A40BDE6"/>
    <w:lvl w:ilvl="0" w:tplc="EC900092">
      <w:start w:val="27"/>
      <w:numFmt w:val="decimal"/>
      <w:lvlText w:val="%1．"/>
      <w:lvlJc w:val="left"/>
      <w:pPr>
        <w:ind w:left="510" w:hanging="510"/>
      </w:pPr>
      <w:rPr>
        <w:rFonts w:cstheme="majorHAns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4EB4E02"/>
    <w:multiLevelType w:val="hybridMultilevel"/>
    <w:tmpl w:val="2416E186"/>
    <w:lvl w:ilvl="0" w:tplc="9320C3B6">
      <w:start w:val="1"/>
      <w:numFmt w:val="bullet"/>
      <w:lvlText w:val=""/>
      <w:lvlJc w:val="left"/>
      <w:pPr>
        <w:ind w:left="820" w:hanging="420"/>
      </w:pPr>
      <w:rPr>
        <w:rFonts w:ascii="Symbol" w:hAnsi="Symbol" w:hint="default"/>
        <w:color w:val="FF000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7" w15:restartNumberingAfterBreak="0">
    <w:nsid w:val="38C813EB"/>
    <w:multiLevelType w:val="multilevel"/>
    <w:tmpl w:val="F0DA8178"/>
    <w:lvl w:ilvl="0">
      <w:start w:val="1"/>
      <w:numFmt w:val="decimal"/>
      <w:lvlText w:val="%1"/>
      <w:lvlJc w:val="left"/>
      <w:pPr>
        <w:ind w:left="425" w:hanging="425"/>
      </w:pPr>
      <w:rPr>
        <w:rFonts w:hint="eastAsia"/>
      </w:rPr>
    </w:lvl>
    <w:lvl w:ilvl="1">
      <w:start w:val="1"/>
      <w:numFmt w:val="decimal"/>
      <w:lvlText w:val="7.%2"/>
      <w:lvlJc w:val="left"/>
      <w:pPr>
        <w:ind w:left="425" w:hanging="425"/>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3BAF5AAB"/>
    <w:multiLevelType w:val="hybridMultilevel"/>
    <w:tmpl w:val="4DFE9E7C"/>
    <w:lvl w:ilvl="0" w:tplc="6A48E0F0">
      <w:start w:val="1"/>
      <w:numFmt w:val="bullet"/>
      <w:lvlText w:val=""/>
      <w:lvlJc w:val="left"/>
      <w:pPr>
        <w:ind w:left="588" w:hanging="480"/>
      </w:pPr>
      <w:rPr>
        <w:rFonts w:ascii="Symbol" w:hAnsi="Symbol" w:hint="default"/>
        <w:color w:val="auto"/>
      </w:rPr>
    </w:lvl>
    <w:lvl w:ilvl="1" w:tplc="0409000B" w:tentative="1">
      <w:start w:val="1"/>
      <w:numFmt w:val="bullet"/>
      <w:lvlText w:val=""/>
      <w:lvlJc w:val="left"/>
      <w:pPr>
        <w:ind w:left="1068" w:hanging="480"/>
      </w:pPr>
      <w:rPr>
        <w:rFonts w:ascii="Wingdings" w:hAnsi="Wingdings" w:hint="default"/>
      </w:rPr>
    </w:lvl>
    <w:lvl w:ilvl="2" w:tplc="0409000D"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B" w:tentative="1">
      <w:start w:val="1"/>
      <w:numFmt w:val="bullet"/>
      <w:lvlText w:val=""/>
      <w:lvlJc w:val="left"/>
      <w:pPr>
        <w:ind w:left="2508" w:hanging="480"/>
      </w:pPr>
      <w:rPr>
        <w:rFonts w:ascii="Wingdings" w:hAnsi="Wingdings" w:hint="default"/>
      </w:rPr>
    </w:lvl>
    <w:lvl w:ilvl="5" w:tplc="0409000D"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B" w:tentative="1">
      <w:start w:val="1"/>
      <w:numFmt w:val="bullet"/>
      <w:lvlText w:val=""/>
      <w:lvlJc w:val="left"/>
      <w:pPr>
        <w:ind w:left="3948" w:hanging="480"/>
      </w:pPr>
      <w:rPr>
        <w:rFonts w:ascii="Wingdings" w:hAnsi="Wingdings" w:hint="default"/>
      </w:rPr>
    </w:lvl>
    <w:lvl w:ilvl="8" w:tplc="0409000D" w:tentative="1">
      <w:start w:val="1"/>
      <w:numFmt w:val="bullet"/>
      <w:lvlText w:val=""/>
      <w:lvlJc w:val="left"/>
      <w:pPr>
        <w:ind w:left="4428" w:hanging="480"/>
      </w:pPr>
      <w:rPr>
        <w:rFonts w:ascii="Wingdings" w:hAnsi="Wingdings" w:hint="default"/>
      </w:rPr>
    </w:lvl>
  </w:abstractNum>
  <w:abstractNum w:abstractNumId="39" w15:restartNumberingAfterBreak="0">
    <w:nsid w:val="3CE43507"/>
    <w:multiLevelType w:val="hybridMultilevel"/>
    <w:tmpl w:val="E1FAE926"/>
    <w:lvl w:ilvl="0" w:tplc="E2DEF34A">
      <w:start w:val="1"/>
      <w:numFmt w:val="decimal"/>
      <w:lvlText w:val="%1）"/>
      <w:lvlJc w:val="left"/>
      <w:pPr>
        <w:ind w:left="760" w:hanging="360"/>
      </w:pPr>
      <w:rPr>
        <w:rFonts w:hint="eastAsia"/>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0" w15:restartNumberingAfterBreak="0">
    <w:nsid w:val="3F887AF0"/>
    <w:multiLevelType w:val="hybridMultilevel"/>
    <w:tmpl w:val="58E4BFC8"/>
    <w:lvl w:ilvl="0" w:tplc="E618EBAE">
      <w:start w:val="1"/>
      <w:numFmt w:val="bullet"/>
      <w:lvlText w:val=""/>
      <w:lvlJc w:val="left"/>
      <w:pPr>
        <w:ind w:left="1330" w:hanging="480"/>
      </w:pPr>
      <w:rPr>
        <w:rFonts w:ascii="Symbol" w:hAnsi="Symbol" w:hint="default"/>
        <w:color w:val="FF0000"/>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41" w15:restartNumberingAfterBreak="0">
    <w:nsid w:val="41186EED"/>
    <w:multiLevelType w:val="hybridMultilevel"/>
    <w:tmpl w:val="E0EA25F6"/>
    <w:lvl w:ilvl="0" w:tplc="BCA487E4">
      <w:start w:val="1"/>
      <w:numFmt w:val="bullet"/>
      <w:lvlText w:val=""/>
      <w:lvlJc w:val="left"/>
      <w:pPr>
        <w:tabs>
          <w:tab w:val="num" w:pos="1328"/>
        </w:tabs>
        <w:ind w:left="1328" w:hanging="341"/>
      </w:pPr>
      <w:rPr>
        <w:rFonts w:ascii="Symbol" w:hAnsi="Symbol" w:hint="default"/>
        <w:color w:val="FF0000"/>
      </w:rPr>
    </w:lvl>
    <w:lvl w:ilvl="1" w:tplc="66983114">
      <w:numFmt w:val="bullet"/>
      <w:lvlText w:val="★"/>
      <w:lvlJc w:val="left"/>
      <w:pPr>
        <w:tabs>
          <w:tab w:val="num" w:pos="1631"/>
        </w:tabs>
        <w:ind w:left="1631" w:hanging="360"/>
      </w:pPr>
      <w:rPr>
        <w:rFonts w:ascii="ＭＳ ゴシック" w:eastAsia="ＭＳ ゴシック" w:hAnsi="ＭＳ ゴシック" w:hint="eastAsia"/>
      </w:rPr>
    </w:lvl>
    <w:lvl w:ilvl="2" w:tplc="4EE06302" w:tentative="1">
      <w:start w:val="1"/>
      <w:numFmt w:val="bullet"/>
      <w:lvlText w:val=""/>
      <w:lvlJc w:val="left"/>
      <w:pPr>
        <w:tabs>
          <w:tab w:val="num" w:pos="2111"/>
        </w:tabs>
        <w:ind w:left="2111" w:hanging="420"/>
      </w:pPr>
      <w:rPr>
        <w:rFonts w:ascii="Wingdings" w:hAnsi="Wingdings" w:hint="default"/>
      </w:rPr>
    </w:lvl>
    <w:lvl w:ilvl="3" w:tplc="B37AF53E" w:tentative="1">
      <w:start w:val="1"/>
      <w:numFmt w:val="bullet"/>
      <w:lvlText w:val=""/>
      <w:lvlJc w:val="left"/>
      <w:pPr>
        <w:tabs>
          <w:tab w:val="num" w:pos="2531"/>
        </w:tabs>
        <w:ind w:left="2531" w:hanging="420"/>
      </w:pPr>
      <w:rPr>
        <w:rFonts w:ascii="Wingdings" w:hAnsi="Wingdings" w:hint="default"/>
      </w:rPr>
    </w:lvl>
    <w:lvl w:ilvl="4" w:tplc="D63A2E64" w:tentative="1">
      <w:start w:val="1"/>
      <w:numFmt w:val="bullet"/>
      <w:lvlText w:val=""/>
      <w:lvlJc w:val="left"/>
      <w:pPr>
        <w:tabs>
          <w:tab w:val="num" w:pos="2951"/>
        </w:tabs>
        <w:ind w:left="2951" w:hanging="420"/>
      </w:pPr>
      <w:rPr>
        <w:rFonts w:ascii="Wingdings" w:hAnsi="Wingdings" w:hint="default"/>
      </w:rPr>
    </w:lvl>
    <w:lvl w:ilvl="5" w:tplc="164A5A4E" w:tentative="1">
      <w:start w:val="1"/>
      <w:numFmt w:val="bullet"/>
      <w:lvlText w:val=""/>
      <w:lvlJc w:val="left"/>
      <w:pPr>
        <w:tabs>
          <w:tab w:val="num" w:pos="3371"/>
        </w:tabs>
        <w:ind w:left="3371" w:hanging="420"/>
      </w:pPr>
      <w:rPr>
        <w:rFonts w:ascii="Wingdings" w:hAnsi="Wingdings" w:hint="default"/>
      </w:rPr>
    </w:lvl>
    <w:lvl w:ilvl="6" w:tplc="F2A06968" w:tentative="1">
      <w:start w:val="1"/>
      <w:numFmt w:val="bullet"/>
      <w:lvlText w:val=""/>
      <w:lvlJc w:val="left"/>
      <w:pPr>
        <w:tabs>
          <w:tab w:val="num" w:pos="3791"/>
        </w:tabs>
        <w:ind w:left="3791" w:hanging="420"/>
      </w:pPr>
      <w:rPr>
        <w:rFonts w:ascii="Wingdings" w:hAnsi="Wingdings" w:hint="default"/>
      </w:rPr>
    </w:lvl>
    <w:lvl w:ilvl="7" w:tplc="4C4EA664" w:tentative="1">
      <w:start w:val="1"/>
      <w:numFmt w:val="bullet"/>
      <w:lvlText w:val=""/>
      <w:lvlJc w:val="left"/>
      <w:pPr>
        <w:tabs>
          <w:tab w:val="num" w:pos="4211"/>
        </w:tabs>
        <w:ind w:left="4211" w:hanging="420"/>
      </w:pPr>
      <w:rPr>
        <w:rFonts w:ascii="Wingdings" w:hAnsi="Wingdings" w:hint="default"/>
      </w:rPr>
    </w:lvl>
    <w:lvl w:ilvl="8" w:tplc="DD02221E" w:tentative="1">
      <w:start w:val="1"/>
      <w:numFmt w:val="bullet"/>
      <w:lvlText w:val=""/>
      <w:lvlJc w:val="left"/>
      <w:pPr>
        <w:tabs>
          <w:tab w:val="num" w:pos="4631"/>
        </w:tabs>
        <w:ind w:left="4631" w:hanging="420"/>
      </w:pPr>
      <w:rPr>
        <w:rFonts w:ascii="Wingdings" w:hAnsi="Wingdings" w:hint="default"/>
      </w:rPr>
    </w:lvl>
  </w:abstractNum>
  <w:abstractNum w:abstractNumId="42" w15:restartNumberingAfterBreak="0">
    <w:nsid w:val="42AA3D48"/>
    <w:multiLevelType w:val="hybridMultilevel"/>
    <w:tmpl w:val="E3E69388"/>
    <w:lvl w:ilvl="0" w:tplc="58BE079C">
      <w:start w:val="1"/>
      <w:numFmt w:val="decimal"/>
      <w:lvlText w:val="（例%1）"/>
      <w:lvlJc w:val="left"/>
      <w:pPr>
        <w:ind w:left="780" w:hanging="7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3A43B91"/>
    <w:multiLevelType w:val="hybridMultilevel"/>
    <w:tmpl w:val="230E531A"/>
    <w:lvl w:ilvl="0" w:tplc="04090011">
      <w:start w:val="1"/>
      <w:numFmt w:val="decimalEnclosedCircle"/>
      <w:lvlText w:val="%1"/>
      <w:lvlJc w:val="left"/>
      <w:pPr>
        <w:ind w:left="860" w:hanging="420"/>
      </w:pPr>
      <w:rPr>
        <w:rFonts w:hint="eastAsia"/>
        <w:color w:val="auto"/>
        <w:sz w:val="20"/>
      </w:rPr>
    </w:lvl>
    <w:lvl w:ilvl="1" w:tplc="A7FE31D0">
      <w:start w:val="3"/>
      <w:numFmt w:val="decimalEnclosedCircle"/>
      <w:lvlText w:val="%2"/>
      <w:lvlJc w:val="left"/>
      <w:pPr>
        <w:ind w:left="1220" w:hanging="36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44" w15:restartNumberingAfterBreak="0">
    <w:nsid w:val="446F0738"/>
    <w:multiLevelType w:val="hybridMultilevel"/>
    <w:tmpl w:val="4E10132E"/>
    <w:lvl w:ilvl="0" w:tplc="9320C3B6">
      <w:start w:val="1"/>
      <w:numFmt w:val="bullet"/>
      <w:lvlText w:val=""/>
      <w:lvlJc w:val="left"/>
      <w:pPr>
        <w:ind w:left="1470" w:hanging="420"/>
      </w:pPr>
      <w:rPr>
        <w:rFonts w:ascii="Symbol" w:hAnsi="Symbol" w:hint="default"/>
        <w:color w:val="FF0000"/>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5" w15:restartNumberingAfterBreak="0">
    <w:nsid w:val="461E3E71"/>
    <w:multiLevelType w:val="hybridMultilevel"/>
    <w:tmpl w:val="179E91C4"/>
    <w:lvl w:ilvl="0" w:tplc="945C056A">
      <w:start w:val="1"/>
      <w:numFmt w:val="bullet"/>
      <w:lvlText w:val=""/>
      <w:lvlJc w:val="left"/>
      <w:pPr>
        <w:ind w:left="900" w:hanging="480"/>
      </w:pPr>
      <w:rPr>
        <w:rFonts w:ascii="Symbol" w:hAnsi="Symbol" w:hint="default"/>
        <w:color w:val="FF0000"/>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6" w15:restartNumberingAfterBreak="0">
    <w:nsid w:val="463D5E26"/>
    <w:multiLevelType w:val="hybridMultilevel"/>
    <w:tmpl w:val="9F96ECFC"/>
    <w:lvl w:ilvl="0" w:tplc="9320C3B6">
      <w:start w:val="1"/>
      <w:numFmt w:val="bullet"/>
      <w:lvlText w:val=""/>
      <w:lvlJc w:val="left"/>
      <w:pPr>
        <w:ind w:left="420" w:hanging="42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B0A10A3"/>
    <w:multiLevelType w:val="hybridMultilevel"/>
    <w:tmpl w:val="2A8241DA"/>
    <w:lvl w:ilvl="0" w:tplc="96049D26">
      <w:start w:val="1"/>
      <w:numFmt w:val="bullet"/>
      <w:lvlText w:val=""/>
      <w:lvlJc w:val="left"/>
      <w:pPr>
        <w:ind w:left="1330" w:hanging="480"/>
      </w:pPr>
      <w:rPr>
        <w:rFonts w:ascii="Symbol" w:hAnsi="Symbol"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C952A54"/>
    <w:multiLevelType w:val="hybridMultilevel"/>
    <w:tmpl w:val="45A8BF06"/>
    <w:lvl w:ilvl="0" w:tplc="96049D26">
      <w:start w:val="1"/>
      <w:numFmt w:val="bullet"/>
      <w:lvlText w:val=""/>
      <w:lvlJc w:val="left"/>
      <w:pPr>
        <w:ind w:left="846" w:hanging="420"/>
      </w:pPr>
      <w:rPr>
        <w:rFonts w:ascii="Symbol" w:hAnsi="Symbol" w:hint="default"/>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DC119A8"/>
    <w:multiLevelType w:val="multilevel"/>
    <w:tmpl w:val="678E5454"/>
    <w:lvl w:ilvl="0">
      <w:start w:val="1"/>
      <w:numFmt w:val="decimal"/>
      <w:lvlText w:val="%1"/>
      <w:lvlJc w:val="left"/>
      <w:pPr>
        <w:ind w:left="425" w:hanging="425"/>
      </w:pPr>
      <w:rPr>
        <w:rFonts w:hint="eastAsia"/>
      </w:rPr>
    </w:lvl>
    <w:lvl w:ilvl="1">
      <w:start w:val="1"/>
      <w:numFmt w:val="decimal"/>
      <w:lvlText w:val="17.%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51365E4F"/>
    <w:multiLevelType w:val="hybridMultilevel"/>
    <w:tmpl w:val="73949208"/>
    <w:lvl w:ilvl="0" w:tplc="CF683F00">
      <w:start w:val="1"/>
      <w:numFmt w:val="decimal"/>
      <w:lvlText w:val="%1）"/>
      <w:lvlJc w:val="left"/>
      <w:pPr>
        <w:ind w:left="846" w:hanging="420"/>
      </w:pPr>
      <w:rPr>
        <w:rFonts w:hint="eastAsia"/>
        <w:color w:val="auto"/>
        <w:sz w:val="2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CF683F00">
      <w:start w:val="1"/>
      <w:numFmt w:val="decimal"/>
      <w:lvlText w:val="%6）"/>
      <w:lvlJc w:val="left"/>
      <w:pPr>
        <w:ind w:left="2946" w:hanging="420"/>
      </w:pPr>
      <w:rPr>
        <w:rFonts w:hint="eastAsia"/>
        <w:color w:val="auto"/>
        <w:sz w:val="20"/>
      </w:r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1" w15:restartNumberingAfterBreak="0">
    <w:nsid w:val="51D05392"/>
    <w:multiLevelType w:val="hybridMultilevel"/>
    <w:tmpl w:val="07604DA6"/>
    <w:lvl w:ilvl="0" w:tplc="E19243A8">
      <w:start w:val="1"/>
      <w:numFmt w:val="decimal"/>
      <w:lvlText w:val="(%1)"/>
      <w:lvlJc w:val="left"/>
      <w:pPr>
        <w:ind w:left="825" w:hanging="420"/>
      </w:pPr>
      <w:rPr>
        <w:rFonts w:hint="default"/>
      </w:rPr>
    </w:lvl>
    <w:lvl w:ilvl="1" w:tplc="62861758">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2" w15:restartNumberingAfterBreak="0">
    <w:nsid w:val="523D28A1"/>
    <w:multiLevelType w:val="multilevel"/>
    <w:tmpl w:val="1C204C40"/>
    <w:lvl w:ilvl="0">
      <w:start w:val="1"/>
      <w:numFmt w:val="decimal"/>
      <w:lvlText w:val="%1"/>
      <w:lvlJc w:val="left"/>
      <w:pPr>
        <w:ind w:left="425" w:hanging="425"/>
      </w:pPr>
      <w:rPr>
        <w:rFonts w:hint="eastAsia"/>
      </w:rPr>
    </w:lvl>
    <w:lvl w:ilvl="1">
      <w:start w:val="1"/>
      <w:numFmt w:val="decimal"/>
      <w:lvlText w:val="21.%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54076173"/>
    <w:multiLevelType w:val="multilevel"/>
    <w:tmpl w:val="14A41758"/>
    <w:name w:val="4"/>
    <w:lvl w:ilvl="0">
      <w:start w:val="1"/>
      <w:numFmt w:val="decimal"/>
      <w:lvlText w:val="%1"/>
      <w:lvlJc w:val="left"/>
      <w:pPr>
        <w:ind w:left="425" w:hanging="425"/>
      </w:pPr>
      <w:rPr>
        <w:rFonts w:hint="eastAsia"/>
      </w:rPr>
    </w:lvl>
    <w:lvl w:ilvl="1">
      <w:start w:val="1"/>
      <w:numFmt w:val="decimal"/>
      <w:lvlText w:val="3.%2"/>
      <w:lvlJc w:val="left"/>
      <w:pPr>
        <w:ind w:left="425" w:hanging="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5525409A"/>
    <w:multiLevelType w:val="hybridMultilevel"/>
    <w:tmpl w:val="0CEAC9E8"/>
    <w:lvl w:ilvl="0" w:tplc="9320C3B6">
      <w:start w:val="1"/>
      <w:numFmt w:val="bullet"/>
      <w:lvlText w:val=""/>
      <w:lvlJc w:val="left"/>
      <w:pPr>
        <w:ind w:left="420" w:hanging="42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4512D1"/>
    <w:multiLevelType w:val="multilevel"/>
    <w:tmpl w:val="2B8043C0"/>
    <w:lvl w:ilvl="0">
      <w:start w:val="1"/>
      <w:numFmt w:val="decimal"/>
      <w:lvlText w:val="%1"/>
      <w:lvlJc w:val="left"/>
      <w:pPr>
        <w:ind w:left="425" w:hanging="425"/>
      </w:pPr>
      <w:rPr>
        <w:rFonts w:hint="eastAsia"/>
      </w:rPr>
    </w:lvl>
    <w:lvl w:ilvl="1">
      <w:start w:val="1"/>
      <w:numFmt w:val="decimal"/>
      <w:lvlText w:val="4.%2"/>
      <w:lvlJc w:val="left"/>
      <w:pPr>
        <w:ind w:left="425" w:hanging="425"/>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55770175"/>
    <w:multiLevelType w:val="hybridMultilevel"/>
    <w:tmpl w:val="C704A2D0"/>
    <w:lvl w:ilvl="0" w:tplc="9320C3B6">
      <w:start w:val="1"/>
      <w:numFmt w:val="bullet"/>
      <w:lvlText w:val=""/>
      <w:lvlJc w:val="left"/>
      <w:pPr>
        <w:ind w:left="480" w:hanging="480"/>
      </w:pPr>
      <w:rPr>
        <w:rFonts w:ascii="Symbol" w:hAnsi="Symbol" w:hint="default"/>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581D2A75"/>
    <w:multiLevelType w:val="multilevel"/>
    <w:tmpl w:val="F70AC922"/>
    <w:lvl w:ilvl="0">
      <w:start w:val="1"/>
      <w:numFmt w:val="decimal"/>
      <w:lvlText w:val="%1"/>
      <w:lvlJc w:val="left"/>
      <w:pPr>
        <w:ind w:left="425" w:hanging="425"/>
      </w:pPr>
      <w:rPr>
        <w:rFonts w:hint="eastAsia"/>
      </w:rPr>
    </w:lvl>
    <w:lvl w:ilvl="1">
      <w:start w:val="1"/>
      <w:numFmt w:val="decimal"/>
      <w:lvlText w:val="19.%2"/>
      <w:lvlJc w:val="left"/>
      <w:pPr>
        <w:ind w:left="510" w:hanging="510"/>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59B06E8F"/>
    <w:multiLevelType w:val="hybridMultilevel"/>
    <w:tmpl w:val="BC28DBAC"/>
    <w:lvl w:ilvl="0" w:tplc="A1E2CDF4">
      <w:start w:val="3"/>
      <w:numFmt w:val="decimalFullWidth"/>
      <w:lvlText w:val="%1）"/>
      <w:lvlJc w:val="left"/>
      <w:pPr>
        <w:ind w:left="1860" w:hanging="420"/>
      </w:pPr>
      <w:rPr>
        <w:rFonts w:ascii="Times New Roman" w:eastAsia="ＭＳ 明朝" w:hAnsi="Times New Roman" w:hint="eastAsia"/>
        <w:color w:val="auto"/>
      </w:rPr>
    </w:lvl>
    <w:lvl w:ilvl="1" w:tplc="6A48E0F0">
      <w:start w:val="1"/>
      <w:numFmt w:val="bullet"/>
      <w:lvlText w:val=""/>
      <w:lvlJc w:val="left"/>
      <w:pPr>
        <w:ind w:left="780" w:hanging="360"/>
      </w:pPr>
      <w:rPr>
        <w:rFonts w:ascii="Symbol" w:hAnsi="Symbol" w:hint="default"/>
        <w:color w:val="auto"/>
      </w:rPr>
    </w:lvl>
    <w:lvl w:ilvl="2" w:tplc="C832C0B8">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4D0E98"/>
    <w:multiLevelType w:val="hybridMultilevel"/>
    <w:tmpl w:val="DCFAEB56"/>
    <w:lvl w:ilvl="0" w:tplc="F5D6B388">
      <w:start w:val="1"/>
      <w:numFmt w:val="decimalEnclosedCircle"/>
      <w:lvlText w:val="%1"/>
      <w:lvlJc w:val="left"/>
      <w:pPr>
        <w:ind w:left="1030" w:hanging="420"/>
      </w:pPr>
      <w:rPr>
        <w:rFonts w:hint="default"/>
        <w:color w:val="FF0000"/>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0" w15:restartNumberingAfterBreak="0">
    <w:nsid w:val="5BA34FAE"/>
    <w:multiLevelType w:val="hybridMultilevel"/>
    <w:tmpl w:val="C4D84656"/>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9CDA04B2">
      <w:start w:val="1"/>
      <w:numFmt w:val="bullet"/>
      <w:lvlText w:val=""/>
      <w:lvlJc w:val="left"/>
      <w:pPr>
        <w:tabs>
          <w:tab w:val="num" w:pos="2621"/>
        </w:tabs>
        <w:ind w:left="2621" w:hanging="341"/>
      </w:pPr>
      <w:rPr>
        <w:rFonts w:ascii="Symbol" w:hAnsi="Symbol" w:hint="default"/>
        <w:color w:val="FF0000"/>
      </w:rPr>
    </w:lvl>
    <w:lvl w:ilvl="4" w:tplc="EE7EF4D4">
      <w:start w:val="1"/>
      <w:numFmt w:val="decimal"/>
      <w:lvlText w:val="%5）"/>
      <w:lvlJc w:val="left"/>
      <w:pPr>
        <w:tabs>
          <w:tab w:val="num" w:pos="3120"/>
        </w:tabs>
        <w:ind w:left="3120" w:hanging="420"/>
      </w:pPr>
      <w:rPr>
        <w:rFonts w:hint="eastAsia"/>
        <w:color w:val="3333FF"/>
        <w:sz w:val="20"/>
      </w:rPr>
    </w:lvl>
    <w:lvl w:ilvl="5" w:tplc="1F601538">
      <w:start w:val="1"/>
      <w:numFmt w:val="decimalFullWidth"/>
      <w:lvlText w:val="%6)"/>
      <w:lvlJc w:val="left"/>
      <w:pPr>
        <w:tabs>
          <w:tab w:val="num" w:pos="3480"/>
        </w:tabs>
        <w:ind w:left="3480" w:hanging="360"/>
      </w:pPr>
      <w:rPr>
        <w:rFonts w:hint="default"/>
      </w:rPr>
    </w:lvl>
    <w:lvl w:ilvl="6" w:tplc="5A784736" w:tentative="1">
      <w:start w:val="1"/>
      <w:numFmt w:val="bullet"/>
      <w:lvlText w:val=""/>
      <w:lvlJc w:val="left"/>
      <w:pPr>
        <w:tabs>
          <w:tab w:val="num" w:pos="3960"/>
        </w:tabs>
        <w:ind w:left="3960" w:hanging="420"/>
      </w:pPr>
      <w:rPr>
        <w:rFonts w:ascii="Wingdings" w:hAnsi="Wingding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61" w15:restartNumberingAfterBreak="0">
    <w:nsid w:val="5F9C288C"/>
    <w:multiLevelType w:val="hybridMultilevel"/>
    <w:tmpl w:val="2E9EBFBA"/>
    <w:lvl w:ilvl="0" w:tplc="ACCA3F8C">
      <w:start w:val="1"/>
      <w:numFmt w:val="decimalEnclosedCircle"/>
      <w:lvlText w:val="%1"/>
      <w:lvlJc w:val="left"/>
      <w:pPr>
        <w:ind w:left="1632" w:hanging="420"/>
      </w:pPr>
      <w:rPr>
        <w:rFonts w:hint="eastAsia"/>
        <w:color w:val="0000FF"/>
        <w:sz w:val="20"/>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62" w15:restartNumberingAfterBreak="0">
    <w:nsid w:val="61391C8E"/>
    <w:multiLevelType w:val="hybridMultilevel"/>
    <w:tmpl w:val="36A6E16E"/>
    <w:lvl w:ilvl="0" w:tplc="89BEC8BE">
      <w:start w:val="1"/>
      <w:numFmt w:val="bullet"/>
      <w:lvlText w:val=""/>
      <w:lvlJc w:val="left"/>
      <w:pPr>
        <w:ind w:left="1330" w:hanging="480"/>
      </w:pPr>
      <w:rPr>
        <w:rFonts w:ascii="Symbol" w:hAnsi="Symbol" w:hint="default"/>
        <w:color w:val="FF0000"/>
      </w:rPr>
    </w:lvl>
    <w:lvl w:ilvl="1" w:tplc="04090001">
      <w:start w:val="1"/>
      <w:numFmt w:val="bullet"/>
      <w:lvlText w:val=""/>
      <w:lvlJc w:val="left"/>
      <w:pPr>
        <w:ind w:left="1690" w:hanging="360"/>
      </w:pPr>
      <w:rPr>
        <w:rFonts w:ascii="Wingdings" w:hAnsi="Wingdings" w:hint="default"/>
      </w:rPr>
    </w:lvl>
    <w:lvl w:ilvl="2" w:tplc="EF1E166C">
      <w:start w:val="3"/>
      <w:numFmt w:val="bullet"/>
      <w:lvlText w:val="・"/>
      <w:lvlJc w:val="left"/>
      <w:pPr>
        <w:ind w:left="2170" w:hanging="360"/>
      </w:pPr>
      <w:rPr>
        <w:rFonts w:ascii="ＭＳ 明朝" w:eastAsia="ＭＳ 明朝" w:hAnsi="ＭＳ 明朝" w:cstheme="minorBidi" w:hint="eastAsia"/>
        <w:sz w:val="21"/>
      </w:rPr>
    </w:lvl>
    <w:lvl w:ilvl="3" w:tplc="B90C870C">
      <w:start w:val="10"/>
      <w:numFmt w:val="bullet"/>
      <w:lvlText w:val="※"/>
      <w:lvlJc w:val="left"/>
      <w:pPr>
        <w:ind w:left="2650" w:hanging="360"/>
      </w:pPr>
      <w:rPr>
        <w:rFonts w:ascii="ＭＳ ゴシック" w:eastAsia="ＭＳ ゴシック" w:hAnsi="ＭＳ ゴシック" w:cs="ＭＳw.泥伀." w:hint="eastAsia"/>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63" w15:restartNumberingAfterBreak="0">
    <w:nsid w:val="61485E32"/>
    <w:multiLevelType w:val="multilevel"/>
    <w:tmpl w:val="FC5E7014"/>
    <w:lvl w:ilvl="0">
      <w:start w:val="1"/>
      <w:numFmt w:val="decimal"/>
      <w:lvlText w:val="%1"/>
      <w:lvlJc w:val="left"/>
      <w:pPr>
        <w:ind w:left="425" w:hanging="425"/>
      </w:pPr>
      <w:rPr>
        <w:rFonts w:hint="eastAsia"/>
      </w:rPr>
    </w:lvl>
    <w:lvl w:ilvl="1">
      <w:start w:val="1"/>
      <w:numFmt w:val="decimal"/>
      <w:lvlText w:val="14.%2"/>
      <w:lvlJc w:val="left"/>
      <w:pPr>
        <w:ind w:left="510" w:hanging="510"/>
      </w:pPr>
      <w:rPr>
        <w:rFonts w:asciiTheme="majorEastAsia" w:eastAsiaTheme="majorEastAsia" w:hAnsiTheme="majorEastAsia"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61D328DD"/>
    <w:multiLevelType w:val="hybridMultilevel"/>
    <w:tmpl w:val="13EEE178"/>
    <w:lvl w:ilvl="0" w:tplc="306AC60A">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65" w15:restartNumberingAfterBreak="0">
    <w:nsid w:val="63F170CA"/>
    <w:multiLevelType w:val="hybridMultilevel"/>
    <w:tmpl w:val="0A047A5C"/>
    <w:lvl w:ilvl="0" w:tplc="0409000D">
      <w:start w:val="1"/>
      <w:numFmt w:val="bullet"/>
      <w:lvlText w:val=""/>
      <w:lvlJc w:val="left"/>
      <w:pPr>
        <w:ind w:left="820" w:hanging="420"/>
      </w:pPr>
      <w:rPr>
        <w:rFonts w:ascii="Wingdings" w:hAnsi="Wingdings" w:hint="default"/>
        <w:color w:val="FF000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6" w15:restartNumberingAfterBreak="0">
    <w:nsid w:val="65FC410C"/>
    <w:multiLevelType w:val="hybridMultilevel"/>
    <w:tmpl w:val="62D897EA"/>
    <w:lvl w:ilvl="0" w:tplc="60EEF0CC">
      <w:start w:val="1"/>
      <w:numFmt w:val="decimal"/>
      <w:lvlText w:val="%1）"/>
      <w:lvlJc w:val="left"/>
      <w:pPr>
        <w:tabs>
          <w:tab w:val="num" w:pos="360"/>
        </w:tabs>
        <w:ind w:left="360" w:hanging="360"/>
      </w:pPr>
      <w:rPr>
        <w:rFonts w:hint="eastAsia"/>
        <w:color w:val="FF0000"/>
        <w:sz w:val="20"/>
      </w:rPr>
    </w:lvl>
    <w:lvl w:ilvl="1" w:tplc="D48A50AE" w:tentative="1">
      <w:start w:val="1"/>
      <w:numFmt w:val="aiueoFullWidth"/>
      <w:lvlText w:val="(%2)"/>
      <w:lvlJc w:val="left"/>
      <w:pPr>
        <w:tabs>
          <w:tab w:val="num" w:pos="840"/>
        </w:tabs>
        <w:ind w:left="840" w:hanging="420"/>
      </w:pPr>
    </w:lvl>
    <w:lvl w:ilvl="2" w:tplc="BC94004C" w:tentative="1">
      <w:start w:val="1"/>
      <w:numFmt w:val="decimalEnclosedCircle"/>
      <w:lvlText w:val="%3"/>
      <w:lvlJc w:val="left"/>
      <w:pPr>
        <w:tabs>
          <w:tab w:val="num" w:pos="1260"/>
        </w:tabs>
        <w:ind w:left="1260" w:hanging="420"/>
      </w:pPr>
    </w:lvl>
    <w:lvl w:ilvl="3" w:tplc="BADABFAA" w:tentative="1">
      <w:start w:val="1"/>
      <w:numFmt w:val="decimal"/>
      <w:lvlText w:val="%4."/>
      <w:lvlJc w:val="left"/>
      <w:pPr>
        <w:tabs>
          <w:tab w:val="num" w:pos="1680"/>
        </w:tabs>
        <w:ind w:left="1680" w:hanging="420"/>
      </w:pPr>
    </w:lvl>
    <w:lvl w:ilvl="4" w:tplc="6712AD6E" w:tentative="1">
      <w:start w:val="1"/>
      <w:numFmt w:val="aiueoFullWidth"/>
      <w:lvlText w:val="(%5)"/>
      <w:lvlJc w:val="left"/>
      <w:pPr>
        <w:tabs>
          <w:tab w:val="num" w:pos="2100"/>
        </w:tabs>
        <w:ind w:left="2100" w:hanging="420"/>
      </w:pPr>
    </w:lvl>
    <w:lvl w:ilvl="5" w:tplc="C1DEF8D8" w:tentative="1">
      <w:start w:val="1"/>
      <w:numFmt w:val="decimalEnclosedCircle"/>
      <w:lvlText w:val="%6"/>
      <w:lvlJc w:val="left"/>
      <w:pPr>
        <w:tabs>
          <w:tab w:val="num" w:pos="2520"/>
        </w:tabs>
        <w:ind w:left="2520" w:hanging="420"/>
      </w:pPr>
    </w:lvl>
    <w:lvl w:ilvl="6" w:tplc="41E45116" w:tentative="1">
      <w:start w:val="1"/>
      <w:numFmt w:val="decimal"/>
      <w:lvlText w:val="%7."/>
      <w:lvlJc w:val="left"/>
      <w:pPr>
        <w:tabs>
          <w:tab w:val="num" w:pos="2940"/>
        </w:tabs>
        <w:ind w:left="2940" w:hanging="420"/>
      </w:pPr>
    </w:lvl>
    <w:lvl w:ilvl="7" w:tplc="359E4D54" w:tentative="1">
      <w:start w:val="1"/>
      <w:numFmt w:val="aiueoFullWidth"/>
      <w:lvlText w:val="(%8)"/>
      <w:lvlJc w:val="left"/>
      <w:pPr>
        <w:tabs>
          <w:tab w:val="num" w:pos="3360"/>
        </w:tabs>
        <w:ind w:left="3360" w:hanging="420"/>
      </w:pPr>
    </w:lvl>
    <w:lvl w:ilvl="8" w:tplc="FFE450AC" w:tentative="1">
      <w:start w:val="1"/>
      <w:numFmt w:val="decimalEnclosedCircle"/>
      <w:lvlText w:val="%9"/>
      <w:lvlJc w:val="left"/>
      <w:pPr>
        <w:tabs>
          <w:tab w:val="num" w:pos="3780"/>
        </w:tabs>
        <w:ind w:left="3780" w:hanging="420"/>
      </w:pPr>
    </w:lvl>
  </w:abstractNum>
  <w:abstractNum w:abstractNumId="67" w15:restartNumberingAfterBreak="0">
    <w:nsid w:val="68251502"/>
    <w:multiLevelType w:val="hybridMultilevel"/>
    <w:tmpl w:val="592EC62A"/>
    <w:lvl w:ilvl="0" w:tplc="E2DEF34A">
      <w:start w:val="1"/>
      <w:numFmt w:val="decimal"/>
      <w:lvlText w:val="%1）"/>
      <w:lvlJc w:val="left"/>
      <w:pPr>
        <w:ind w:left="1331" w:hanging="480"/>
      </w:pPr>
      <w:rPr>
        <w:rFonts w:hint="eastAsia"/>
        <w:color w:val="auto"/>
        <w:sz w:val="20"/>
      </w:r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68" w15:restartNumberingAfterBreak="0">
    <w:nsid w:val="688F0EC1"/>
    <w:multiLevelType w:val="hybridMultilevel"/>
    <w:tmpl w:val="2BA0000A"/>
    <w:lvl w:ilvl="0" w:tplc="89BEC8BE">
      <w:start w:val="1"/>
      <w:numFmt w:val="bullet"/>
      <w:lvlText w:val=""/>
      <w:lvlJc w:val="left"/>
      <w:pPr>
        <w:ind w:left="1330" w:hanging="48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AC566DD"/>
    <w:multiLevelType w:val="hybridMultilevel"/>
    <w:tmpl w:val="43B00594"/>
    <w:lvl w:ilvl="0" w:tplc="7F6CD502">
      <w:start w:val="1"/>
      <w:numFmt w:val="decimal"/>
      <w:lvlText w:val="%1）"/>
      <w:lvlJc w:val="left"/>
      <w:pPr>
        <w:ind w:left="1200" w:hanging="360"/>
      </w:pPr>
      <w:rPr>
        <w:rFonts w:ascii="ＭＳ ゴシック" w:eastAsia="ＭＳ ゴシック" w:hAnsi="ＭＳ ゴシック" w:hint="default"/>
        <w:lang w:val="en-U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B3108A8"/>
    <w:multiLevelType w:val="hybridMultilevel"/>
    <w:tmpl w:val="B50867F4"/>
    <w:lvl w:ilvl="0" w:tplc="E126172E">
      <w:start w:val="1"/>
      <w:numFmt w:val="decimal"/>
      <w:lvlText w:val="（例%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B916338"/>
    <w:multiLevelType w:val="hybridMultilevel"/>
    <w:tmpl w:val="70889BD8"/>
    <w:lvl w:ilvl="0" w:tplc="5338F994">
      <w:start w:val="1"/>
      <w:numFmt w:val="decimal"/>
      <w:lvlText w:val="%1）"/>
      <w:lvlJc w:val="left"/>
      <w:pPr>
        <w:ind w:left="480" w:hanging="480"/>
      </w:pPr>
      <w:rPr>
        <w:rFonts w:hint="eastAsia"/>
        <w:color w:val="FF0000"/>
        <w:sz w:val="20"/>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72" w15:restartNumberingAfterBreak="0">
    <w:nsid w:val="6BFB4B1D"/>
    <w:multiLevelType w:val="hybridMultilevel"/>
    <w:tmpl w:val="BCA46C18"/>
    <w:lvl w:ilvl="0" w:tplc="04090011">
      <w:start w:val="1"/>
      <w:numFmt w:val="decimalEnclosedCircle"/>
      <w:lvlText w:val="%1"/>
      <w:lvlJc w:val="left"/>
      <w:pPr>
        <w:ind w:left="860" w:hanging="420"/>
      </w:pPr>
      <w:rPr>
        <w:rFonts w:hint="eastAsia"/>
        <w:color w:val="auto"/>
        <w:sz w:val="20"/>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3" w15:restartNumberingAfterBreak="0">
    <w:nsid w:val="6D551FA7"/>
    <w:multiLevelType w:val="multilevel"/>
    <w:tmpl w:val="9DDA46B2"/>
    <w:lvl w:ilvl="0">
      <w:start w:val="1"/>
      <w:numFmt w:val="decimal"/>
      <w:lvlText w:val="（例%1）"/>
      <w:lvlJc w:val="left"/>
      <w:pPr>
        <w:ind w:left="780" w:hanging="780"/>
      </w:pPr>
      <w:rPr>
        <w:rFonts w:ascii="ＭＳ ゴシック" w:eastAsia="ＭＳ ゴシック" w:hAnsi="ＭＳ ゴシック"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4" w15:restartNumberingAfterBreak="0">
    <w:nsid w:val="6D813A64"/>
    <w:multiLevelType w:val="hybridMultilevel"/>
    <w:tmpl w:val="6542F2AE"/>
    <w:lvl w:ilvl="0" w:tplc="8D8CC13C">
      <w:start w:val="1"/>
      <w:numFmt w:val="decimal"/>
      <w:lvlText w:val="%1）"/>
      <w:lvlJc w:val="left"/>
      <w:pPr>
        <w:ind w:left="480" w:hanging="480"/>
      </w:pPr>
      <w:rPr>
        <w:rFonts w:ascii="ＭＳ ゴシック" w:eastAsia="ＭＳ ゴシック" w:hAnsi="ＭＳ ゴシック"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5" w15:restartNumberingAfterBreak="0">
    <w:nsid w:val="6E062FDC"/>
    <w:multiLevelType w:val="hybridMultilevel"/>
    <w:tmpl w:val="8286C25C"/>
    <w:lvl w:ilvl="0" w:tplc="04090011">
      <w:start w:val="1"/>
      <w:numFmt w:val="decimalEnclosedCircle"/>
      <w:lvlText w:val="%1"/>
      <w:lvlJc w:val="left"/>
      <w:pPr>
        <w:tabs>
          <w:tab w:val="num" w:pos="3376"/>
        </w:tabs>
        <w:ind w:left="3376" w:hanging="420"/>
      </w:pPr>
      <w:rPr>
        <w:sz w:val="20"/>
      </w:rPr>
    </w:lvl>
    <w:lvl w:ilvl="1" w:tplc="EE20E124">
      <w:start w:val="1"/>
      <w:numFmt w:val="decimalFullWidth"/>
      <w:lvlText w:val="%2）"/>
      <w:lvlJc w:val="left"/>
      <w:pPr>
        <w:ind w:left="3436" w:hanging="420"/>
      </w:pPr>
    </w:lvl>
    <w:lvl w:ilvl="2" w:tplc="14626B48">
      <w:start w:val="1"/>
      <w:numFmt w:val="decimalEnclosedCircle"/>
      <w:lvlText w:val="%3"/>
      <w:lvlJc w:val="left"/>
      <w:pPr>
        <w:tabs>
          <w:tab w:val="num" w:pos="3856"/>
        </w:tabs>
        <w:ind w:left="3856" w:hanging="420"/>
      </w:pPr>
    </w:lvl>
    <w:lvl w:ilvl="3" w:tplc="22AEB3EA">
      <w:start w:val="1"/>
      <w:numFmt w:val="decimal"/>
      <w:lvlText w:val="%4."/>
      <w:lvlJc w:val="left"/>
      <w:pPr>
        <w:tabs>
          <w:tab w:val="num" w:pos="4276"/>
        </w:tabs>
        <w:ind w:left="4276" w:hanging="420"/>
      </w:pPr>
    </w:lvl>
    <w:lvl w:ilvl="4" w:tplc="A650BBBE">
      <w:start w:val="1"/>
      <w:numFmt w:val="aiueoFullWidth"/>
      <w:lvlText w:val="(%5)"/>
      <w:lvlJc w:val="left"/>
      <w:pPr>
        <w:tabs>
          <w:tab w:val="num" w:pos="4696"/>
        </w:tabs>
        <w:ind w:left="4696" w:hanging="420"/>
      </w:pPr>
    </w:lvl>
    <w:lvl w:ilvl="5" w:tplc="DC1A6DA2">
      <w:start w:val="1"/>
      <w:numFmt w:val="decimalEnclosedCircle"/>
      <w:lvlText w:val="%6"/>
      <w:lvlJc w:val="left"/>
      <w:pPr>
        <w:tabs>
          <w:tab w:val="num" w:pos="5116"/>
        </w:tabs>
        <w:ind w:left="5116" w:hanging="420"/>
      </w:pPr>
    </w:lvl>
    <w:lvl w:ilvl="6" w:tplc="4F24A424">
      <w:start w:val="1"/>
      <w:numFmt w:val="decimal"/>
      <w:lvlText w:val="%7."/>
      <w:lvlJc w:val="left"/>
      <w:pPr>
        <w:tabs>
          <w:tab w:val="num" w:pos="5536"/>
        </w:tabs>
        <w:ind w:left="5536" w:hanging="420"/>
      </w:pPr>
    </w:lvl>
    <w:lvl w:ilvl="7" w:tplc="73B69548">
      <w:start w:val="1"/>
      <w:numFmt w:val="aiueoFullWidth"/>
      <w:lvlText w:val="(%8)"/>
      <w:lvlJc w:val="left"/>
      <w:pPr>
        <w:tabs>
          <w:tab w:val="num" w:pos="5956"/>
        </w:tabs>
        <w:ind w:left="5956" w:hanging="420"/>
      </w:pPr>
    </w:lvl>
    <w:lvl w:ilvl="8" w:tplc="4E3486B4">
      <w:start w:val="1"/>
      <w:numFmt w:val="decimalEnclosedCircle"/>
      <w:lvlText w:val="%9"/>
      <w:lvlJc w:val="left"/>
      <w:pPr>
        <w:tabs>
          <w:tab w:val="num" w:pos="6376"/>
        </w:tabs>
        <w:ind w:left="6376" w:hanging="420"/>
      </w:pPr>
    </w:lvl>
  </w:abstractNum>
  <w:abstractNum w:abstractNumId="76" w15:restartNumberingAfterBreak="0">
    <w:nsid w:val="6E7E3113"/>
    <w:multiLevelType w:val="hybridMultilevel"/>
    <w:tmpl w:val="CFB4C57E"/>
    <w:lvl w:ilvl="0" w:tplc="094285F8">
      <w:start w:val="1"/>
      <w:numFmt w:val="bullet"/>
      <w:lvlText w:val=""/>
      <w:lvlJc w:val="left"/>
      <w:pPr>
        <w:ind w:left="1330" w:hanging="480"/>
      </w:pPr>
      <w:rPr>
        <w:rFonts w:ascii="Symbol" w:hAnsi="Symbol" w:hint="default"/>
        <w:color w:val="FF0000"/>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77" w15:restartNumberingAfterBreak="0">
    <w:nsid w:val="72591CC9"/>
    <w:multiLevelType w:val="hybridMultilevel"/>
    <w:tmpl w:val="0ADA89D6"/>
    <w:lvl w:ilvl="0" w:tplc="9320C3B6">
      <w:start w:val="1"/>
      <w:numFmt w:val="bullet"/>
      <w:lvlText w:val=""/>
      <w:lvlJc w:val="left"/>
      <w:pPr>
        <w:ind w:left="930" w:hanging="420"/>
      </w:pPr>
      <w:rPr>
        <w:rFonts w:ascii="Symbol" w:hAnsi="Symbol" w:hint="default"/>
        <w:color w:val="FF0000"/>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8" w15:restartNumberingAfterBreak="0">
    <w:nsid w:val="726E31D7"/>
    <w:multiLevelType w:val="hybridMultilevel"/>
    <w:tmpl w:val="EDCA0FE4"/>
    <w:lvl w:ilvl="0" w:tplc="CF683F00">
      <w:start w:val="1"/>
      <w:numFmt w:val="decimal"/>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2C83AD0"/>
    <w:multiLevelType w:val="multilevel"/>
    <w:tmpl w:val="A0F0B362"/>
    <w:lvl w:ilvl="0">
      <w:start w:val="1"/>
      <w:numFmt w:val="decimal"/>
      <w:lvlText w:val="%1"/>
      <w:lvlJc w:val="left"/>
      <w:pPr>
        <w:ind w:left="425" w:hanging="425"/>
      </w:pPr>
      <w:rPr>
        <w:rFonts w:hint="eastAsia"/>
      </w:rPr>
    </w:lvl>
    <w:lvl w:ilvl="1">
      <w:start w:val="1"/>
      <w:numFmt w:val="decimal"/>
      <w:lvlText w:val="6.%2"/>
      <w:lvlJc w:val="left"/>
      <w:pPr>
        <w:ind w:left="425" w:hanging="425"/>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73E4428E"/>
    <w:multiLevelType w:val="hybridMultilevel"/>
    <w:tmpl w:val="F98AAE78"/>
    <w:lvl w:ilvl="0" w:tplc="1CECFC56">
      <w:start w:val="1"/>
      <w:numFmt w:val="aiueoFullWidth"/>
      <w:lvlText w:val="（%1）"/>
      <w:lvlJc w:val="left"/>
      <w:pPr>
        <w:ind w:left="720" w:hanging="720"/>
      </w:pPr>
      <w:rPr>
        <w:rFonts w:ascii="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3EF7BAD"/>
    <w:multiLevelType w:val="hybridMultilevel"/>
    <w:tmpl w:val="FB9409B2"/>
    <w:lvl w:ilvl="0" w:tplc="9320C3B6">
      <w:start w:val="1"/>
      <w:numFmt w:val="bullet"/>
      <w:lvlText w:val=""/>
      <w:lvlJc w:val="left"/>
      <w:pPr>
        <w:ind w:left="619" w:hanging="420"/>
      </w:pPr>
      <w:rPr>
        <w:rFonts w:ascii="Symbol" w:hAnsi="Symbol" w:hint="default"/>
        <w:color w:val="FF0000"/>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82" w15:restartNumberingAfterBreak="0">
    <w:nsid w:val="748B4EBF"/>
    <w:multiLevelType w:val="hybridMultilevel"/>
    <w:tmpl w:val="D7DA5390"/>
    <w:lvl w:ilvl="0" w:tplc="E2DEF34A">
      <w:start w:val="1"/>
      <w:numFmt w:val="decimal"/>
      <w:lvlText w:val="%1）"/>
      <w:lvlJc w:val="left"/>
      <w:pPr>
        <w:ind w:left="1331" w:hanging="480"/>
      </w:pPr>
      <w:rPr>
        <w:rFonts w:hint="eastAsia"/>
        <w:color w:val="auto"/>
        <w:sz w:val="20"/>
      </w:r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83" w15:restartNumberingAfterBreak="0">
    <w:nsid w:val="79003A0C"/>
    <w:multiLevelType w:val="hybridMultilevel"/>
    <w:tmpl w:val="DFB26150"/>
    <w:lvl w:ilvl="0" w:tplc="96049D26">
      <w:start w:val="1"/>
      <w:numFmt w:val="bullet"/>
      <w:lvlText w:val=""/>
      <w:lvlJc w:val="left"/>
      <w:pPr>
        <w:ind w:left="846" w:hanging="420"/>
      </w:pPr>
      <w:rPr>
        <w:rFonts w:ascii="Symbol" w:hAnsi="Symbol" w:hint="default"/>
        <w:color w:val="0000F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B2E795A"/>
    <w:multiLevelType w:val="hybridMultilevel"/>
    <w:tmpl w:val="DFA2058C"/>
    <w:lvl w:ilvl="0" w:tplc="0B96CC7C">
      <w:start w:val="1"/>
      <w:numFmt w:val="bullet"/>
      <w:lvlText w:val=""/>
      <w:lvlJc w:val="left"/>
      <w:pPr>
        <w:ind w:left="1560" w:hanging="420"/>
      </w:pPr>
      <w:rPr>
        <w:rFonts w:ascii="Symbol" w:hAnsi="Symbol" w:hint="default"/>
        <w:color w:val="FF0000"/>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5" w15:restartNumberingAfterBreak="0">
    <w:nsid w:val="7B3C0008"/>
    <w:multiLevelType w:val="hybridMultilevel"/>
    <w:tmpl w:val="E56ACE5C"/>
    <w:lvl w:ilvl="0" w:tplc="E2DEF34A">
      <w:start w:val="1"/>
      <w:numFmt w:val="decimal"/>
      <w:lvlText w:val="%1）"/>
      <w:lvlJc w:val="left"/>
      <w:pPr>
        <w:ind w:left="1287" w:hanging="720"/>
      </w:pPr>
      <w:rPr>
        <w:rFonts w:hint="eastAsia"/>
        <w:sz w:val="20"/>
      </w:rPr>
    </w:lvl>
    <w:lvl w:ilvl="1" w:tplc="306AC60A">
      <w:start w:val="1"/>
      <w:numFmt w:val="decimalEnclosedCircle"/>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6" w15:restartNumberingAfterBreak="0">
    <w:nsid w:val="7B4B4437"/>
    <w:multiLevelType w:val="hybridMultilevel"/>
    <w:tmpl w:val="747060D8"/>
    <w:lvl w:ilvl="0" w:tplc="AF00070C">
      <w:start w:val="1"/>
      <w:numFmt w:val="bullet"/>
      <w:lvlText w:val=""/>
      <w:lvlJc w:val="left"/>
      <w:pPr>
        <w:ind w:left="1330" w:hanging="480"/>
      </w:pPr>
      <w:rPr>
        <w:rFonts w:ascii="Symbol" w:hAnsi="Symbol" w:hint="default"/>
        <w:color w:val="FF0000"/>
      </w:rPr>
    </w:lvl>
    <w:lvl w:ilvl="1" w:tplc="0409000B">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87" w15:restartNumberingAfterBreak="0">
    <w:nsid w:val="7CBD3D5D"/>
    <w:multiLevelType w:val="hybridMultilevel"/>
    <w:tmpl w:val="213AFC64"/>
    <w:lvl w:ilvl="0" w:tplc="9320C3B6">
      <w:start w:val="1"/>
      <w:numFmt w:val="bullet"/>
      <w:lvlText w:val=""/>
      <w:lvlJc w:val="left"/>
      <w:pPr>
        <w:ind w:left="420" w:hanging="420"/>
      </w:pPr>
      <w:rPr>
        <w:rFonts w:ascii="Symbol" w:hAnsi="Symbol"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E502633"/>
    <w:multiLevelType w:val="hybridMultilevel"/>
    <w:tmpl w:val="55CE44C8"/>
    <w:lvl w:ilvl="0" w:tplc="96049D26">
      <w:start w:val="1"/>
      <w:numFmt w:val="bullet"/>
      <w:lvlText w:val=""/>
      <w:lvlJc w:val="left"/>
      <w:pPr>
        <w:ind w:left="703" w:hanging="420"/>
      </w:pPr>
      <w:rPr>
        <w:rFonts w:ascii="Symbol" w:hAnsi="Symbol" w:hint="default"/>
        <w:color w:val="0000FF"/>
      </w:rPr>
    </w:lvl>
    <w:lvl w:ilvl="1" w:tplc="24B6A41E">
      <w:start w:val="1"/>
      <w:numFmt w:val="bullet"/>
      <w:lvlText w:val=""/>
      <w:lvlJc w:val="left"/>
      <w:pPr>
        <w:ind w:left="1123" w:hanging="420"/>
      </w:pPr>
      <w:rPr>
        <w:rFonts w:ascii="Symbol" w:hAnsi="Symbol" w:hint="default"/>
        <w:color w:val="0000FF"/>
      </w:rPr>
    </w:lvl>
    <w:lvl w:ilvl="2" w:tplc="5376608C">
      <w:numFmt w:val="bullet"/>
      <w:lvlText w:val="・"/>
      <w:lvlJc w:val="left"/>
      <w:pPr>
        <w:ind w:left="1483" w:hanging="360"/>
      </w:pPr>
      <w:rPr>
        <w:rFonts w:ascii="ＭＳ ゴシック" w:eastAsia="ＭＳ ゴシック" w:hAnsi="ＭＳ ゴシック" w:cstheme="minorBidi" w:hint="eastAsia"/>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64"/>
  </w:num>
  <w:num w:numId="2">
    <w:abstractNumId w:val="38"/>
  </w:num>
  <w:num w:numId="3">
    <w:abstractNumId w:val="56"/>
  </w:num>
  <w:num w:numId="4">
    <w:abstractNumId w:val="86"/>
  </w:num>
  <w:num w:numId="5">
    <w:abstractNumId w:val="60"/>
  </w:num>
  <w:num w:numId="6">
    <w:abstractNumId w:val="15"/>
  </w:num>
  <w:num w:numId="7">
    <w:abstractNumId w:val="66"/>
  </w:num>
  <w:num w:numId="8">
    <w:abstractNumId w:val="62"/>
  </w:num>
  <w:num w:numId="9">
    <w:abstractNumId w:val="71"/>
  </w:num>
  <w:num w:numId="10">
    <w:abstractNumId w:val="33"/>
  </w:num>
  <w:num w:numId="11">
    <w:abstractNumId w:val="74"/>
  </w:num>
  <w:num w:numId="12">
    <w:abstractNumId w:val="11"/>
  </w:num>
  <w:num w:numId="13">
    <w:abstractNumId w:val="32"/>
  </w:num>
  <w:num w:numId="14">
    <w:abstractNumId w:val="45"/>
  </w:num>
  <w:num w:numId="15">
    <w:abstractNumId w:val="4"/>
  </w:num>
  <w:num w:numId="16">
    <w:abstractNumId w:val="20"/>
  </w:num>
  <w:num w:numId="17">
    <w:abstractNumId w:val="84"/>
  </w:num>
  <w:num w:numId="18">
    <w:abstractNumId w:val="10"/>
  </w:num>
  <w:num w:numId="19">
    <w:abstractNumId w:val="67"/>
  </w:num>
  <w:num w:numId="20">
    <w:abstractNumId w:val="82"/>
  </w:num>
  <w:num w:numId="21">
    <w:abstractNumId w:val="76"/>
  </w:num>
  <w:num w:numId="22">
    <w:abstractNumId w:val="8"/>
  </w:num>
  <w:num w:numId="23">
    <w:abstractNumId w:val="40"/>
  </w:num>
  <w:num w:numId="24">
    <w:abstractNumId w:val="16"/>
  </w:num>
  <w:num w:numId="25">
    <w:abstractNumId w:val="8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85"/>
  </w:num>
  <w:num w:numId="31">
    <w:abstractNumId w:val="69"/>
  </w:num>
  <w:num w:numId="32">
    <w:abstractNumId w:val="80"/>
  </w:num>
  <w:num w:numId="33">
    <w:abstractNumId w:val="18"/>
  </w:num>
  <w:num w:numId="34">
    <w:abstractNumId w:val="41"/>
  </w:num>
  <w:num w:numId="35">
    <w:abstractNumId w:val="35"/>
  </w:num>
  <w:num w:numId="36">
    <w:abstractNumId w:val="12"/>
  </w:num>
  <w:num w:numId="37">
    <w:abstractNumId w:val="72"/>
  </w:num>
  <w:num w:numId="38">
    <w:abstractNumId w:val="43"/>
  </w:num>
  <w:num w:numId="39">
    <w:abstractNumId w:val="29"/>
  </w:num>
  <w:num w:numId="40">
    <w:abstractNumId w:val="50"/>
  </w:num>
  <w:num w:numId="41">
    <w:abstractNumId w:val="26"/>
  </w:num>
  <w:num w:numId="42">
    <w:abstractNumId w:val="1"/>
  </w:num>
  <w:num w:numId="43">
    <w:abstractNumId w:val="61"/>
  </w:num>
  <w:num w:numId="44">
    <w:abstractNumId w:val="30"/>
  </w:num>
  <w:num w:numId="45">
    <w:abstractNumId w:val="31"/>
  </w:num>
  <w:num w:numId="46">
    <w:abstractNumId w:val="6"/>
  </w:num>
  <w:num w:numId="47">
    <w:abstractNumId w:val="53"/>
  </w:num>
  <w:num w:numId="48">
    <w:abstractNumId w:val="55"/>
  </w:num>
  <w:num w:numId="49">
    <w:abstractNumId w:val="21"/>
  </w:num>
  <w:num w:numId="50">
    <w:abstractNumId w:val="79"/>
  </w:num>
  <w:num w:numId="51">
    <w:abstractNumId w:val="37"/>
  </w:num>
  <w:num w:numId="52">
    <w:abstractNumId w:val="7"/>
  </w:num>
  <w:num w:numId="53">
    <w:abstractNumId w:val="19"/>
  </w:num>
  <w:num w:numId="54">
    <w:abstractNumId w:val="63"/>
  </w:num>
  <w:num w:numId="55">
    <w:abstractNumId w:val="3"/>
  </w:num>
  <w:num w:numId="56">
    <w:abstractNumId w:val="5"/>
  </w:num>
  <w:num w:numId="57">
    <w:abstractNumId w:val="49"/>
  </w:num>
  <w:num w:numId="58">
    <w:abstractNumId w:val="57"/>
  </w:num>
  <w:num w:numId="59">
    <w:abstractNumId w:val="52"/>
  </w:num>
  <w:num w:numId="60">
    <w:abstractNumId w:val="14"/>
  </w:num>
  <w:num w:numId="61">
    <w:abstractNumId w:val="9"/>
  </w:num>
  <w:num w:numId="62">
    <w:abstractNumId w:val="0"/>
  </w:num>
  <w:num w:numId="63">
    <w:abstractNumId w:val="2"/>
  </w:num>
  <w:num w:numId="64">
    <w:abstractNumId w:val="27"/>
  </w:num>
  <w:num w:numId="65">
    <w:abstractNumId w:val="70"/>
  </w:num>
  <w:num w:numId="66">
    <w:abstractNumId w:val="65"/>
  </w:num>
  <w:num w:numId="67">
    <w:abstractNumId w:val="51"/>
  </w:num>
  <w:num w:numId="68">
    <w:abstractNumId w:val="24"/>
  </w:num>
  <w:num w:numId="69">
    <w:abstractNumId w:val="42"/>
  </w:num>
  <w:num w:numId="70">
    <w:abstractNumId w:val="73"/>
  </w:num>
  <w:num w:numId="71">
    <w:abstractNumId w:val="44"/>
  </w:num>
  <w:num w:numId="72">
    <w:abstractNumId w:val="87"/>
  </w:num>
  <w:num w:numId="73">
    <w:abstractNumId w:val="78"/>
  </w:num>
  <w:num w:numId="74">
    <w:abstractNumId w:val="77"/>
  </w:num>
  <w:num w:numId="75">
    <w:abstractNumId w:val="36"/>
  </w:num>
  <w:num w:numId="76">
    <w:abstractNumId w:val="23"/>
  </w:num>
  <w:num w:numId="77">
    <w:abstractNumId w:val="28"/>
  </w:num>
  <w:num w:numId="78">
    <w:abstractNumId w:val="46"/>
  </w:num>
  <w:num w:numId="79">
    <w:abstractNumId w:val="25"/>
  </w:num>
  <w:num w:numId="80">
    <w:abstractNumId w:val="34"/>
  </w:num>
  <w:num w:numId="81">
    <w:abstractNumId w:val="17"/>
  </w:num>
  <w:num w:numId="82">
    <w:abstractNumId w:val="54"/>
  </w:num>
  <w:num w:numId="83">
    <w:abstractNumId w:val="13"/>
  </w:num>
  <w:num w:numId="84">
    <w:abstractNumId w:val="68"/>
  </w:num>
  <w:num w:numId="85">
    <w:abstractNumId w:val="81"/>
  </w:num>
  <w:num w:numId="86">
    <w:abstractNumId w:val="59"/>
  </w:num>
  <w:num w:numId="87">
    <w:abstractNumId w:val="22"/>
  </w:num>
  <w:num w:numId="88">
    <w:abstractNumId w:val="47"/>
  </w:num>
  <w:num w:numId="89">
    <w:abstractNumId w:val="83"/>
  </w:num>
  <w:num w:numId="90">
    <w:abstractNumId w:val="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defaultTabStop w:val="210"/>
  <w:drawingGridHorizont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BB"/>
    <w:rsid w:val="00001455"/>
    <w:rsid w:val="00002919"/>
    <w:rsid w:val="00003120"/>
    <w:rsid w:val="00003932"/>
    <w:rsid w:val="00003ACF"/>
    <w:rsid w:val="00004DB1"/>
    <w:rsid w:val="00006E54"/>
    <w:rsid w:val="00010863"/>
    <w:rsid w:val="00010DDB"/>
    <w:rsid w:val="00011885"/>
    <w:rsid w:val="000125C9"/>
    <w:rsid w:val="00012D58"/>
    <w:rsid w:val="000161B8"/>
    <w:rsid w:val="00016CFB"/>
    <w:rsid w:val="00017967"/>
    <w:rsid w:val="00017D7E"/>
    <w:rsid w:val="000213B5"/>
    <w:rsid w:val="00022775"/>
    <w:rsid w:val="00022E8F"/>
    <w:rsid w:val="0002504E"/>
    <w:rsid w:val="00025712"/>
    <w:rsid w:val="00025B36"/>
    <w:rsid w:val="000273CF"/>
    <w:rsid w:val="000277B6"/>
    <w:rsid w:val="00031F2B"/>
    <w:rsid w:val="00034120"/>
    <w:rsid w:val="000341B2"/>
    <w:rsid w:val="00034691"/>
    <w:rsid w:val="0003613E"/>
    <w:rsid w:val="00037559"/>
    <w:rsid w:val="00041499"/>
    <w:rsid w:val="000417B4"/>
    <w:rsid w:val="00042099"/>
    <w:rsid w:val="0004300C"/>
    <w:rsid w:val="000432C1"/>
    <w:rsid w:val="00045265"/>
    <w:rsid w:val="00047B75"/>
    <w:rsid w:val="0005004B"/>
    <w:rsid w:val="000521D8"/>
    <w:rsid w:val="000529A4"/>
    <w:rsid w:val="000533F3"/>
    <w:rsid w:val="0005368F"/>
    <w:rsid w:val="00053941"/>
    <w:rsid w:val="00054380"/>
    <w:rsid w:val="00054794"/>
    <w:rsid w:val="00054C6C"/>
    <w:rsid w:val="00056FCF"/>
    <w:rsid w:val="00061CB6"/>
    <w:rsid w:val="00062944"/>
    <w:rsid w:val="00063012"/>
    <w:rsid w:val="0006322C"/>
    <w:rsid w:val="00063622"/>
    <w:rsid w:val="0006402C"/>
    <w:rsid w:val="00066862"/>
    <w:rsid w:val="000678FC"/>
    <w:rsid w:val="00067F98"/>
    <w:rsid w:val="00067FA8"/>
    <w:rsid w:val="00070396"/>
    <w:rsid w:val="00070462"/>
    <w:rsid w:val="000714E0"/>
    <w:rsid w:val="0007192E"/>
    <w:rsid w:val="00071B0F"/>
    <w:rsid w:val="00071FC0"/>
    <w:rsid w:val="0007275B"/>
    <w:rsid w:val="00073286"/>
    <w:rsid w:val="00073A35"/>
    <w:rsid w:val="00074424"/>
    <w:rsid w:val="0007472F"/>
    <w:rsid w:val="0007577D"/>
    <w:rsid w:val="00076530"/>
    <w:rsid w:val="000768C5"/>
    <w:rsid w:val="0007733C"/>
    <w:rsid w:val="00077B31"/>
    <w:rsid w:val="000804BF"/>
    <w:rsid w:val="00081A11"/>
    <w:rsid w:val="00081BFE"/>
    <w:rsid w:val="000822A7"/>
    <w:rsid w:val="00083A51"/>
    <w:rsid w:val="000871F4"/>
    <w:rsid w:val="000879E7"/>
    <w:rsid w:val="00091EB6"/>
    <w:rsid w:val="00092642"/>
    <w:rsid w:val="0009279A"/>
    <w:rsid w:val="00092CED"/>
    <w:rsid w:val="00092E02"/>
    <w:rsid w:val="0009649A"/>
    <w:rsid w:val="00096871"/>
    <w:rsid w:val="00096EF3"/>
    <w:rsid w:val="000973F1"/>
    <w:rsid w:val="000974E3"/>
    <w:rsid w:val="00097CFE"/>
    <w:rsid w:val="000A0380"/>
    <w:rsid w:val="000A0458"/>
    <w:rsid w:val="000A05A6"/>
    <w:rsid w:val="000A146C"/>
    <w:rsid w:val="000A1FA9"/>
    <w:rsid w:val="000A3A9D"/>
    <w:rsid w:val="000A4968"/>
    <w:rsid w:val="000A4CB5"/>
    <w:rsid w:val="000A5B08"/>
    <w:rsid w:val="000A5FFC"/>
    <w:rsid w:val="000A703A"/>
    <w:rsid w:val="000A77F2"/>
    <w:rsid w:val="000A7936"/>
    <w:rsid w:val="000A7D88"/>
    <w:rsid w:val="000B1002"/>
    <w:rsid w:val="000B11F1"/>
    <w:rsid w:val="000B3065"/>
    <w:rsid w:val="000B4631"/>
    <w:rsid w:val="000B49B6"/>
    <w:rsid w:val="000B4A73"/>
    <w:rsid w:val="000B4CD1"/>
    <w:rsid w:val="000B738E"/>
    <w:rsid w:val="000B7EDD"/>
    <w:rsid w:val="000C16BE"/>
    <w:rsid w:val="000C16CA"/>
    <w:rsid w:val="000C2326"/>
    <w:rsid w:val="000C2B25"/>
    <w:rsid w:val="000C3262"/>
    <w:rsid w:val="000C476C"/>
    <w:rsid w:val="000C49DD"/>
    <w:rsid w:val="000C52AF"/>
    <w:rsid w:val="000C5FA4"/>
    <w:rsid w:val="000C6008"/>
    <w:rsid w:val="000D0B22"/>
    <w:rsid w:val="000D1C98"/>
    <w:rsid w:val="000D2392"/>
    <w:rsid w:val="000D2706"/>
    <w:rsid w:val="000D44C5"/>
    <w:rsid w:val="000D5861"/>
    <w:rsid w:val="000D6C8B"/>
    <w:rsid w:val="000E03D3"/>
    <w:rsid w:val="000E10E7"/>
    <w:rsid w:val="000E17B2"/>
    <w:rsid w:val="000E1B92"/>
    <w:rsid w:val="000E2174"/>
    <w:rsid w:val="000E2268"/>
    <w:rsid w:val="000E27B5"/>
    <w:rsid w:val="000E3212"/>
    <w:rsid w:val="000E4744"/>
    <w:rsid w:val="000E5625"/>
    <w:rsid w:val="000E7B54"/>
    <w:rsid w:val="000E7F75"/>
    <w:rsid w:val="000F03C7"/>
    <w:rsid w:val="000F26E5"/>
    <w:rsid w:val="000F2BD3"/>
    <w:rsid w:val="000F3A50"/>
    <w:rsid w:val="000F3F56"/>
    <w:rsid w:val="000F4D78"/>
    <w:rsid w:val="000F5972"/>
    <w:rsid w:val="000F6A59"/>
    <w:rsid w:val="000F6B9D"/>
    <w:rsid w:val="000F6E91"/>
    <w:rsid w:val="000F7013"/>
    <w:rsid w:val="000F70D8"/>
    <w:rsid w:val="000F7E17"/>
    <w:rsid w:val="0010017C"/>
    <w:rsid w:val="00100BE7"/>
    <w:rsid w:val="0010112B"/>
    <w:rsid w:val="00101BD5"/>
    <w:rsid w:val="00102894"/>
    <w:rsid w:val="001039BA"/>
    <w:rsid w:val="00103CB5"/>
    <w:rsid w:val="00103EFD"/>
    <w:rsid w:val="00104D33"/>
    <w:rsid w:val="00105642"/>
    <w:rsid w:val="0010596C"/>
    <w:rsid w:val="00106A4D"/>
    <w:rsid w:val="00107718"/>
    <w:rsid w:val="00107816"/>
    <w:rsid w:val="00107DF4"/>
    <w:rsid w:val="00110F9D"/>
    <w:rsid w:val="00111731"/>
    <w:rsid w:val="00112D19"/>
    <w:rsid w:val="00113FEE"/>
    <w:rsid w:val="00114218"/>
    <w:rsid w:val="001160B2"/>
    <w:rsid w:val="001176B7"/>
    <w:rsid w:val="00117867"/>
    <w:rsid w:val="00120DCF"/>
    <w:rsid w:val="00120F87"/>
    <w:rsid w:val="00121B61"/>
    <w:rsid w:val="00122394"/>
    <w:rsid w:val="00122399"/>
    <w:rsid w:val="0012388D"/>
    <w:rsid w:val="00124410"/>
    <w:rsid w:val="0012544E"/>
    <w:rsid w:val="00126456"/>
    <w:rsid w:val="00126A3D"/>
    <w:rsid w:val="00127832"/>
    <w:rsid w:val="00131219"/>
    <w:rsid w:val="00133105"/>
    <w:rsid w:val="00133DD8"/>
    <w:rsid w:val="00135499"/>
    <w:rsid w:val="001358C6"/>
    <w:rsid w:val="00136823"/>
    <w:rsid w:val="00136EBB"/>
    <w:rsid w:val="001410DC"/>
    <w:rsid w:val="001416A0"/>
    <w:rsid w:val="00142E86"/>
    <w:rsid w:val="0014398E"/>
    <w:rsid w:val="00143F9A"/>
    <w:rsid w:val="00143FED"/>
    <w:rsid w:val="001442BB"/>
    <w:rsid w:val="001456D4"/>
    <w:rsid w:val="00147251"/>
    <w:rsid w:val="001472A4"/>
    <w:rsid w:val="001473B5"/>
    <w:rsid w:val="00147BC7"/>
    <w:rsid w:val="0015031C"/>
    <w:rsid w:val="00150619"/>
    <w:rsid w:val="00150F25"/>
    <w:rsid w:val="00151B15"/>
    <w:rsid w:val="00152394"/>
    <w:rsid w:val="001528B7"/>
    <w:rsid w:val="00154504"/>
    <w:rsid w:val="0015476E"/>
    <w:rsid w:val="0015477E"/>
    <w:rsid w:val="001556E0"/>
    <w:rsid w:val="00156DC3"/>
    <w:rsid w:val="00156FFC"/>
    <w:rsid w:val="001578B2"/>
    <w:rsid w:val="00160435"/>
    <w:rsid w:val="00160C46"/>
    <w:rsid w:val="001610D9"/>
    <w:rsid w:val="001621F3"/>
    <w:rsid w:val="0016221B"/>
    <w:rsid w:val="00164C9A"/>
    <w:rsid w:val="00170514"/>
    <w:rsid w:val="00170B43"/>
    <w:rsid w:val="00170C93"/>
    <w:rsid w:val="0017255B"/>
    <w:rsid w:val="00172D67"/>
    <w:rsid w:val="00172F6A"/>
    <w:rsid w:val="001742F7"/>
    <w:rsid w:val="001744CE"/>
    <w:rsid w:val="001745DD"/>
    <w:rsid w:val="00174979"/>
    <w:rsid w:val="00174E1D"/>
    <w:rsid w:val="00175915"/>
    <w:rsid w:val="001775A6"/>
    <w:rsid w:val="00177828"/>
    <w:rsid w:val="00181396"/>
    <w:rsid w:val="00181D9C"/>
    <w:rsid w:val="001822AD"/>
    <w:rsid w:val="00182AC1"/>
    <w:rsid w:val="00182E16"/>
    <w:rsid w:val="001840E6"/>
    <w:rsid w:val="00184B68"/>
    <w:rsid w:val="001858DF"/>
    <w:rsid w:val="00185EC5"/>
    <w:rsid w:val="00186E4D"/>
    <w:rsid w:val="001903E5"/>
    <w:rsid w:val="001907EC"/>
    <w:rsid w:val="00191A55"/>
    <w:rsid w:val="00191CC8"/>
    <w:rsid w:val="001929EB"/>
    <w:rsid w:val="00194221"/>
    <w:rsid w:val="00194C88"/>
    <w:rsid w:val="00194CB0"/>
    <w:rsid w:val="0019565E"/>
    <w:rsid w:val="00195CB4"/>
    <w:rsid w:val="001965EC"/>
    <w:rsid w:val="001A0666"/>
    <w:rsid w:val="001A09C6"/>
    <w:rsid w:val="001A1167"/>
    <w:rsid w:val="001A2AFE"/>
    <w:rsid w:val="001A3E5A"/>
    <w:rsid w:val="001A591B"/>
    <w:rsid w:val="001A6936"/>
    <w:rsid w:val="001A6E8F"/>
    <w:rsid w:val="001A6F6C"/>
    <w:rsid w:val="001A7D3C"/>
    <w:rsid w:val="001B2157"/>
    <w:rsid w:val="001B2C39"/>
    <w:rsid w:val="001B33E4"/>
    <w:rsid w:val="001B361B"/>
    <w:rsid w:val="001B3886"/>
    <w:rsid w:val="001B473B"/>
    <w:rsid w:val="001B5628"/>
    <w:rsid w:val="001B6F62"/>
    <w:rsid w:val="001B7039"/>
    <w:rsid w:val="001C1862"/>
    <w:rsid w:val="001C4064"/>
    <w:rsid w:val="001C6EB2"/>
    <w:rsid w:val="001C6FE1"/>
    <w:rsid w:val="001D250A"/>
    <w:rsid w:val="001D35CA"/>
    <w:rsid w:val="001D5282"/>
    <w:rsid w:val="001D62AA"/>
    <w:rsid w:val="001E114E"/>
    <w:rsid w:val="001E1D26"/>
    <w:rsid w:val="001E4133"/>
    <w:rsid w:val="001E43A9"/>
    <w:rsid w:val="001E46B9"/>
    <w:rsid w:val="001E5D04"/>
    <w:rsid w:val="001E6B16"/>
    <w:rsid w:val="001E6F16"/>
    <w:rsid w:val="001E740A"/>
    <w:rsid w:val="001F030D"/>
    <w:rsid w:val="001F06B8"/>
    <w:rsid w:val="001F0981"/>
    <w:rsid w:val="001F0A84"/>
    <w:rsid w:val="001F0D06"/>
    <w:rsid w:val="001F275E"/>
    <w:rsid w:val="001F2937"/>
    <w:rsid w:val="001F3F7F"/>
    <w:rsid w:val="001F4006"/>
    <w:rsid w:val="001F4A8A"/>
    <w:rsid w:val="001F5051"/>
    <w:rsid w:val="001F63C5"/>
    <w:rsid w:val="001F6D14"/>
    <w:rsid w:val="001F7E88"/>
    <w:rsid w:val="00200CBB"/>
    <w:rsid w:val="00200E0A"/>
    <w:rsid w:val="0020173F"/>
    <w:rsid w:val="00201937"/>
    <w:rsid w:val="002024C1"/>
    <w:rsid w:val="00202C8F"/>
    <w:rsid w:val="00204F15"/>
    <w:rsid w:val="0020539C"/>
    <w:rsid w:val="00205746"/>
    <w:rsid w:val="00205CEB"/>
    <w:rsid w:val="00207465"/>
    <w:rsid w:val="002077DF"/>
    <w:rsid w:val="00207AF6"/>
    <w:rsid w:val="00207BC9"/>
    <w:rsid w:val="00211DE3"/>
    <w:rsid w:val="00212B28"/>
    <w:rsid w:val="002135EF"/>
    <w:rsid w:val="00214D54"/>
    <w:rsid w:val="00215422"/>
    <w:rsid w:val="002165F0"/>
    <w:rsid w:val="00216BBB"/>
    <w:rsid w:val="00220619"/>
    <w:rsid w:val="00221678"/>
    <w:rsid w:val="0022175C"/>
    <w:rsid w:val="00222CD1"/>
    <w:rsid w:val="00223048"/>
    <w:rsid w:val="002231E8"/>
    <w:rsid w:val="00224222"/>
    <w:rsid w:val="0022743D"/>
    <w:rsid w:val="00227E15"/>
    <w:rsid w:val="00231BE7"/>
    <w:rsid w:val="0023204C"/>
    <w:rsid w:val="00232786"/>
    <w:rsid w:val="00234FDF"/>
    <w:rsid w:val="00236AA6"/>
    <w:rsid w:val="00240C79"/>
    <w:rsid w:val="00241761"/>
    <w:rsid w:val="00244522"/>
    <w:rsid w:val="0024499D"/>
    <w:rsid w:val="002467A5"/>
    <w:rsid w:val="00247110"/>
    <w:rsid w:val="00250149"/>
    <w:rsid w:val="00251CFB"/>
    <w:rsid w:val="00252C0E"/>
    <w:rsid w:val="0025308B"/>
    <w:rsid w:val="00254F84"/>
    <w:rsid w:val="002550C8"/>
    <w:rsid w:val="00255B69"/>
    <w:rsid w:val="002579F9"/>
    <w:rsid w:val="00260D42"/>
    <w:rsid w:val="00260DC1"/>
    <w:rsid w:val="00261718"/>
    <w:rsid w:val="00261AF3"/>
    <w:rsid w:val="00261DBA"/>
    <w:rsid w:val="00261ED8"/>
    <w:rsid w:val="00262B44"/>
    <w:rsid w:val="00264014"/>
    <w:rsid w:val="002642A3"/>
    <w:rsid w:val="00265E78"/>
    <w:rsid w:val="00267D44"/>
    <w:rsid w:val="00270150"/>
    <w:rsid w:val="00270218"/>
    <w:rsid w:val="00270363"/>
    <w:rsid w:val="00271773"/>
    <w:rsid w:val="00271F5E"/>
    <w:rsid w:val="00272154"/>
    <w:rsid w:val="002741C8"/>
    <w:rsid w:val="0027437C"/>
    <w:rsid w:val="00276089"/>
    <w:rsid w:val="002771E7"/>
    <w:rsid w:val="0027779A"/>
    <w:rsid w:val="00277C3E"/>
    <w:rsid w:val="00280A55"/>
    <w:rsid w:val="00281B49"/>
    <w:rsid w:val="00281F53"/>
    <w:rsid w:val="0028220A"/>
    <w:rsid w:val="00282749"/>
    <w:rsid w:val="002828F9"/>
    <w:rsid w:val="00284111"/>
    <w:rsid w:val="00284A40"/>
    <w:rsid w:val="002851C6"/>
    <w:rsid w:val="0028595B"/>
    <w:rsid w:val="00285DAA"/>
    <w:rsid w:val="00286593"/>
    <w:rsid w:val="00286D6B"/>
    <w:rsid w:val="002874F1"/>
    <w:rsid w:val="00287555"/>
    <w:rsid w:val="00290C16"/>
    <w:rsid w:val="00291621"/>
    <w:rsid w:val="00291801"/>
    <w:rsid w:val="0029189A"/>
    <w:rsid w:val="00291FCA"/>
    <w:rsid w:val="00292312"/>
    <w:rsid w:val="0029294F"/>
    <w:rsid w:val="00294931"/>
    <w:rsid w:val="00294FC7"/>
    <w:rsid w:val="002962F5"/>
    <w:rsid w:val="002965A6"/>
    <w:rsid w:val="00297020"/>
    <w:rsid w:val="00297757"/>
    <w:rsid w:val="002A10BB"/>
    <w:rsid w:val="002A127B"/>
    <w:rsid w:val="002A2CC7"/>
    <w:rsid w:val="002A3345"/>
    <w:rsid w:val="002A3848"/>
    <w:rsid w:val="002A3DC4"/>
    <w:rsid w:val="002A427E"/>
    <w:rsid w:val="002A4894"/>
    <w:rsid w:val="002A5753"/>
    <w:rsid w:val="002A5B8D"/>
    <w:rsid w:val="002A5DF6"/>
    <w:rsid w:val="002B041E"/>
    <w:rsid w:val="002B1D2F"/>
    <w:rsid w:val="002B29A4"/>
    <w:rsid w:val="002B4441"/>
    <w:rsid w:val="002B4DDB"/>
    <w:rsid w:val="002B4EF4"/>
    <w:rsid w:val="002B5472"/>
    <w:rsid w:val="002B619F"/>
    <w:rsid w:val="002C04D3"/>
    <w:rsid w:val="002C08B8"/>
    <w:rsid w:val="002C0CDD"/>
    <w:rsid w:val="002C1717"/>
    <w:rsid w:val="002C2163"/>
    <w:rsid w:val="002C23C4"/>
    <w:rsid w:val="002C244F"/>
    <w:rsid w:val="002C24E9"/>
    <w:rsid w:val="002C36F6"/>
    <w:rsid w:val="002C4297"/>
    <w:rsid w:val="002C47E6"/>
    <w:rsid w:val="002C4FDC"/>
    <w:rsid w:val="002C5AA4"/>
    <w:rsid w:val="002C5B27"/>
    <w:rsid w:val="002C5E8F"/>
    <w:rsid w:val="002C745E"/>
    <w:rsid w:val="002D4027"/>
    <w:rsid w:val="002D4525"/>
    <w:rsid w:val="002D606D"/>
    <w:rsid w:val="002D6536"/>
    <w:rsid w:val="002D69AD"/>
    <w:rsid w:val="002D6EB2"/>
    <w:rsid w:val="002E0316"/>
    <w:rsid w:val="002E128A"/>
    <w:rsid w:val="002E1593"/>
    <w:rsid w:val="002E2756"/>
    <w:rsid w:val="002E3EA2"/>
    <w:rsid w:val="002E4C24"/>
    <w:rsid w:val="002E4F05"/>
    <w:rsid w:val="002F0209"/>
    <w:rsid w:val="002F146A"/>
    <w:rsid w:val="002F4C8C"/>
    <w:rsid w:val="002F4D02"/>
    <w:rsid w:val="002F5933"/>
    <w:rsid w:val="002F5BD2"/>
    <w:rsid w:val="002F68F2"/>
    <w:rsid w:val="002F695B"/>
    <w:rsid w:val="002F6CC8"/>
    <w:rsid w:val="002F700D"/>
    <w:rsid w:val="002F72D2"/>
    <w:rsid w:val="002F75F1"/>
    <w:rsid w:val="002F767F"/>
    <w:rsid w:val="0030049B"/>
    <w:rsid w:val="00302F56"/>
    <w:rsid w:val="003036A0"/>
    <w:rsid w:val="00304267"/>
    <w:rsid w:val="003050F9"/>
    <w:rsid w:val="003054DC"/>
    <w:rsid w:val="00307981"/>
    <w:rsid w:val="0031357B"/>
    <w:rsid w:val="00316255"/>
    <w:rsid w:val="00317879"/>
    <w:rsid w:val="00317DFF"/>
    <w:rsid w:val="00321402"/>
    <w:rsid w:val="00321580"/>
    <w:rsid w:val="00321B98"/>
    <w:rsid w:val="003224D8"/>
    <w:rsid w:val="00322B9E"/>
    <w:rsid w:val="003234F1"/>
    <w:rsid w:val="0032351D"/>
    <w:rsid w:val="00324FC3"/>
    <w:rsid w:val="003263E6"/>
    <w:rsid w:val="00326B91"/>
    <w:rsid w:val="00327FF9"/>
    <w:rsid w:val="00330551"/>
    <w:rsid w:val="00330C25"/>
    <w:rsid w:val="00330E10"/>
    <w:rsid w:val="003318E0"/>
    <w:rsid w:val="003321C9"/>
    <w:rsid w:val="00333001"/>
    <w:rsid w:val="0033594A"/>
    <w:rsid w:val="00335986"/>
    <w:rsid w:val="00336CE4"/>
    <w:rsid w:val="003379AC"/>
    <w:rsid w:val="00340441"/>
    <w:rsid w:val="0034046B"/>
    <w:rsid w:val="003420BE"/>
    <w:rsid w:val="0034612D"/>
    <w:rsid w:val="00346B15"/>
    <w:rsid w:val="00347855"/>
    <w:rsid w:val="003503D8"/>
    <w:rsid w:val="00350E0C"/>
    <w:rsid w:val="003520C6"/>
    <w:rsid w:val="0035335B"/>
    <w:rsid w:val="003545DD"/>
    <w:rsid w:val="00354824"/>
    <w:rsid w:val="00354CE4"/>
    <w:rsid w:val="003565D2"/>
    <w:rsid w:val="003570A9"/>
    <w:rsid w:val="003605C6"/>
    <w:rsid w:val="00360B9C"/>
    <w:rsid w:val="003637AF"/>
    <w:rsid w:val="00363EEA"/>
    <w:rsid w:val="00364F57"/>
    <w:rsid w:val="0036555A"/>
    <w:rsid w:val="003664F3"/>
    <w:rsid w:val="003671B4"/>
    <w:rsid w:val="00367F68"/>
    <w:rsid w:val="00367FD2"/>
    <w:rsid w:val="0037118C"/>
    <w:rsid w:val="003719A2"/>
    <w:rsid w:val="00373B41"/>
    <w:rsid w:val="003746B0"/>
    <w:rsid w:val="00374BFC"/>
    <w:rsid w:val="00375B82"/>
    <w:rsid w:val="00375E86"/>
    <w:rsid w:val="0037606E"/>
    <w:rsid w:val="0037629A"/>
    <w:rsid w:val="00376867"/>
    <w:rsid w:val="00380AB0"/>
    <w:rsid w:val="00380FB7"/>
    <w:rsid w:val="00383EB9"/>
    <w:rsid w:val="00384247"/>
    <w:rsid w:val="0038472D"/>
    <w:rsid w:val="00384A46"/>
    <w:rsid w:val="00387B90"/>
    <w:rsid w:val="0039140A"/>
    <w:rsid w:val="00391DB7"/>
    <w:rsid w:val="00391EF4"/>
    <w:rsid w:val="00392E7E"/>
    <w:rsid w:val="00393373"/>
    <w:rsid w:val="0039382E"/>
    <w:rsid w:val="00393C4B"/>
    <w:rsid w:val="00394AE7"/>
    <w:rsid w:val="00394E4A"/>
    <w:rsid w:val="00395CB0"/>
    <w:rsid w:val="00395DFA"/>
    <w:rsid w:val="00396AFC"/>
    <w:rsid w:val="00396E5C"/>
    <w:rsid w:val="003A0767"/>
    <w:rsid w:val="003A3222"/>
    <w:rsid w:val="003A344A"/>
    <w:rsid w:val="003A46AD"/>
    <w:rsid w:val="003A64A9"/>
    <w:rsid w:val="003A6642"/>
    <w:rsid w:val="003A7520"/>
    <w:rsid w:val="003A7548"/>
    <w:rsid w:val="003A7752"/>
    <w:rsid w:val="003A78ED"/>
    <w:rsid w:val="003A7EA3"/>
    <w:rsid w:val="003B0FD3"/>
    <w:rsid w:val="003B1296"/>
    <w:rsid w:val="003B1478"/>
    <w:rsid w:val="003B22FE"/>
    <w:rsid w:val="003B2488"/>
    <w:rsid w:val="003B33DB"/>
    <w:rsid w:val="003B43BD"/>
    <w:rsid w:val="003B48A2"/>
    <w:rsid w:val="003B53F5"/>
    <w:rsid w:val="003B695F"/>
    <w:rsid w:val="003B6F04"/>
    <w:rsid w:val="003B7207"/>
    <w:rsid w:val="003B75D7"/>
    <w:rsid w:val="003B786C"/>
    <w:rsid w:val="003C1409"/>
    <w:rsid w:val="003C152B"/>
    <w:rsid w:val="003C20B4"/>
    <w:rsid w:val="003C418C"/>
    <w:rsid w:val="003C41C2"/>
    <w:rsid w:val="003C6053"/>
    <w:rsid w:val="003C725E"/>
    <w:rsid w:val="003C7B33"/>
    <w:rsid w:val="003C7DFB"/>
    <w:rsid w:val="003D02AB"/>
    <w:rsid w:val="003D0397"/>
    <w:rsid w:val="003D12D4"/>
    <w:rsid w:val="003D38F7"/>
    <w:rsid w:val="003D3A9F"/>
    <w:rsid w:val="003D450A"/>
    <w:rsid w:val="003D4D35"/>
    <w:rsid w:val="003D62A4"/>
    <w:rsid w:val="003E260C"/>
    <w:rsid w:val="003E305A"/>
    <w:rsid w:val="003E4234"/>
    <w:rsid w:val="003E47AF"/>
    <w:rsid w:val="003E5313"/>
    <w:rsid w:val="003E5EBD"/>
    <w:rsid w:val="003E70E0"/>
    <w:rsid w:val="003E731A"/>
    <w:rsid w:val="003F0AE0"/>
    <w:rsid w:val="003F0B91"/>
    <w:rsid w:val="003F0C1A"/>
    <w:rsid w:val="003F306A"/>
    <w:rsid w:val="003F388C"/>
    <w:rsid w:val="003F4E83"/>
    <w:rsid w:val="003F53ED"/>
    <w:rsid w:val="003F6435"/>
    <w:rsid w:val="003F6567"/>
    <w:rsid w:val="00400291"/>
    <w:rsid w:val="00400C41"/>
    <w:rsid w:val="004021BA"/>
    <w:rsid w:val="0040266B"/>
    <w:rsid w:val="00402694"/>
    <w:rsid w:val="004044AD"/>
    <w:rsid w:val="0040576E"/>
    <w:rsid w:val="004057F1"/>
    <w:rsid w:val="004102F1"/>
    <w:rsid w:val="00412153"/>
    <w:rsid w:val="004131D5"/>
    <w:rsid w:val="00414E75"/>
    <w:rsid w:val="00415F34"/>
    <w:rsid w:val="0041618D"/>
    <w:rsid w:val="0041706C"/>
    <w:rsid w:val="00417621"/>
    <w:rsid w:val="004176A1"/>
    <w:rsid w:val="00421CEF"/>
    <w:rsid w:val="00423428"/>
    <w:rsid w:val="00424115"/>
    <w:rsid w:val="00425125"/>
    <w:rsid w:val="004251E1"/>
    <w:rsid w:val="00425CC7"/>
    <w:rsid w:val="00425F24"/>
    <w:rsid w:val="004267D4"/>
    <w:rsid w:val="004271FD"/>
    <w:rsid w:val="00427407"/>
    <w:rsid w:val="00427519"/>
    <w:rsid w:val="00427BC3"/>
    <w:rsid w:val="00427D08"/>
    <w:rsid w:val="00430B05"/>
    <w:rsid w:val="00432439"/>
    <w:rsid w:val="00432CC1"/>
    <w:rsid w:val="00433077"/>
    <w:rsid w:val="00433C16"/>
    <w:rsid w:val="00435195"/>
    <w:rsid w:val="00435252"/>
    <w:rsid w:val="004364F8"/>
    <w:rsid w:val="00436ABC"/>
    <w:rsid w:val="0043707F"/>
    <w:rsid w:val="00437EE5"/>
    <w:rsid w:val="00441582"/>
    <w:rsid w:val="00441813"/>
    <w:rsid w:val="004430E8"/>
    <w:rsid w:val="004430F9"/>
    <w:rsid w:val="00443980"/>
    <w:rsid w:val="00443A3C"/>
    <w:rsid w:val="00443A81"/>
    <w:rsid w:val="004443A9"/>
    <w:rsid w:val="0044576B"/>
    <w:rsid w:val="00445DC1"/>
    <w:rsid w:val="004471C2"/>
    <w:rsid w:val="00447E98"/>
    <w:rsid w:val="00450B49"/>
    <w:rsid w:val="00451442"/>
    <w:rsid w:val="00452BB9"/>
    <w:rsid w:val="00452CFF"/>
    <w:rsid w:val="00453B1B"/>
    <w:rsid w:val="004540BD"/>
    <w:rsid w:val="00454149"/>
    <w:rsid w:val="00454496"/>
    <w:rsid w:val="00455423"/>
    <w:rsid w:val="00455D05"/>
    <w:rsid w:val="00455FC1"/>
    <w:rsid w:val="004567DA"/>
    <w:rsid w:val="00457137"/>
    <w:rsid w:val="0046123E"/>
    <w:rsid w:val="0046151A"/>
    <w:rsid w:val="00462553"/>
    <w:rsid w:val="00462C7D"/>
    <w:rsid w:val="00464BBF"/>
    <w:rsid w:val="004669E4"/>
    <w:rsid w:val="00467764"/>
    <w:rsid w:val="00467BCF"/>
    <w:rsid w:val="0047007A"/>
    <w:rsid w:val="00470216"/>
    <w:rsid w:val="00470BED"/>
    <w:rsid w:val="00471C0A"/>
    <w:rsid w:val="00471D40"/>
    <w:rsid w:val="004721FD"/>
    <w:rsid w:val="00472D90"/>
    <w:rsid w:val="0047351F"/>
    <w:rsid w:val="00474550"/>
    <w:rsid w:val="00475109"/>
    <w:rsid w:val="00475151"/>
    <w:rsid w:val="00475166"/>
    <w:rsid w:val="0047599F"/>
    <w:rsid w:val="00476F2E"/>
    <w:rsid w:val="004777FB"/>
    <w:rsid w:val="00477C59"/>
    <w:rsid w:val="00477E0B"/>
    <w:rsid w:val="004801ED"/>
    <w:rsid w:val="00481A58"/>
    <w:rsid w:val="00483C40"/>
    <w:rsid w:val="0048439B"/>
    <w:rsid w:val="004859AF"/>
    <w:rsid w:val="00485A51"/>
    <w:rsid w:val="00486202"/>
    <w:rsid w:val="004867C3"/>
    <w:rsid w:val="00486E0B"/>
    <w:rsid w:val="004876C8"/>
    <w:rsid w:val="00487884"/>
    <w:rsid w:val="00487940"/>
    <w:rsid w:val="00490113"/>
    <w:rsid w:val="0049012E"/>
    <w:rsid w:val="004918F9"/>
    <w:rsid w:val="00491B01"/>
    <w:rsid w:val="0049222B"/>
    <w:rsid w:val="0049244A"/>
    <w:rsid w:val="00493F89"/>
    <w:rsid w:val="00493FBB"/>
    <w:rsid w:val="0049653C"/>
    <w:rsid w:val="00497057"/>
    <w:rsid w:val="00497C6A"/>
    <w:rsid w:val="004A09F9"/>
    <w:rsid w:val="004A16DC"/>
    <w:rsid w:val="004A51B1"/>
    <w:rsid w:val="004A5278"/>
    <w:rsid w:val="004A6108"/>
    <w:rsid w:val="004A619B"/>
    <w:rsid w:val="004A6381"/>
    <w:rsid w:val="004A65CA"/>
    <w:rsid w:val="004A6F8F"/>
    <w:rsid w:val="004A71A5"/>
    <w:rsid w:val="004A7577"/>
    <w:rsid w:val="004A762F"/>
    <w:rsid w:val="004A77B4"/>
    <w:rsid w:val="004A7A2F"/>
    <w:rsid w:val="004A7AD0"/>
    <w:rsid w:val="004B0709"/>
    <w:rsid w:val="004B0B42"/>
    <w:rsid w:val="004B1590"/>
    <w:rsid w:val="004B207C"/>
    <w:rsid w:val="004B3384"/>
    <w:rsid w:val="004B3442"/>
    <w:rsid w:val="004B37A0"/>
    <w:rsid w:val="004B5551"/>
    <w:rsid w:val="004B5D06"/>
    <w:rsid w:val="004B6164"/>
    <w:rsid w:val="004B7755"/>
    <w:rsid w:val="004B7A61"/>
    <w:rsid w:val="004C3798"/>
    <w:rsid w:val="004C4312"/>
    <w:rsid w:val="004C4EFD"/>
    <w:rsid w:val="004C56DC"/>
    <w:rsid w:val="004C77F6"/>
    <w:rsid w:val="004D0B2E"/>
    <w:rsid w:val="004D0D74"/>
    <w:rsid w:val="004D1057"/>
    <w:rsid w:val="004D1868"/>
    <w:rsid w:val="004D1E10"/>
    <w:rsid w:val="004D2096"/>
    <w:rsid w:val="004D2760"/>
    <w:rsid w:val="004D3607"/>
    <w:rsid w:val="004D424F"/>
    <w:rsid w:val="004D4A14"/>
    <w:rsid w:val="004D4F12"/>
    <w:rsid w:val="004D552C"/>
    <w:rsid w:val="004D6AA2"/>
    <w:rsid w:val="004D7AB0"/>
    <w:rsid w:val="004E0647"/>
    <w:rsid w:val="004E0D56"/>
    <w:rsid w:val="004E3F58"/>
    <w:rsid w:val="004E59D4"/>
    <w:rsid w:val="004E5D55"/>
    <w:rsid w:val="004E6C45"/>
    <w:rsid w:val="004E6D3B"/>
    <w:rsid w:val="004E6E5D"/>
    <w:rsid w:val="004F03E3"/>
    <w:rsid w:val="004F13FC"/>
    <w:rsid w:val="004F1618"/>
    <w:rsid w:val="004F1AEA"/>
    <w:rsid w:val="004F20E8"/>
    <w:rsid w:val="004F359E"/>
    <w:rsid w:val="004F37DB"/>
    <w:rsid w:val="004F4748"/>
    <w:rsid w:val="004F55D5"/>
    <w:rsid w:val="004F5F1F"/>
    <w:rsid w:val="004F6767"/>
    <w:rsid w:val="004F7EF7"/>
    <w:rsid w:val="005033A8"/>
    <w:rsid w:val="00503BF7"/>
    <w:rsid w:val="005049FA"/>
    <w:rsid w:val="005056A4"/>
    <w:rsid w:val="00505C8D"/>
    <w:rsid w:val="00506494"/>
    <w:rsid w:val="00506F87"/>
    <w:rsid w:val="00507A90"/>
    <w:rsid w:val="0051036B"/>
    <w:rsid w:val="00510675"/>
    <w:rsid w:val="00511B24"/>
    <w:rsid w:val="0051346D"/>
    <w:rsid w:val="005143F6"/>
    <w:rsid w:val="00514EE5"/>
    <w:rsid w:val="0052011C"/>
    <w:rsid w:val="00521055"/>
    <w:rsid w:val="0052226A"/>
    <w:rsid w:val="00524533"/>
    <w:rsid w:val="0052478C"/>
    <w:rsid w:val="00525098"/>
    <w:rsid w:val="005261FF"/>
    <w:rsid w:val="00530124"/>
    <w:rsid w:val="00530195"/>
    <w:rsid w:val="00531590"/>
    <w:rsid w:val="00531971"/>
    <w:rsid w:val="0053533D"/>
    <w:rsid w:val="00535C30"/>
    <w:rsid w:val="0053764C"/>
    <w:rsid w:val="005379C7"/>
    <w:rsid w:val="00541463"/>
    <w:rsid w:val="00541BB9"/>
    <w:rsid w:val="0054299A"/>
    <w:rsid w:val="00542CEC"/>
    <w:rsid w:val="00545056"/>
    <w:rsid w:val="005463AD"/>
    <w:rsid w:val="00546DB4"/>
    <w:rsid w:val="00550AD3"/>
    <w:rsid w:val="00550C53"/>
    <w:rsid w:val="00551C21"/>
    <w:rsid w:val="0055262E"/>
    <w:rsid w:val="00552C62"/>
    <w:rsid w:val="005532BE"/>
    <w:rsid w:val="00553F44"/>
    <w:rsid w:val="00554D28"/>
    <w:rsid w:val="00554F2D"/>
    <w:rsid w:val="00554FA5"/>
    <w:rsid w:val="00554FCC"/>
    <w:rsid w:val="005551B6"/>
    <w:rsid w:val="00556C93"/>
    <w:rsid w:val="00557C4F"/>
    <w:rsid w:val="00557F56"/>
    <w:rsid w:val="00561127"/>
    <w:rsid w:val="00561E29"/>
    <w:rsid w:val="00563228"/>
    <w:rsid w:val="00563261"/>
    <w:rsid w:val="00566C59"/>
    <w:rsid w:val="00566D05"/>
    <w:rsid w:val="00566EC0"/>
    <w:rsid w:val="005672B8"/>
    <w:rsid w:val="00572119"/>
    <w:rsid w:val="00573582"/>
    <w:rsid w:val="00573599"/>
    <w:rsid w:val="00574BF3"/>
    <w:rsid w:val="005755E3"/>
    <w:rsid w:val="00575DF3"/>
    <w:rsid w:val="005770BE"/>
    <w:rsid w:val="005772D5"/>
    <w:rsid w:val="00577F24"/>
    <w:rsid w:val="00580111"/>
    <w:rsid w:val="005821CE"/>
    <w:rsid w:val="00582201"/>
    <w:rsid w:val="00582384"/>
    <w:rsid w:val="00583104"/>
    <w:rsid w:val="0058520C"/>
    <w:rsid w:val="00585C9E"/>
    <w:rsid w:val="00586AF2"/>
    <w:rsid w:val="00587CD8"/>
    <w:rsid w:val="005903BB"/>
    <w:rsid w:val="00590656"/>
    <w:rsid w:val="0059073F"/>
    <w:rsid w:val="00590CC8"/>
    <w:rsid w:val="00590F67"/>
    <w:rsid w:val="00592D14"/>
    <w:rsid w:val="005933E8"/>
    <w:rsid w:val="00594620"/>
    <w:rsid w:val="00594D1F"/>
    <w:rsid w:val="00595036"/>
    <w:rsid w:val="00595667"/>
    <w:rsid w:val="00595DC6"/>
    <w:rsid w:val="00596553"/>
    <w:rsid w:val="00596C3A"/>
    <w:rsid w:val="005A0F01"/>
    <w:rsid w:val="005A11E8"/>
    <w:rsid w:val="005A267B"/>
    <w:rsid w:val="005A26F5"/>
    <w:rsid w:val="005A2803"/>
    <w:rsid w:val="005A3A79"/>
    <w:rsid w:val="005A4175"/>
    <w:rsid w:val="005A4E78"/>
    <w:rsid w:val="005A6A38"/>
    <w:rsid w:val="005A7534"/>
    <w:rsid w:val="005A7ABE"/>
    <w:rsid w:val="005B01D3"/>
    <w:rsid w:val="005B06B7"/>
    <w:rsid w:val="005B06DE"/>
    <w:rsid w:val="005B08A6"/>
    <w:rsid w:val="005B101E"/>
    <w:rsid w:val="005B1033"/>
    <w:rsid w:val="005B1946"/>
    <w:rsid w:val="005B24B2"/>
    <w:rsid w:val="005B2A32"/>
    <w:rsid w:val="005B50E0"/>
    <w:rsid w:val="005C1CEE"/>
    <w:rsid w:val="005C3267"/>
    <w:rsid w:val="005C3881"/>
    <w:rsid w:val="005C3EC5"/>
    <w:rsid w:val="005C4446"/>
    <w:rsid w:val="005C47C9"/>
    <w:rsid w:val="005C4FB9"/>
    <w:rsid w:val="005C5D0C"/>
    <w:rsid w:val="005C5EAD"/>
    <w:rsid w:val="005C701C"/>
    <w:rsid w:val="005C75AB"/>
    <w:rsid w:val="005C7C3F"/>
    <w:rsid w:val="005D122C"/>
    <w:rsid w:val="005D15F3"/>
    <w:rsid w:val="005D1F9A"/>
    <w:rsid w:val="005D22F8"/>
    <w:rsid w:val="005D2710"/>
    <w:rsid w:val="005D327E"/>
    <w:rsid w:val="005D3682"/>
    <w:rsid w:val="005D39FE"/>
    <w:rsid w:val="005D4F5B"/>
    <w:rsid w:val="005D53FB"/>
    <w:rsid w:val="005D5593"/>
    <w:rsid w:val="005D5F26"/>
    <w:rsid w:val="005D5F2D"/>
    <w:rsid w:val="005D6301"/>
    <w:rsid w:val="005D6417"/>
    <w:rsid w:val="005E0CFE"/>
    <w:rsid w:val="005E0D65"/>
    <w:rsid w:val="005E28DC"/>
    <w:rsid w:val="005E2FA1"/>
    <w:rsid w:val="005E3CB8"/>
    <w:rsid w:val="005E498A"/>
    <w:rsid w:val="005E4E7F"/>
    <w:rsid w:val="005E4E92"/>
    <w:rsid w:val="005E5BCB"/>
    <w:rsid w:val="005E5F07"/>
    <w:rsid w:val="005E6B42"/>
    <w:rsid w:val="005E796B"/>
    <w:rsid w:val="005E7B08"/>
    <w:rsid w:val="005E7BF1"/>
    <w:rsid w:val="005F382B"/>
    <w:rsid w:val="005F4136"/>
    <w:rsid w:val="005F48C1"/>
    <w:rsid w:val="005F4B87"/>
    <w:rsid w:val="005F562C"/>
    <w:rsid w:val="005F58B3"/>
    <w:rsid w:val="005F5AC7"/>
    <w:rsid w:val="005F5C8A"/>
    <w:rsid w:val="00600034"/>
    <w:rsid w:val="00600421"/>
    <w:rsid w:val="00600DA1"/>
    <w:rsid w:val="00602732"/>
    <w:rsid w:val="00602901"/>
    <w:rsid w:val="00603389"/>
    <w:rsid w:val="00603AAB"/>
    <w:rsid w:val="00604240"/>
    <w:rsid w:val="006043F4"/>
    <w:rsid w:val="00604517"/>
    <w:rsid w:val="00606A49"/>
    <w:rsid w:val="00606B44"/>
    <w:rsid w:val="0060751E"/>
    <w:rsid w:val="0060786D"/>
    <w:rsid w:val="00607A85"/>
    <w:rsid w:val="00607D6A"/>
    <w:rsid w:val="00607D85"/>
    <w:rsid w:val="00610678"/>
    <w:rsid w:val="006109C8"/>
    <w:rsid w:val="0061284A"/>
    <w:rsid w:val="0061427F"/>
    <w:rsid w:val="0061489F"/>
    <w:rsid w:val="00614ECA"/>
    <w:rsid w:val="00615D39"/>
    <w:rsid w:val="0061624B"/>
    <w:rsid w:val="006172D6"/>
    <w:rsid w:val="00617421"/>
    <w:rsid w:val="006175AB"/>
    <w:rsid w:val="00617D03"/>
    <w:rsid w:val="00617DA6"/>
    <w:rsid w:val="006218F8"/>
    <w:rsid w:val="00622098"/>
    <w:rsid w:val="00622346"/>
    <w:rsid w:val="00622411"/>
    <w:rsid w:val="00622555"/>
    <w:rsid w:val="00622E75"/>
    <w:rsid w:val="00622ED4"/>
    <w:rsid w:val="00623252"/>
    <w:rsid w:val="006258DF"/>
    <w:rsid w:val="00627E9A"/>
    <w:rsid w:val="0063202C"/>
    <w:rsid w:val="0063249A"/>
    <w:rsid w:val="00632E20"/>
    <w:rsid w:val="006332EC"/>
    <w:rsid w:val="0063490B"/>
    <w:rsid w:val="00634B18"/>
    <w:rsid w:val="00635268"/>
    <w:rsid w:val="0063534E"/>
    <w:rsid w:val="00635665"/>
    <w:rsid w:val="006359AA"/>
    <w:rsid w:val="00635BC6"/>
    <w:rsid w:val="00637202"/>
    <w:rsid w:val="006377FD"/>
    <w:rsid w:val="0064004E"/>
    <w:rsid w:val="00640F91"/>
    <w:rsid w:val="00641267"/>
    <w:rsid w:val="006412B0"/>
    <w:rsid w:val="00643BD5"/>
    <w:rsid w:val="00643C1F"/>
    <w:rsid w:val="00644861"/>
    <w:rsid w:val="006448F5"/>
    <w:rsid w:val="00645892"/>
    <w:rsid w:val="00645D8B"/>
    <w:rsid w:val="00646076"/>
    <w:rsid w:val="00647024"/>
    <w:rsid w:val="006507E9"/>
    <w:rsid w:val="006509B8"/>
    <w:rsid w:val="00651F2B"/>
    <w:rsid w:val="00653062"/>
    <w:rsid w:val="006535CB"/>
    <w:rsid w:val="00653727"/>
    <w:rsid w:val="00653985"/>
    <w:rsid w:val="00654000"/>
    <w:rsid w:val="0065406F"/>
    <w:rsid w:val="0065571C"/>
    <w:rsid w:val="00657C3F"/>
    <w:rsid w:val="00657CE3"/>
    <w:rsid w:val="0066008A"/>
    <w:rsid w:val="00660B98"/>
    <w:rsid w:val="00661CC7"/>
    <w:rsid w:val="00662270"/>
    <w:rsid w:val="00663E1B"/>
    <w:rsid w:val="00664126"/>
    <w:rsid w:val="006646A5"/>
    <w:rsid w:val="00664739"/>
    <w:rsid w:val="0066493A"/>
    <w:rsid w:val="006658E5"/>
    <w:rsid w:val="0066599D"/>
    <w:rsid w:val="006673D1"/>
    <w:rsid w:val="006677A4"/>
    <w:rsid w:val="00667EF9"/>
    <w:rsid w:val="00670319"/>
    <w:rsid w:val="006712F7"/>
    <w:rsid w:val="00672737"/>
    <w:rsid w:val="00672C6C"/>
    <w:rsid w:val="0067311C"/>
    <w:rsid w:val="006749A4"/>
    <w:rsid w:val="0067572F"/>
    <w:rsid w:val="006761F9"/>
    <w:rsid w:val="006773B4"/>
    <w:rsid w:val="0067771D"/>
    <w:rsid w:val="0068006B"/>
    <w:rsid w:val="00680257"/>
    <w:rsid w:val="00680FE2"/>
    <w:rsid w:val="006858A7"/>
    <w:rsid w:val="00685A80"/>
    <w:rsid w:val="006872AF"/>
    <w:rsid w:val="00690B84"/>
    <w:rsid w:val="00691FDC"/>
    <w:rsid w:val="00692277"/>
    <w:rsid w:val="0069448F"/>
    <w:rsid w:val="006959FA"/>
    <w:rsid w:val="006A0E8E"/>
    <w:rsid w:val="006A1F2C"/>
    <w:rsid w:val="006A3DEB"/>
    <w:rsid w:val="006A3F5B"/>
    <w:rsid w:val="006A414B"/>
    <w:rsid w:val="006A458D"/>
    <w:rsid w:val="006A5D7D"/>
    <w:rsid w:val="006A5E38"/>
    <w:rsid w:val="006B040C"/>
    <w:rsid w:val="006B06F1"/>
    <w:rsid w:val="006B4B17"/>
    <w:rsid w:val="006B687E"/>
    <w:rsid w:val="006B7782"/>
    <w:rsid w:val="006C13FD"/>
    <w:rsid w:val="006C18EE"/>
    <w:rsid w:val="006C2A08"/>
    <w:rsid w:val="006C31E0"/>
    <w:rsid w:val="006C34BF"/>
    <w:rsid w:val="006C37C1"/>
    <w:rsid w:val="006C503F"/>
    <w:rsid w:val="006C5AA7"/>
    <w:rsid w:val="006C61DE"/>
    <w:rsid w:val="006C67F6"/>
    <w:rsid w:val="006C68AC"/>
    <w:rsid w:val="006C6AAE"/>
    <w:rsid w:val="006C6B7F"/>
    <w:rsid w:val="006D0A6A"/>
    <w:rsid w:val="006D0F94"/>
    <w:rsid w:val="006D120B"/>
    <w:rsid w:val="006D17CA"/>
    <w:rsid w:val="006D1DD8"/>
    <w:rsid w:val="006D2246"/>
    <w:rsid w:val="006D2B5E"/>
    <w:rsid w:val="006D45D2"/>
    <w:rsid w:val="006D47F1"/>
    <w:rsid w:val="006D48A4"/>
    <w:rsid w:val="006D56BB"/>
    <w:rsid w:val="006D5BA1"/>
    <w:rsid w:val="006D636C"/>
    <w:rsid w:val="006D6563"/>
    <w:rsid w:val="006D7B32"/>
    <w:rsid w:val="006E06D7"/>
    <w:rsid w:val="006E0F8B"/>
    <w:rsid w:val="006E109D"/>
    <w:rsid w:val="006E1810"/>
    <w:rsid w:val="006E1F10"/>
    <w:rsid w:val="006E72BD"/>
    <w:rsid w:val="006E7ABC"/>
    <w:rsid w:val="006F26A7"/>
    <w:rsid w:val="006F28CA"/>
    <w:rsid w:val="006F29E3"/>
    <w:rsid w:val="006F3CF9"/>
    <w:rsid w:val="006F3E7E"/>
    <w:rsid w:val="006F4F0E"/>
    <w:rsid w:val="006F6683"/>
    <w:rsid w:val="006F706E"/>
    <w:rsid w:val="006F7837"/>
    <w:rsid w:val="006F7D6A"/>
    <w:rsid w:val="00701608"/>
    <w:rsid w:val="007020FA"/>
    <w:rsid w:val="0070408D"/>
    <w:rsid w:val="007043BF"/>
    <w:rsid w:val="00705CEF"/>
    <w:rsid w:val="007062E1"/>
    <w:rsid w:val="0070693F"/>
    <w:rsid w:val="00706D9D"/>
    <w:rsid w:val="00707C98"/>
    <w:rsid w:val="00707DB7"/>
    <w:rsid w:val="00710C02"/>
    <w:rsid w:val="00712CC7"/>
    <w:rsid w:val="00713D1C"/>
    <w:rsid w:val="00715212"/>
    <w:rsid w:val="00715C4C"/>
    <w:rsid w:val="00716603"/>
    <w:rsid w:val="0072290F"/>
    <w:rsid w:val="00722E99"/>
    <w:rsid w:val="007234F5"/>
    <w:rsid w:val="007235A0"/>
    <w:rsid w:val="00723C70"/>
    <w:rsid w:val="00723D7E"/>
    <w:rsid w:val="00724B5C"/>
    <w:rsid w:val="00724BE0"/>
    <w:rsid w:val="007253B5"/>
    <w:rsid w:val="0072553A"/>
    <w:rsid w:val="00725671"/>
    <w:rsid w:val="0072567E"/>
    <w:rsid w:val="00727121"/>
    <w:rsid w:val="007301C1"/>
    <w:rsid w:val="007302FC"/>
    <w:rsid w:val="00730855"/>
    <w:rsid w:val="00731948"/>
    <w:rsid w:val="00731FC5"/>
    <w:rsid w:val="0073234B"/>
    <w:rsid w:val="00732BBB"/>
    <w:rsid w:val="00732D7E"/>
    <w:rsid w:val="007334EA"/>
    <w:rsid w:val="00734A02"/>
    <w:rsid w:val="00734C2B"/>
    <w:rsid w:val="00734D9C"/>
    <w:rsid w:val="0073511A"/>
    <w:rsid w:val="00735AE1"/>
    <w:rsid w:val="00736339"/>
    <w:rsid w:val="0073703E"/>
    <w:rsid w:val="00737A19"/>
    <w:rsid w:val="00737C0B"/>
    <w:rsid w:val="00740D03"/>
    <w:rsid w:val="00743067"/>
    <w:rsid w:val="00743535"/>
    <w:rsid w:val="00743D59"/>
    <w:rsid w:val="007447AE"/>
    <w:rsid w:val="00744CE5"/>
    <w:rsid w:val="0074501E"/>
    <w:rsid w:val="00746472"/>
    <w:rsid w:val="007466B2"/>
    <w:rsid w:val="007471C4"/>
    <w:rsid w:val="00747D77"/>
    <w:rsid w:val="00750508"/>
    <w:rsid w:val="00750AB1"/>
    <w:rsid w:val="007511A4"/>
    <w:rsid w:val="0075368C"/>
    <w:rsid w:val="00754B62"/>
    <w:rsid w:val="0075532A"/>
    <w:rsid w:val="00755434"/>
    <w:rsid w:val="00755FA1"/>
    <w:rsid w:val="007561DC"/>
    <w:rsid w:val="00756613"/>
    <w:rsid w:val="00756A9C"/>
    <w:rsid w:val="00756C20"/>
    <w:rsid w:val="00756EF8"/>
    <w:rsid w:val="007572CD"/>
    <w:rsid w:val="00757799"/>
    <w:rsid w:val="007606EB"/>
    <w:rsid w:val="00761A87"/>
    <w:rsid w:val="00762121"/>
    <w:rsid w:val="0076314C"/>
    <w:rsid w:val="00764938"/>
    <w:rsid w:val="00765C9A"/>
    <w:rsid w:val="00766965"/>
    <w:rsid w:val="00770109"/>
    <w:rsid w:val="007710EE"/>
    <w:rsid w:val="00771492"/>
    <w:rsid w:val="00771873"/>
    <w:rsid w:val="00772178"/>
    <w:rsid w:val="00772448"/>
    <w:rsid w:val="00772AF4"/>
    <w:rsid w:val="007731AC"/>
    <w:rsid w:val="00773BB8"/>
    <w:rsid w:val="00774568"/>
    <w:rsid w:val="00774AAE"/>
    <w:rsid w:val="00774B69"/>
    <w:rsid w:val="00774F1B"/>
    <w:rsid w:val="00776260"/>
    <w:rsid w:val="007763F4"/>
    <w:rsid w:val="007766F9"/>
    <w:rsid w:val="00776F15"/>
    <w:rsid w:val="00776F44"/>
    <w:rsid w:val="00777CAC"/>
    <w:rsid w:val="00780424"/>
    <w:rsid w:val="00780F37"/>
    <w:rsid w:val="00781F1F"/>
    <w:rsid w:val="00782ACA"/>
    <w:rsid w:val="007831A9"/>
    <w:rsid w:val="00783BD4"/>
    <w:rsid w:val="0078443D"/>
    <w:rsid w:val="0078481D"/>
    <w:rsid w:val="007854B8"/>
    <w:rsid w:val="007854F3"/>
    <w:rsid w:val="007864A6"/>
    <w:rsid w:val="00786BE4"/>
    <w:rsid w:val="00791B8C"/>
    <w:rsid w:val="007921B8"/>
    <w:rsid w:val="00792725"/>
    <w:rsid w:val="00792BCB"/>
    <w:rsid w:val="007947A5"/>
    <w:rsid w:val="007951DE"/>
    <w:rsid w:val="007A060E"/>
    <w:rsid w:val="007A11B9"/>
    <w:rsid w:val="007A1F3E"/>
    <w:rsid w:val="007A5168"/>
    <w:rsid w:val="007A51E4"/>
    <w:rsid w:val="007A52EE"/>
    <w:rsid w:val="007A5588"/>
    <w:rsid w:val="007A5C57"/>
    <w:rsid w:val="007A6D15"/>
    <w:rsid w:val="007B004E"/>
    <w:rsid w:val="007B05DC"/>
    <w:rsid w:val="007B24C4"/>
    <w:rsid w:val="007B4ED8"/>
    <w:rsid w:val="007B5FFC"/>
    <w:rsid w:val="007B7521"/>
    <w:rsid w:val="007C12B1"/>
    <w:rsid w:val="007C22AB"/>
    <w:rsid w:val="007C238A"/>
    <w:rsid w:val="007C2550"/>
    <w:rsid w:val="007C2B15"/>
    <w:rsid w:val="007C4F9B"/>
    <w:rsid w:val="007C6CA4"/>
    <w:rsid w:val="007C76AD"/>
    <w:rsid w:val="007D05C0"/>
    <w:rsid w:val="007D0813"/>
    <w:rsid w:val="007D1E21"/>
    <w:rsid w:val="007D2948"/>
    <w:rsid w:val="007D2D82"/>
    <w:rsid w:val="007D3617"/>
    <w:rsid w:val="007D7391"/>
    <w:rsid w:val="007E03B4"/>
    <w:rsid w:val="007E09C5"/>
    <w:rsid w:val="007E0A5F"/>
    <w:rsid w:val="007E394D"/>
    <w:rsid w:val="007E4B12"/>
    <w:rsid w:val="007E4FF7"/>
    <w:rsid w:val="007E52ED"/>
    <w:rsid w:val="007E6044"/>
    <w:rsid w:val="007E606F"/>
    <w:rsid w:val="007E67F9"/>
    <w:rsid w:val="007E6AB7"/>
    <w:rsid w:val="007E6ADE"/>
    <w:rsid w:val="007E73C2"/>
    <w:rsid w:val="007F01DD"/>
    <w:rsid w:val="007F04F9"/>
    <w:rsid w:val="007F342F"/>
    <w:rsid w:val="007F4AC2"/>
    <w:rsid w:val="007F4C40"/>
    <w:rsid w:val="007F5CD4"/>
    <w:rsid w:val="007F763C"/>
    <w:rsid w:val="008009C7"/>
    <w:rsid w:val="00800F71"/>
    <w:rsid w:val="00802DEC"/>
    <w:rsid w:val="00803D05"/>
    <w:rsid w:val="00803DA0"/>
    <w:rsid w:val="00803EC5"/>
    <w:rsid w:val="008048EC"/>
    <w:rsid w:val="00806B8B"/>
    <w:rsid w:val="00806B90"/>
    <w:rsid w:val="008070F0"/>
    <w:rsid w:val="00810701"/>
    <w:rsid w:val="008111E7"/>
    <w:rsid w:val="00811542"/>
    <w:rsid w:val="008122FF"/>
    <w:rsid w:val="008129C4"/>
    <w:rsid w:val="00813EF4"/>
    <w:rsid w:val="008145BA"/>
    <w:rsid w:val="00815043"/>
    <w:rsid w:val="0081636E"/>
    <w:rsid w:val="0081645D"/>
    <w:rsid w:val="00817212"/>
    <w:rsid w:val="0082051C"/>
    <w:rsid w:val="00821161"/>
    <w:rsid w:val="0082227D"/>
    <w:rsid w:val="00822289"/>
    <w:rsid w:val="00822BF6"/>
    <w:rsid w:val="00823760"/>
    <w:rsid w:val="00823997"/>
    <w:rsid w:val="00824916"/>
    <w:rsid w:val="008265D5"/>
    <w:rsid w:val="00827C16"/>
    <w:rsid w:val="00827D54"/>
    <w:rsid w:val="0083105E"/>
    <w:rsid w:val="008317B6"/>
    <w:rsid w:val="0083382D"/>
    <w:rsid w:val="00833848"/>
    <w:rsid w:val="00834E1C"/>
    <w:rsid w:val="008355DC"/>
    <w:rsid w:val="00835645"/>
    <w:rsid w:val="0083697E"/>
    <w:rsid w:val="00836F35"/>
    <w:rsid w:val="00837C28"/>
    <w:rsid w:val="00837DD4"/>
    <w:rsid w:val="0084067C"/>
    <w:rsid w:val="008410D2"/>
    <w:rsid w:val="00841347"/>
    <w:rsid w:val="0084159F"/>
    <w:rsid w:val="0084184D"/>
    <w:rsid w:val="00841A5C"/>
    <w:rsid w:val="00842C09"/>
    <w:rsid w:val="0084359E"/>
    <w:rsid w:val="00843D49"/>
    <w:rsid w:val="00843DBF"/>
    <w:rsid w:val="0084459D"/>
    <w:rsid w:val="008453FE"/>
    <w:rsid w:val="008472F5"/>
    <w:rsid w:val="0085048F"/>
    <w:rsid w:val="00850674"/>
    <w:rsid w:val="00850BE1"/>
    <w:rsid w:val="00853521"/>
    <w:rsid w:val="0085456A"/>
    <w:rsid w:val="0085545D"/>
    <w:rsid w:val="008557C2"/>
    <w:rsid w:val="00855A5E"/>
    <w:rsid w:val="00855D94"/>
    <w:rsid w:val="00856AC2"/>
    <w:rsid w:val="008577BF"/>
    <w:rsid w:val="00857FED"/>
    <w:rsid w:val="00860061"/>
    <w:rsid w:val="008606F7"/>
    <w:rsid w:val="00860F50"/>
    <w:rsid w:val="00861ECF"/>
    <w:rsid w:val="00862FFC"/>
    <w:rsid w:val="0086465C"/>
    <w:rsid w:val="008670A4"/>
    <w:rsid w:val="00867225"/>
    <w:rsid w:val="0086744A"/>
    <w:rsid w:val="00867B15"/>
    <w:rsid w:val="00867F5E"/>
    <w:rsid w:val="00870A2B"/>
    <w:rsid w:val="00871F8E"/>
    <w:rsid w:val="0087443B"/>
    <w:rsid w:val="00874625"/>
    <w:rsid w:val="00874BDB"/>
    <w:rsid w:val="008752C1"/>
    <w:rsid w:val="0087539B"/>
    <w:rsid w:val="00876670"/>
    <w:rsid w:val="0088028E"/>
    <w:rsid w:val="008806A3"/>
    <w:rsid w:val="00880D60"/>
    <w:rsid w:val="00880E60"/>
    <w:rsid w:val="00880EA0"/>
    <w:rsid w:val="00881B3B"/>
    <w:rsid w:val="0088272E"/>
    <w:rsid w:val="00883973"/>
    <w:rsid w:val="00886367"/>
    <w:rsid w:val="0088799B"/>
    <w:rsid w:val="0089050C"/>
    <w:rsid w:val="00892654"/>
    <w:rsid w:val="00892E8E"/>
    <w:rsid w:val="00892EF6"/>
    <w:rsid w:val="008934E8"/>
    <w:rsid w:val="00893AFB"/>
    <w:rsid w:val="00893D74"/>
    <w:rsid w:val="00893EDB"/>
    <w:rsid w:val="00893FA4"/>
    <w:rsid w:val="00894C99"/>
    <w:rsid w:val="00895BAD"/>
    <w:rsid w:val="00896736"/>
    <w:rsid w:val="00897EE2"/>
    <w:rsid w:val="008A1066"/>
    <w:rsid w:val="008A16F7"/>
    <w:rsid w:val="008A1D7F"/>
    <w:rsid w:val="008A21CC"/>
    <w:rsid w:val="008A25FB"/>
    <w:rsid w:val="008A2B12"/>
    <w:rsid w:val="008A3654"/>
    <w:rsid w:val="008A4775"/>
    <w:rsid w:val="008A48FF"/>
    <w:rsid w:val="008A67CE"/>
    <w:rsid w:val="008A6A36"/>
    <w:rsid w:val="008A753E"/>
    <w:rsid w:val="008A7765"/>
    <w:rsid w:val="008B08F2"/>
    <w:rsid w:val="008B24A3"/>
    <w:rsid w:val="008B25CE"/>
    <w:rsid w:val="008B2FC4"/>
    <w:rsid w:val="008B4298"/>
    <w:rsid w:val="008B4685"/>
    <w:rsid w:val="008B5A5B"/>
    <w:rsid w:val="008B5CC2"/>
    <w:rsid w:val="008B5F81"/>
    <w:rsid w:val="008B6A6D"/>
    <w:rsid w:val="008B6EB6"/>
    <w:rsid w:val="008C17EF"/>
    <w:rsid w:val="008C1B60"/>
    <w:rsid w:val="008C1E22"/>
    <w:rsid w:val="008C2077"/>
    <w:rsid w:val="008C3149"/>
    <w:rsid w:val="008C37A8"/>
    <w:rsid w:val="008C40CC"/>
    <w:rsid w:val="008C649C"/>
    <w:rsid w:val="008C68AA"/>
    <w:rsid w:val="008C77C8"/>
    <w:rsid w:val="008C7916"/>
    <w:rsid w:val="008C7B5A"/>
    <w:rsid w:val="008D04BD"/>
    <w:rsid w:val="008D0567"/>
    <w:rsid w:val="008D0A4E"/>
    <w:rsid w:val="008D0DFD"/>
    <w:rsid w:val="008D117C"/>
    <w:rsid w:val="008D153E"/>
    <w:rsid w:val="008D285E"/>
    <w:rsid w:val="008D3BF0"/>
    <w:rsid w:val="008D5C53"/>
    <w:rsid w:val="008D6478"/>
    <w:rsid w:val="008D6590"/>
    <w:rsid w:val="008D6DB9"/>
    <w:rsid w:val="008D7BB2"/>
    <w:rsid w:val="008E0D4C"/>
    <w:rsid w:val="008E122F"/>
    <w:rsid w:val="008E13F6"/>
    <w:rsid w:val="008E187C"/>
    <w:rsid w:val="008E29F4"/>
    <w:rsid w:val="008E2DAB"/>
    <w:rsid w:val="008E2FBC"/>
    <w:rsid w:val="008E38C4"/>
    <w:rsid w:val="008E3C27"/>
    <w:rsid w:val="008E4217"/>
    <w:rsid w:val="008E4408"/>
    <w:rsid w:val="008E4648"/>
    <w:rsid w:val="008E5EE5"/>
    <w:rsid w:val="008E6A12"/>
    <w:rsid w:val="008E74EF"/>
    <w:rsid w:val="008E77C0"/>
    <w:rsid w:val="008F2C0C"/>
    <w:rsid w:val="008F3660"/>
    <w:rsid w:val="008F42EC"/>
    <w:rsid w:val="008F54B0"/>
    <w:rsid w:val="008F63FC"/>
    <w:rsid w:val="008F69FC"/>
    <w:rsid w:val="008F7C0A"/>
    <w:rsid w:val="00900492"/>
    <w:rsid w:val="009009F9"/>
    <w:rsid w:val="009013F5"/>
    <w:rsid w:val="00901753"/>
    <w:rsid w:val="00903167"/>
    <w:rsid w:val="00903A2F"/>
    <w:rsid w:val="00903ADB"/>
    <w:rsid w:val="00903F70"/>
    <w:rsid w:val="00904DAB"/>
    <w:rsid w:val="009052A3"/>
    <w:rsid w:val="009054EB"/>
    <w:rsid w:val="009066A0"/>
    <w:rsid w:val="00906BBA"/>
    <w:rsid w:val="009072AE"/>
    <w:rsid w:val="00910575"/>
    <w:rsid w:val="009117F1"/>
    <w:rsid w:val="009119D1"/>
    <w:rsid w:val="009123A5"/>
    <w:rsid w:val="00913503"/>
    <w:rsid w:val="00913D92"/>
    <w:rsid w:val="009140A5"/>
    <w:rsid w:val="0091426D"/>
    <w:rsid w:val="0091465C"/>
    <w:rsid w:val="0091531D"/>
    <w:rsid w:val="00922BED"/>
    <w:rsid w:val="00925FD5"/>
    <w:rsid w:val="00926789"/>
    <w:rsid w:val="0092762E"/>
    <w:rsid w:val="00931FA7"/>
    <w:rsid w:val="0093202C"/>
    <w:rsid w:val="0093260B"/>
    <w:rsid w:val="009328CB"/>
    <w:rsid w:val="00933E16"/>
    <w:rsid w:val="0093437B"/>
    <w:rsid w:val="00935148"/>
    <w:rsid w:val="00935562"/>
    <w:rsid w:val="0093703A"/>
    <w:rsid w:val="00937CC1"/>
    <w:rsid w:val="009417F3"/>
    <w:rsid w:val="00941EDE"/>
    <w:rsid w:val="00942824"/>
    <w:rsid w:val="00943029"/>
    <w:rsid w:val="00943AFB"/>
    <w:rsid w:val="00943CDD"/>
    <w:rsid w:val="00944E56"/>
    <w:rsid w:val="00945679"/>
    <w:rsid w:val="00945E58"/>
    <w:rsid w:val="00946340"/>
    <w:rsid w:val="009474B7"/>
    <w:rsid w:val="009475BB"/>
    <w:rsid w:val="00950703"/>
    <w:rsid w:val="0095097C"/>
    <w:rsid w:val="00951683"/>
    <w:rsid w:val="00952E85"/>
    <w:rsid w:val="009564FF"/>
    <w:rsid w:val="009566B3"/>
    <w:rsid w:val="00956885"/>
    <w:rsid w:val="00956C75"/>
    <w:rsid w:val="00956CD9"/>
    <w:rsid w:val="00957D06"/>
    <w:rsid w:val="0096257D"/>
    <w:rsid w:val="00962661"/>
    <w:rsid w:val="00964A4A"/>
    <w:rsid w:val="00964CD9"/>
    <w:rsid w:val="0096500B"/>
    <w:rsid w:val="009665E5"/>
    <w:rsid w:val="009665EA"/>
    <w:rsid w:val="009666F3"/>
    <w:rsid w:val="00967B5C"/>
    <w:rsid w:val="00967BF3"/>
    <w:rsid w:val="00971662"/>
    <w:rsid w:val="00972E7E"/>
    <w:rsid w:val="00973232"/>
    <w:rsid w:val="009736D5"/>
    <w:rsid w:val="0097390F"/>
    <w:rsid w:val="0097400F"/>
    <w:rsid w:val="009756DC"/>
    <w:rsid w:val="00976BBE"/>
    <w:rsid w:val="009776F5"/>
    <w:rsid w:val="009777B9"/>
    <w:rsid w:val="00977F48"/>
    <w:rsid w:val="00980B1A"/>
    <w:rsid w:val="00980E51"/>
    <w:rsid w:val="00980F92"/>
    <w:rsid w:val="00981B86"/>
    <w:rsid w:val="00981EBB"/>
    <w:rsid w:val="00981ED0"/>
    <w:rsid w:val="00982B32"/>
    <w:rsid w:val="009900BF"/>
    <w:rsid w:val="00990C18"/>
    <w:rsid w:val="00992077"/>
    <w:rsid w:val="00992FA9"/>
    <w:rsid w:val="00993197"/>
    <w:rsid w:val="00993981"/>
    <w:rsid w:val="00993BE7"/>
    <w:rsid w:val="00994370"/>
    <w:rsid w:val="00994617"/>
    <w:rsid w:val="00994918"/>
    <w:rsid w:val="009952FD"/>
    <w:rsid w:val="0099638B"/>
    <w:rsid w:val="00996B22"/>
    <w:rsid w:val="00997498"/>
    <w:rsid w:val="00997938"/>
    <w:rsid w:val="00997A0C"/>
    <w:rsid w:val="00997B3E"/>
    <w:rsid w:val="009A0DE7"/>
    <w:rsid w:val="009A1EC6"/>
    <w:rsid w:val="009A1F18"/>
    <w:rsid w:val="009A2526"/>
    <w:rsid w:val="009A2EDF"/>
    <w:rsid w:val="009A306A"/>
    <w:rsid w:val="009A3BA4"/>
    <w:rsid w:val="009A3F34"/>
    <w:rsid w:val="009A6AE4"/>
    <w:rsid w:val="009A7D1A"/>
    <w:rsid w:val="009B0B79"/>
    <w:rsid w:val="009B4E6A"/>
    <w:rsid w:val="009B5090"/>
    <w:rsid w:val="009B60F9"/>
    <w:rsid w:val="009B7999"/>
    <w:rsid w:val="009C0708"/>
    <w:rsid w:val="009C085E"/>
    <w:rsid w:val="009C11CC"/>
    <w:rsid w:val="009C3177"/>
    <w:rsid w:val="009C331D"/>
    <w:rsid w:val="009C56BB"/>
    <w:rsid w:val="009C5B19"/>
    <w:rsid w:val="009C5BAB"/>
    <w:rsid w:val="009D135A"/>
    <w:rsid w:val="009D1B55"/>
    <w:rsid w:val="009D2FA7"/>
    <w:rsid w:val="009D348C"/>
    <w:rsid w:val="009D4B66"/>
    <w:rsid w:val="009D5671"/>
    <w:rsid w:val="009D6F13"/>
    <w:rsid w:val="009E04D2"/>
    <w:rsid w:val="009E0B2A"/>
    <w:rsid w:val="009E12BF"/>
    <w:rsid w:val="009E130F"/>
    <w:rsid w:val="009E14D5"/>
    <w:rsid w:val="009E17F4"/>
    <w:rsid w:val="009E3EDE"/>
    <w:rsid w:val="009E5327"/>
    <w:rsid w:val="009E5755"/>
    <w:rsid w:val="009E59E4"/>
    <w:rsid w:val="009E5E99"/>
    <w:rsid w:val="009E65E4"/>
    <w:rsid w:val="009E66A7"/>
    <w:rsid w:val="009E757B"/>
    <w:rsid w:val="009E7B47"/>
    <w:rsid w:val="009F014A"/>
    <w:rsid w:val="009F0C31"/>
    <w:rsid w:val="009F1FFB"/>
    <w:rsid w:val="009F213A"/>
    <w:rsid w:val="009F219F"/>
    <w:rsid w:val="009F5A55"/>
    <w:rsid w:val="009F5E78"/>
    <w:rsid w:val="009F5F23"/>
    <w:rsid w:val="009F7A35"/>
    <w:rsid w:val="009F7AF9"/>
    <w:rsid w:val="00A005C3"/>
    <w:rsid w:val="00A0068D"/>
    <w:rsid w:val="00A01461"/>
    <w:rsid w:val="00A02A4A"/>
    <w:rsid w:val="00A03DA4"/>
    <w:rsid w:val="00A0495A"/>
    <w:rsid w:val="00A0508D"/>
    <w:rsid w:val="00A052E1"/>
    <w:rsid w:val="00A076AF"/>
    <w:rsid w:val="00A07A03"/>
    <w:rsid w:val="00A10B6E"/>
    <w:rsid w:val="00A11309"/>
    <w:rsid w:val="00A1333C"/>
    <w:rsid w:val="00A147E0"/>
    <w:rsid w:val="00A166D2"/>
    <w:rsid w:val="00A16F1E"/>
    <w:rsid w:val="00A17635"/>
    <w:rsid w:val="00A210FD"/>
    <w:rsid w:val="00A212A1"/>
    <w:rsid w:val="00A21864"/>
    <w:rsid w:val="00A2187C"/>
    <w:rsid w:val="00A22A69"/>
    <w:rsid w:val="00A245BB"/>
    <w:rsid w:val="00A25FF8"/>
    <w:rsid w:val="00A2610F"/>
    <w:rsid w:val="00A26EB6"/>
    <w:rsid w:val="00A2786A"/>
    <w:rsid w:val="00A30E8C"/>
    <w:rsid w:val="00A31175"/>
    <w:rsid w:val="00A315F1"/>
    <w:rsid w:val="00A31C2B"/>
    <w:rsid w:val="00A31F97"/>
    <w:rsid w:val="00A32994"/>
    <w:rsid w:val="00A32ED5"/>
    <w:rsid w:val="00A344D7"/>
    <w:rsid w:val="00A3547F"/>
    <w:rsid w:val="00A356A8"/>
    <w:rsid w:val="00A3578D"/>
    <w:rsid w:val="00A35F5D"/>
    <w:rsid w:val="00A3654B"/>
    <w:rsid w:val="00A36B06"/>
    <w:rsid w:val="00A37275"/>
    <w:rsid w:val="00A40376"/>
    <w:rsid w:val="00A40B6C"/>
    <w:rsid w:val="00A42774"/>
    <w:rsid w:val="00A42A32"/>
    <w:rsid w:val="00A43426"/>
    <w:rsid w:val="00A435D4"/>
    <w:rsid w:val="00A442C1"/>
    <w:rsid w:val="00A44665"/>
    <w:rsid w:val="00A44E3F"/>
    <w:rsid w:val="00A4640B"/>
    <w:rsid w:val="00A502AE"/>
    <w:rsid w:val="00A50F29"/>
    <w:rsid w:val="00A5125B"/>
    <w:rsid w:val="00A515A1"/>
    <w:rsid w:val="00A51AE9"/>
    <w:rsid w:val="00A53851"/>
    <w:rsid w:val="00A53B7F"/>
    <w:rsid w:val="00A57467"/>
    <w:rsid w:val="00A602AE"/>
    <w:rsid w:val="00A609D3"/>
    <w:rsid w:val="00A61282"/>
    <w:rsid w:val="00A627EB"/>
    <w:rsid w:val="00A6359B"/>
    <w:rsid w:val="00A65726"/>
    <w:rsid w:val="00A674D0"/>
    <w:rsid w:val="00A67A82"/>
    <w:rsid w:val="00A70006"/>
    <w:rsid w:val="00A70979"/>
    <w:rsid w:val="00A71B98"/>
    <w:rsid w:val="00A724A6"/>
    <w:rsid w:val="00A72C3D"/>
    <w:rsid w:val="00A72D0C"/>
    <w:rsid w:val="00A72D35"/>
    <w:rsid w:val="00A73BC8"/>
    <w:rsid w:val="00A7407A"/>
    <w:rsid w:val="00A757CD"/>
    <w:rsid w:val="00A75FBD"/>
    <w:rsid w:val="00A77840"/>
    <w:rsid w:val="00A779E8"/>
    <w:rsid w:val="00A81BB6"/>
    <w:rsid w:val="00A82353"/>
    <w:rsid w:val="00A823B5"/>
    <w:rsid w:val="00A84449"/>
    <w:rsid w:val="00A84E5B"/>
    <w:rsid w:val="00A863FB"/>
    <w:rsid w:val="00A9142B"/>
    <w:rsid w:val="00A91860"/>
    <w:rsid w:val="00A91FB1"/>
    <w:rsid w:val="00A94031"/>
    <w:rsid w:val="00A94DC5"/>
    <w:rsid w:val="00A9580D"/>
    <w:rsid w:val="00A96A56"/>
    <w:rsid w:val="00A971D5"/>
    <w:rsid w:val="00A97C4E"/>
    <w:rsid w:val="00AA0926"/>
    <w:rsid w:val="00AA0FBF"/>
    <w:rsid w:val="00AA1ECE"/>
    <w:rsid w:val="00AA253D"/>
    <w:rsid w:val="00AA28ED"/>
    <w:rsid w:val="00AA2CF6"/>
    <w:rsid w:val="00AA5B99"/>
    <w:rsid w:val="00AA68AB"/>
    <w:rsid w:val="00AA6F91"/>
    <w:rsid w:val="00AA79B3"/>
    <w:rsid w:val="00AA7A28"/>
    <w:rsid w:val="00AA7C7E"/>
    <w:rsid w:val="00AB0A4E"/>
    <w:rsid w:val="00AB0F8F"/>
    <w:rsid w:val="00AB1152"/>
    <w:rsid w:val="00AB23D3"/>
    <w:rsid w:val="00AB4F16"/>
    <w:rsid w:val="00AB7606"/>
    <w:rsid w:val="00AB76A1"/>
    <w:rsid w:val="00AC18DB"/>
    <w:rsid w:val="00AC229A"/>
    <w:rsid w:val="00AC2777"/>
    <w:rsid w:val="00AC43C3"/>
    <w:rsid w:val="00AC5363"/>
    <w:rsid w:val="00AC5BC2"/>
    <w:rsid w:val="00AC5C99"/>
    <w:rsid w:val="00AC5F7A"/>
    <w:rsid w:val="00AC6A33"/>
    <w:rsid w:val="00AD01ED"/>
    <w:rsid w:val="00AD0770"/>
    <w:rsid w:val="00AD1485"/>
    <w:rsid w:val="00AD1C0E"/>
    <w:rsid w:val="00AD1D4E"/>
    <w:rsid w:val="00AD2216"/>
    <w:rsid w:val="00AD3918"/>
    <w:rsid w:val="00AD4CB7"/>
    <w:rsid w:val="00AD4E80"/>
    <w:rsid w:val="00AD6517"/>
    <w:rsid w:val="00AD6C00"/>
    <w:rsid w:val="00AD6D42"/>
    <w:rsid w:val="00AD75CA"/>
    <w:rsid w:val="00AE14EF"/>
    <w:rsid w:val="00AE2C9F"/>
    <w:rsid w:val="00AE2D9F"/>
    <w:rsid w:val="00AE5464"/>
    <w:rsid w:val="00AE5A1D"/>
    <w:rsid w:val="00AE5CF6"/>
    <w:rsid w:val="00AE6D0B"/>
    <w:rsid w:val="00AE6E71"/>
    <w:rsid w:val="00AE7937"/>
    <w:rsid w:val="00AF040F"/>
    <w:rsid w:val="00AF04BB"/>
    <w:rsid w:val="00AF1389"/>
    <w:rsid w:val="00AF2DE0"/>
    <w:rsid w:val="00AF335E"/>
    <w:rsid w:val="00AF3361"/>
    <w:rsid w:val="00AF4290"/>
    <w:rsid w:val="00AF4856"/>
    <w:rsid w:val="00AF6281"/>
    <w:rsid w:val="00B000F1"/>
    <w:rsid w:val="00B00CBC"/>
    <w:rsid w:val="00B00CD8"/>
    <w:rsid w:val="00B010F9"/>
    <w:rsid w:val="00B0164B"/>
    <w:rsid w:val="00B01752"/>
    <w:rsid w:val="00B01951"/>
    <w:rsid w:val="00B020A0"/>
    <w:rsid w:val="00B023B7"/>
    <w:rsid w:val="00B034F8"/>
    <w:rsid w:val="00B04412"/>
    <w:rsid w:val="00B04685"/>
    <w:rsid w:val="00B04BA3"/>
    <w:rsid w:val="00B04DA2"/>
    <w:rsid w:val="00B05021"/>
    <w:rsid w:val="00B05D76"/>
    <w:rsid w:val="00B062E3"/>
    <w:rsid w:val="00B07805"/>
    <w:rsid w:val="00B07C9B"/>
    <w:rsid w:val="00B11543"/>
    <w:rsid w:val="00B12574"/>
    <w:rsid w:val="00B12A5B"/>
    <w:rsid w:val="00B13059"/>
    <w:rsid w:val="00B13241"/>
    <w:rsid w:val="00B13F2C"/>
    <w:rsid w:val="00B15421"/>
    <w:rsid w:val="00B160E1"/>
    <w:rsid w:val="00B17D22"/>
    <w:rsid w:val="00B217CA"/>
    <w:rsid w:val="00B235F4"/>
    <w:rsid w:val="00B243EB"/>
    <w:rsid w:val="00B2463F"/>
    <w:rsid w:val="00B25238"/>
    <w:rsid w:val="00B26502"/>
    <w:rsid w:val="00B26E6B"/>
    <w:rsid w:val="00B27866"/>
    <w:rsid w:val="00B31556"/>
    <w:rsid w:val="00B32459"/>
    <w:rsid w:val="00B325AA"/>
    <w:rsid w:val="00B333F8"/>
    <w:rsid w:val="00B34A23"/>
    <w:rsid w:val="00B34E91"/>
    <w:rsid w:val="00B34EAF"/>
    <w:rsid w:val="00B35A94"/>
    <w:rsid w:val="00B35E79"/>
    <w:rsid w:val="00B3656E"/>
    <w:rsid w:val="00B369B0"/>
    <w:rsid w:val="00B410F9"/>
    <w:rsid w:val="00B41385"/>
    <w:rsid w:val="00B41EDA"/>
    <w:rsid w:val="00B41F8F"/>
    <w:rsid w:val="00B42FC5"/>
    <w:rsid w:val="00B43499"/>
    <w:rsid w:val="00B437FC"/>
    <w:rsid w:val="00B4407B"/>
    <w:rsid w:val="00B464C4"/>
    <w:rsid w:val="00B51D97"/>
    <w:rsid w:val="00B5288A"/>
    <w:rsid w:val="00B52B37"/>
    <w:rsid w:val="00B52EB4"/>
    <w:rsid w:val="00B537F4"/>
    <w:rsid w:val="00B5466C"/>
    <w:rsid w:val="00B54A50"/>
    <w:rsid w:val="00B60248"/>
    <w:rsid w:val="00B60CCD"/>
    <w:rsid w:val="00B62BCD"/>
    <w:rsid w:val="00B63196"/>
    <w:rsid w:val="00B6397E"/>
    <w:rsid w:val="00B64957"/>
    <w:rsid w:val="00B65274"/>
    <w:rsid w:val="00B66431"/>
    <w:rsid w:val="00B666BF"/>
    <w:rsid w:val="00B678AD"/>
    <w:rsid w:val="00B70151"/>
    <w:rsid w:val="00B70E69"/>
    <w:rsid w:val="00B71132"/>
    <w:rsid w:val="00B7298F"/>
    <w:rsid w:val="00B74ACB"/>
    <w:rsid w:val="00B74D12"/>
    <w:rsid w:val="00B74D9C"/>
    <w:rsid w:val="00B76891"/>
    <w:rsid w:val="00B7787A"/>
    <w:rsid w:val="00B80306"/>
    <w:rsid w:val="00B814D3"/>
    <w:rsid w:val="00B82E5A"/>
    <w:rsid w:val="00B84969"/>
    <w:rsid w:val="00B84E64"/>
    <w:rsid w:val="00B851C2"/>
    <w:rsid w:val="00B85A60"/>
    <w:rsid w:val="00B86B92"/>
    <w:rsid w:val="00B8711D"/>
    <w:rsid w:val="00B87E2A"/>
    <w:rsid w:val="00B90059"/>
    <w:rsid w:val="00B90C93"/>
    <w:rsid w:val="00B90E90"/>
    <w:rsid w:val="00B911B3"/>
    <w:rsid w:val="00B915ED"/>
    <w:rsid w:val="00B92B88"/>
    <w:rsid w:val="00B9362D"/>
    <w:rsid w:val="00B93B8B"/>
    <w:rsid w:val="00B940EA"/>
    <w:rsid w:val="00B96E42"/>
    <w:rsid w:val="00B971DC"/>
    <w:rsid w:val="00B97A9E"/>
    <w:rsid w:val="00BA3F39"/>
    <w:rsid w:val="00BA43E2"/>
    <w:rsid w:val="00BA4FCB"/>
    <w:rsid w:val="00BA5777"/>
    <w:rsid w:val="00BA5EBC"/>
    <w:rsid w:val="00BB04E9"/>
    <w:rsid w:val="00BB24C0"/>
    <w:rsid w:val="00BB291E"/>
    <w:rsid w:val="00BB29FA"/>
    <w:rsid w:val="00BB2CAC"/>
    <w:rsid w:val="00BB596B"/>
    <w:rsid w:val="00BB7BD4"/>
    <w:rsid w:val="00BC2C47"/>
    <w:rsid w:val="00BC2F09"/>
    <w:rsid w:val="00BC5B4E"/>
    <w:rsid w:val="00BD0717"/>
    <w:rsid w:val="00BD0A43"/>
    <w:rsid w:val="00BD0DF3"/>
    <w:rsid w:val="00BD1376"/>
    <w:rsid w:val="00BD1F3F"/>
    <w:rsid w:val="00BD28B8"/>
    <w:rsid w:val="00BD5401"/>
    <w:rsid w:val="00BD62D9"/>
    <w:rsid w:val="00BD67DF"/>
    <w:rsid w:val="00BD7F05"/>
    <w:rsid w:val="00BE0364"/>
    <w:rsid w:val="00BE092F"/>
    <w:rsid w:val="00BE1413"/>
    <w:rsid w:val="00BE1420"/>
    <w:rsid w:val="00BE1CE9"/>
    <w:rsid w:val="00BE2ADE"/>
    <w:rsid w:val="00BE3333"/>
    <w:rsid w:val="00BE5FF9"/>
    <w:rsid w:val="00BF0070"/>
    <w:rsid w:val="00BF0CA2"/>
    <w:rsid w:val="00BF1458"/>
    <w:rsid w:val="00BF1A00"/>
    <w:rsid w:val="00BF2704"/>
    <w:rsid w:val="00BF2752"/>
    <w:rsid w:val="00BF335D"/>
    <w:rsid w:val="00BF3961"/>
    <w:rsid w:val="00BF457E"/>
    <w:rsid w:val="00BF47B9"/>
    <w:rsid w:val="00BF4994"/>
    <w:rsid w:val="00BF4E10"/>
    <w:rsid w:val="00BF606B"/>
    <w:rsid w:val="00BF673F"/>
    <w:rsid w:val="00C002C4"/>
    <w:rsid w:val="00C007E7"/>
    <w:rsid w:val="00C01543"/>
    <w:rsid w:val="00C03F04"/>
    <w:rsid w:val="00C05821"/>
    <w:rsid w:val="00C058D2"/>
    <w:rsid w:val="00C0682A"/>
    <w:rsid w:val="00C0706E"/>
    <w:rsid w:val="00C07F8D"/>
    <w:rsid w:val="00C10D95"/>
    <w:rsid w:val="00C12884"/>
    <w:rsid w:val="00C134A1"/>
    <w:rsid w:val="00C138C1"/>
    <w:rsid w:val="00C139FC"/>
    <w:rsid w:val="00C14779"/>
    <w:rsid w:val="00C14E61"/>
    <w:rsid w:val="00C154DE"/>
    <w:rsid w:val="00C15CBB"/>
    <w:rsid w:val="00C1688D"/>
    <w:rsid w:val="00C20504"/>
    <w:rsid w:val="00C20916"/>
    <w:rsid w:val="00C21593"/>
    <w:rsid w:val="00C21BEB"/>
    <w:rsid w:val="00C2222C"/>
    <w:rsid w:val="00C22456"/>
    <w:rsid w:val="00C2246C"/>
    <w:rsid w:val="00C22B9E"/>
    <w:rsid w:val="00C2394A"/>
    <w:rsid w:val="00C24279"/>
    <w:rsid w:val="00C243D2"/>
    <w:rsid w:val="00C245F0"/>
    <w:rsid w:val="00C25961"/>
    <w:rsid w:val="00C26275"/>
    <w:rsid w:val="00C26EB2"/>
    <w:rsid w:val="00C27E84"/>
    <w:rsid w:val="00C30189"/>
    <w:rsid w:val="00C3028E"/>
    <w:rsid w:val="00C304CA"/>
    <w:rsid w:val="00C315F7"/>
    <w:rsid w:val="00C32DC3"/>
    <w:rsid w:val="00C340BD"/>
    <w:rsid w:val="00C347EF"/>
    <w:rsid w:val="00C35398"/>
    <w:rsid w:val="00C35C39"/>
    <w:rsid w:val="00C364C3"/>
    <w:rsid w:val="00C40720"/>
    <w:rsid w:val="00C417D5"/>
    <w:rsid w:val="00C42A85"/>
    <w:rsid w:val="00C42D01"/>
    <w:rsid w:val="00C4343B"/>
    <w:rsid w:val="00C4375F"/>
    <w:rsid w:val="00C46078"/>
    <w:rsid w:val="00C4610D"/>
    <w:rsid w:val="00C47360"/>
    <w:rsid w:val="00C509F5"/>
    <w:rsid w:val="00C52C02"/>
    <w:rsid w:val="00C53E09"/>
    <w:rsid w:val="00C54B32"/>
    <w:rsid w:val="00C54B67"/>
    <w:rsid w:val="00C600C6"/>
    <w:rsid w:val="00C604EF"/>
    <w:rsid w:val="00C606D4"/>
    <w:rsid w:val="00C639DA"/>
    <w:rsid w:val="00C64C41"/>
    <w:rsid w:val="00C64CEB"/>
    <w:rsid w:val="00C64D01"/>
    <w:rsid w:val="00C665A5"/>
    <w:rsid w:val="00C66C00"/>
    <w:rsid w:val="00C67818"/>
    <w:rsid w:val="00C67876"/>
    <w:rsid w:val="00C678DA"/>
    <w:rsid w:val="00C67D6D"/>
    <w:rsid w:val="00C70798"/>
    <w:rsid w:val="00C73539"/>
    <w:rsid w:val="00C73845"/>
    <w:rsid w:val="00C767A9"/>
    <w:rsid w:val="00C76B85"/>
    <w:rsid w:val="00C77704"/>
    <w:rsid w:val="00C77A7E"/>
    <w:rsid w:val="00C77C96"/>
    <w:rsid w:val="00C81E8F"/>
    <w:rsid w:val="00C81F1E"/>
    <w:rsid w:val="00C82647"/>
    <w:rsid w:val="00C82AA8"/>
    <w:rsid w:val="00C845EC"/>
    <w:rsid w:val="00C85040"/>
    <w:rsid w:val="00C8520A"/>
    <w:rsid w:val="00C86A0D"/>
    <w:rsid w:val="00C87654"/>
    <w:rsid w:val="00C87CA5"/>
    <w:rsid w:val="00C90FD1"/>
    <w:rsid w:val="00C91B50"/>
    <w:rsid w:val="00C9203A"/>
    <w:rsid w:val="00C929AF"/>
    <w:rsid w:val="00C92DAD"/>
    <w:rsid w:val="00C92EDB"/>
    <w:rsid w:val="00C93557"/>
    <w:rsid w:val="00C9372B"/>
    <w:rsid w:val="00C9470A"/>
    <w:rsid w:val="00C94765"/>
    <w:rsid w:val="00C950BB"/>
    <w:rsid w:val="00C95CE3"/>
    <w:rsid w:val="00C95DFF"/>
    <w:rsid w:val="00C96D7C"/>
    <w:rsid w:val="00C975AC"/>
    <w:rsid w:val="00CA0D7B"/>
    <w:rsid w:val="00CA109C"/>
    <w:rsid w:val="00CA152E"/>
    <w:rsid w:val="00CA1F9B"/>
    <w:rsid w:val="00CA2EB9"/>
    <w:rsid w:val="00CA3603"/>
    <w:rsid w:val="00CA3E6C"/>
    <w:rsid w:val="00CA3F39"/>
    <w:rsid w:val="00CA4BCC"/>
    <w:rsid w:val="00CA7573"/>
    <w:rsid w:val="00CB0239"/>
    <w:rsid w:val="00CB063A"/>
    <w:rsid w:val="00CB105A"/>
    <w:rsid w:val="00CB1E36"/>
    <w:rsid w:val="00CB259F"/>
    <w:rsid w:val="00CB2B9B"/>
    <w:rsid w:val="00CB2F77"/>
    <w:rsid w:val="00CB3702"/>
    <w:rsid w:val="00CB3A6B"/>
    <w:rsid w:val="00CB4374"/>
    <w:rsid w:val="00CB4E76"/>
    <w:rsid w:val="00CB5774"/>
    <w:rsid w:val="00CB5C19"/>
    <w:rsid w:val="00CB60E4"/>
    <w:rsid w:val="00CB6BB9"/>
    <w:rsid w:val="00CB6DE5"/>
    <w:rsid w:val="00CB7AAF"/>
    <w:rsid w:val="00CB7AD4"/>
    <w:rsid w:val="00CC01B2"/>
    <w:rsid w:val="00CC1966"/>
    <w:rsid w:val="00CC1CEF"/>
    <w:rsid w:val="00CC3493"/>
    <w:rsid w:val="00CC4862"/>
    <w:rsid w:val="00CC511A"/>
    <w:rsid w:val="00CC52A8"/>
    <w:rsid w:val="00CC5FE7"/>
    <w:rsid w:val="00CC6371"/>
    <w:rsid w:val="00CC672E"/>
    <w:rsid w:val="00CD11A5"/>
    <w:rsid w:val="00CD1AA9"/>
    <w:rsid w:val="00CD290D"/>
    <w:rsid w:val="00CD29BF"/>
    <w:rsid w:val="00CD340F"/>
    <w:rsid w:val="00CD39B8"/>
    <w:rsid w:val="00CD3FDA"/>
    <w:rsid w:val="00CD5ACC"/>
    <w:rsid w:val="00CD637A"/>
    <w:rsid w:val="00CD6A4B"/>
    <w:rsid w:val="00CE196F"/>
    <w:rsid w:val="00CE203F"/>
    <w:rsid w:val="00CE49E7"/>
    <w:rsid w:val="00CE529E"/>
    <w:rsid w:val="00CE75ED"/>
    <w:rsid w:val="00CE7E3F"/>
    <w:rsid w:val="00CF2CCE"/>
    <w:rsid w:val="00CF2F83"/>
    <w:rsid w:val="00CF4958"/>
    <w:rsid w:val="00CF4DC2"/>
    <w:rsid w:val="00CF634F"/>
    <w:rsid w:val="00CF6E90"/>
    <w:rsid w:val="00CF72C1"/>
    <w:rsid w:val="00D022E9"/>
    <w:rsid w:val="00D0269A"/>
    <w:rsid w:val="00D0274C"/>
    <w:rsid w:val="00D02A3D"/>
    <w:rsid w:val="00D02A42"/>
    <w:rsid w:val="00D02AF5"/>
    <w:rsid w:val="00D02F01"/>
    <w:rsid w:val="00D03C94"/>
    <w:rsid w:val="00D06613"/>
    <w:rsid w:val="00D06ADE"/>
    <w:rsid w:val="00D10585"/>
    <w:rsid w:val="00D123A5"/>
    <w:rsid w:val="00D12594"/>
    <w:rsid w:val="00D13BD4"/>
    <w:rsid w:val="00D13DC7"/>
    <w:rsid w:val="00D14444"/>
    <w:rsid w:val="00D147B5"/>
    <w:rsid w:val="00D15BA0"/>
    <w:rsid w:val="00D161A7"/>
    <w:rsid w:val="00D17885"/>
    <w:rsid w:val="00D2006F"/>
    <w:rsid w:val="00D20A86"/>
    <w:rsid w:val="00D20EE2"/>
    <w:rsid w:val="00D21C21"/>
    <w:rsid w:val="00D222C5"/>
    <w:rsid w:val="00D2237C"/>
    <w:rsid w:val="00D22B45"/>
    <w:rsid w:val="00D22EFB"/>
    <w:rsid w:val="00D24410"/>
    <w:rsid w:val="00D24969"/>
    <w:rsid w:val="00D2499B"/>
    <w:rsid w:val="00D24FE3"/>
    <w:rsid w:val="00D25D5E"/>
    <w:rsid w:val="00D263B3"/>
    <w:rsid w:val="00D277A6"/>
    <w:rsid w:val="00D27EE3"/>
    <w:rsid w:val="00D3009F"/>
    <w:rsid w:val="00D30D4F"/>
    <w:rsid w:val="00D310BD"/>
    <w:rsid w:val="00D3137E"/>
    <w:rsid w:val="00D35497"/>
    <w:rsid w:val="00D3567F"/>
    <w:rsid w:val="00D35C26"/>
    <w:rsid w:val="00D35EF9"/>
    <w:rsid w:val="00D368EF"/>
    <w:rsid w:val="00D36D0F"/>
    <w:rsid w:val="00D37564"/>
    <w:rsid w:val="00D41D1D"/>
    <w:rsid w:val="00D43121"/>
    <w:rsid w:val="00D43D1A"/>
    <w:rsid w:val="00D45D5B"/>
    <w:rsid w:val="00D47053"/>
    <w:rsid w:val="00D5025B"/>
    <w:rsid w:val="00D503B6"/>
    <w:rsid w:val="00D5052F"/>
    <w:rsid w:val="00D50CB3"/>
    <w:rsid w:val="00D50FD6"/>
    <w:rsid w:val="00D51092"/>
    <w:rsid w:val="00D52460"/>
    <w:rsid w:val="00D53560"/>
    <w:rsid w:val="00D566D4"/>
    <w:rsid w:val="00D600C1"/>
    <w:rsid w:val="00D608B1"/>
    <w:rsid w:val="00D60EF5"/>
    <w:rsid w:val="00D60FEE"/>
    <w:rsid w:val="00D62973"/>
    <w:rsid w:val="00D62FB8"/>
    <w:rsid w:val="00D656B6"/>
    <w:rsid w:val="00D65D00"/>
    <w:rsid w:val="00D66C93"/>
    <w:rsid w:val="00D66F40"/>
    <w:rsid w:val="00D67C63"/>
    <w:rsid w:val="00D709C3"/>
    <w:rsid w:val="00D70E7D"/>
    <w:rsid w:val="00D71939"/>
    <w:rsid w:val="00D74149"/>
    <w:rsid w:val="00D74A79"/>
    <w:rsid w:val="00D7525F"/>
    <w:rsid w:val="00D75659"/>
    <w:rsid w:val="00D7632C"/>
    <w:rsid w:val="00D77896"/>
    <w:rsid w:val="00D805B6"/>
    <w:rsid w:val="00D83178"/>
    <w:rsid w:val="00D84426"/>
    <w:rsid w:val="00D85E45"/>
    <w:rsid w:val="00D8750B"/>
    <w:rsid w:val="00D9005A"/>
    <w:rsid w:val="00D925AA"/>
    <w:rsid w:val="00D92663"/>
    <w:rsid w:val="00D93392"/>
    <w:rsid w:val="00D933B7"/>
    <w:rsid w:val="00D94000"/>
    <w:rsid w:val="00D9424E"/>
    <w:rsid w:val="00D942DA"/>
    <w:rsid w:val="00D95031"/>
    <w:rsid w:val="00D956F7"/>
    <w:rsid w:val="00D95CC1"/>
    <w:rsid w:val="00D965FC"/>
    <w:rsid w:val="00DA12FF"/>
    <w:rsid w:val="00DA2974"/>
    <w:rsid w:val="00DA41D3"/>
    <w:rsid w:val="00DA4B6E"/>
    <w:rsid w:val="00DA4C10"/>
    <w:rsid w:val="00DA4C74"/>
    <w:rsid w:val="00DA4D99"/>
    <w:rsid w:val="00DB0FEA"/>
    <w:rsid w:val="00DB120E"/>
    <w:rsid w:val="00DB2372"/>
    <w:rsid w:val="00DB2A10"/>
    <w:rsid w:val="00DB448E"/>
    <w:rsid w:val="00DB4C23"/>
    <w:rsid w:val="00DB54D9"/>
    <w:rsid w:val="00DB6417"/>
    <w:rsid w:val="00DB6B6B"/>
    <w:rsid w:val="00DB70AC"/>
    <w:rsid w:val="00DB7E6B"/>
    <w:rsid w:val="00DC0A8C"/>
    <w:rsid w:val="00DC24F3"/>
    <w:rsid w:val="00DC27F8"/>
    <w:rsid w:val="00DC361B"/>
    <w:rsid w:val="00DC39E6"/>
    <w:rsid w:val="00DC47D5"/>
    <w:rsid w:val="00DC48B9"/>
    <w:rsid w:val="00DC5528"/>
    <w:rsid w:val="00DC597D"/>
    <w:rsid w:val="00DD0482"/>
    <w:rsid w:val="00DD08A1"/>
    <w:rsid w:val="00DD1215"/>
    <w:rsid w:val="00DD2F41"/>
    <w:rsid w:val="00DD3EA0"/>
    <w:rsid w:val="00DD4075"/>
    <w:rsid w:val="00DD40E4"/>
    <w:rsid w:val="00DD79BB"/>
    <w:rsid w:val="00DE069F"/>
    <w:rsid w:val="00DE0D5A"/>
    <w:rsid w:val="00DE17EA"/>
    <w:rsid w:val="00DE1D01"/>
    <w:rsid w:val="00DE23B0"/>
    <w:rsid w:val="00DE2816"/>
    <w:rsid w:val="00DE2CFF"/>
    <w:rsid w:val="00DE2DA4"/>
    <w:rsid w:val="00DE3FEF"/>
    <w:rsid w:val="00DE4DDD"/>
    <w:rsid w:val="00DE5260"/>
    <w:rsid w:val="00DE7BAF"/>
    <w:rsid w:val="00DF05A2"/>
    <w:rsid w:val="00DF0F30"/>
    <w:rsid w:val="00DF1BE5"/>
    <w:rsid w:val="00DF36EF"/>
    <w:rsid w:val="00DF3869"/>
    <w:rsid w:val="00DF3E36"/>
    <w:rsid w:val="00DF4B4D"/>
    <w:rsid w:val="00DF51BB"/>
    <w:rsid w:val="00DF5A1E"/>
    <w:rsid w:val="00DF7321"/>
    <w:rsid w:val="00E008FC"/>
    <w:rsid w:val="00E00AD9"/>
    <w:rsid w:val="00E01F1A"/>
    <w:rsid w:val="00E02035"/>
    <w:rsid w:val="00E04410"/>
    <w:rsid w:val="00E05740"/>
    <w:rsid w:val="00E05AC8"/>
    <w:rsid w:val="00E104A9"/>
    <w:rsid w:val="00E11C66"/>
    <w:rsid w:val="00E14557"/>
    <w:rsid w:val="00E14948"/>
    <w:rsid w:val="00E14BB2"/>
    <w:rsid w:val="00E151AA"/>
    <w:rsid w:val="00E159DE"/>
    <w:rsid w:val="00E16835"/>
    <w:rsid w:val="00E1784E"/>
    <w:rsid w:val="00E2053B"/>
    <w:rsid w:val="00E2286F"/>
    <w:rsid w:val="00E22A09"/>
    <w:rsid w:val="00E23F20"/>
    <w:rsid w:val="00E2465F"/>
    <w:rsid w:val="00E265C3"/>
    <w:rsid w:val="00E268C7"/>
    <w:rsid w:val="00E268D9"/>
    <w:rsid w:val="00E31180"/>
    <w:rsid w:val="00E33722"/>
    <w:rsid w:val="00E34B92"/>
    <w:rsid w:val="00E36610"/>
    <w:rsid w:val="00E37B60"/>
    <w:rsid w:val="00E37BF1"/>
    <w:rsid w:val="00E40248"/>
    <w:rsid w:val="00E40634"/>
    <w:rsid w:val="00E4175C"/>
    <w:rsid w:val="00E41815"/>
    <w:rsid w:val="00E41D1E"/>
    <w:rsid w:val="00E42DFE"/>
    <w:rsid w:val="00E42F3D"/>
    <w:rsid w:val="00E43112"/>
    <w:rsid w:val="00E437D1"/>
    <w:rsid w:val="00E447D6"/>
    <w:rsid w:val="00E4486C"/>
    <w:rsid w:val="00E449BE"/>
    <w:rsid w:val="00E452D2"/>
    <w:rsid w:val="00E4610A"/>
    <w:rsid w:val="00E4661B"/>
    <w:rsid w:val="00E47509"/>
    <w:rsid w:val="00E47619"/>
    <w:rsid w:val="00E520D6"/>
    <w:rsid w:val="00E5407C"/>
    <w:rsid w:val="00E54CB8"/>
    <w:rsid w:val="00E56602"/>
    <w:rsid w:val="00E56840"/>
    <w:rsid w:val="00E60FB3"/>
    <w:rsid w:val="00E61E25"/>
    <w:rsid w:val="00E62F4C"/>
    <w:rsid w:val="00E63168"/>
    <w:rsid w:val="00E63A30"/>
    <w:rsid w:val="00E644E3"/>
    <w:rsid w:val="00E64C61"/>
    <w:rsid w:val="00E64D74"/>
    <w:rsid w:val="00E664D4"/>
    <w:rsid w:val="00E66500"/>
    <w:rsid w:val="00E66D54"/>
    <w:rsid w:val="00E67669"/>
    <w:rsid w:val="00E7013B"/>
    <w:rsid w:val="00E703ED"/>
    <w:rsid w:val="00E71F6F"/>
    <w:rsid w:val="00E73304"/>
    <w:rsid w:val="00E758F6"/>
    <w:rsid w:val="00E759E3"/>
    <w:rsid w:val="00E7747A"/>
    <w:rsid w:val="00E77998"/>
    <w:rsid w:val="00E8044E"/>
    <w:rsid w:val="00E809B6"/>
    <w:rsid w:val="00E80F3D"/>
    <w:rsid w:val="00E81B4A"/>
    <w:rsid w:val="00E81B83"/>
    <w:rsid w:val="00E8282A"/>
    <w:rsid w:val="00E82E0F"/>
    <w:rsid w:val="00E82F25"/>
    <w:rsid w:val="00E833FF"/>
    <w:rsid w:val="00E83425"/>
    <w:rsid w:val="00E836EA"/>
    <w:rsid w:val="00E83B1C"/>
    <w:rsid w:val="00E84F4D"/>
    <w:rsid w:val="00E8547C"/>
    <w:rsid w:val="00E90937"/>
    <w:rsid w:val="00E90F47"/>
    <w:rsid w:val="00E91151"/>
    <w:rsid w:val="00E9411A"/>
    <w:rsid w:val="00E96337"/>
    <w:rsid w:val="00E96B18"/>
    <w:rsid w:val="00E96C09"/>
    <w:rsid w:val="00E97E58"/>
    <w:rsid w:val="00EA07D5"/>
    <w:rsid w:val="00EA1544"/>
    <w:rsid w:val="00EA291F"/>
    <w:rsid w:val="00EA2AF7"/>
    <w:rsid w:val="00EA2D2E"/>
    <w:rsid w:val="00EA4BD3"/>
    <w:rsid w:val="00EA587B"/>
    <w:rsid w:val="00EA59EF"/>
    <w:rsid w:val="00EA6362"/>
    <w:rsid w:val="00EA70BA"/>
    <w:rsid w:val="00EA7830"/>
    <w:rsid w:val="00EB0DD0"/>
    <w:rsid w:val="00EB22F4"/>
    <w:rsid w:val="00EB2377"/>
    <w:rsid w:val="00EB2591"/>
    <w:rsid w:val="00EB408A"/>
    <w:rsid w:val="00EB570E"/>
    <w:rsid w:val="00EB5768"/>
    <w:rsid w:val="00EB6306"/>
    <w:rsid w:val="00EB6ACF"/>
    <w:rsid w:val="00EB777E"/>
    <w:rsid w:val="00EB7E10"/>
    <w:rsid w:val="00EC02E1"/>
    <w:rsid w:val="00EC1C1D"/>
    <w:rsid w:val="00EC2C2F"/>
    <w:rsid w:val="00EC344B"/>
    <w:rsid w:val="00EC3B6D"/>
    <w:rsid w:val="00EC4241"/>
    <w:rsid w:val="00EC42FB"/>
    <w:rsid w:val="00EC5672"/>
    <w:rsid w:val="00EC5894"/>
    <w:rsid w:val="00EC5935"/>
    <w:rsid w:val="00EC59D8"/>
    <w:rsid w:val="00EC5A94"/>
    <w:rsid w:val="00EC5AF1"/>
    <w:rsid w:val="00EC60B3"/>
    <w:rsid w:val="00EC6A1E"/>
    <w:rsid w:val="00EC6A2D"/>
    <w:rsid w:val="00EC6F52"/>
    <w:rsid w:val="00EC749F"/>
    <w:rsid w:val="00ED0217"/>
    <w:rsid w:val="00ED0C3B"/>
    <w:rsid w:val="00ED15B4"/>
    <w:rsid w:val="00ED2C56"/>
    <w:rsid w:val="00ED3B01"/>
    <w:rsid w:val="00ED4B0E"/>
    <w:rsid w:val="00ED4E2D"/>
    <w:rsid w:val="00ED7259"/>
    <w:rsid w:val="00ED734C"/>
    <w:rsid w:val="00ED76EF"/>
    <w:rsid w:val="00ED7C25"/>
    <w:rsid w:val="00EE4775"/>
    <w:rsid w:val="00EE4A13"/>
    <w:rsid w:val="00EE51EC"/>
    <w:rsid w:val="00EE7B2A"/>
    <w:rsid w:val="00EF218C"/>
    <w:rsid w:val="00EF3048"/>
    <w:rsid w:val="00EF32DC"/>
    <w:rsid w:val="00EF353D"/>
    <w:rsid w:val="00EF40A0"/>
    <w:rsid w:val="00EF593E"/>
    <w:rsid w:val="00EF66D1"/>
    <w:rsid w:val="00F02FA9"/>
    <w:rsid w:val="00F030A5"/>
    <w:rsid w:val="00F034BA"/>
    <w:rsid w:val="00F03ED5"/>
    <w:rsid w:val="00F044CE"/>
    <w:rsid w:val="00F0602D"/>
    <w:rsid w:val="00F0605A"/>
    <w:rsid w:val="00F06942"/>
    <w:rsid w:val="00F070EE"/>
    <w:rsid w:val="00F10675"/>
    <w:rsid w:val="00F118D6"/>
    <w:rsid w:val="00F1296C"/>
    <w:rsid w:val="00F14465"/>
    <w:rsid w:val="00F14D86"/>
    <w:rsid w:val="00F150B6"/>
    <w:rsid w:val="00F20879"/>
    <w:rsid w:val="00F22EB0"/>
    <w:rsid w:val="00F23452"/>
    <w:rsid w:val="00F2364F"/>
    <w:rsid w:val="00F23A84"/>
    <w:rsid w:val="00F243E8"/>
    <w:rsid w:val="00F24F3D"/>
    <w:rsid w:val="00F25654"/>
    <w:rsid w:val="00F25F53"/>
    <w:rsid w:val="00F2648A"/>
    <w:rsid w:val="00F26905"/>
    <w:rsid w:val="00F26B3A"/>
    <w:rsid w:val="00F270BE"/>
    <w:rsid w:val="00F314B7"/>
    <w:rsid w:val="00F31EF2"/>
    <w:rsid w:val="00F32566"/>
    <w:rsid w:val="00F33D4D"/>
    <w:rsid w:val="00F34621"/>
    <w:rsid w:val="00F35948"/>
    <w:rsid w:val="00F359C7"/>
    <w:rsid w:val="00F36264"/>
    <w:rsid w:val="00F3735E"/>
    <w:rsid w:val="00F3738C"/>
    <w:rsid w:val="00F3760C"/>
    <w:rsid w:val="00F40175"/>
    <w:rsid w:val="00F415C5"/>
    <w:rsid w:val="00F42F99"/>
    <w:rsid w:val="00F43C53"/>
    <w:rsid w:val="00F44AB9"/>
    <w:rsid w:val="00F44EE9"/>
    <w:rsid w:val="00F45B9B"/>
    <w:rsid w:val="00F4731C"/>
    <w:rsid w:val="00F506BD"/>
    <w:rsid w:val="00F507F4"/>
    <w:rsid w:val="00F50E8B"/>
    <w:rsid w:val="00F53E18"/>
    <w:rsid w:val="00F546B5"/>
    <w:rsid w:val="00F546F8"/>
    <w:rsid w:val="00F55788"/>
    <w:rsid w:val="00F55B05"/>
    <w:rsid w:val="00F55F34"/>
    <w:rsid w:val="00F566F8"/>
    <w:rsid w:val="00F56ADA"/>
    <w:rsid w:val="00F56EA3"/>
    <w:rsid w:val="00F56F2C"/>
    <w:rsid w:val="00F60176"/>
    <w:rsid w:val="00F6033F"/>
    <w:rsid w:val="00F6162B"/>
    <w:rsid w:val="00F62675"/>
    <w:rsid w:val="00F62844"/>
    <w:rsid w:val="00F63BA1"/>
    <w:rsid w:val="00F64CF4"/>
    <w:rsid w:val="00F66A85"/>
    <w:rsid w:val="00F67481"/>
    <w:rsid w:val="00F67CB7"/>
    <w:rsid w:val="00F67F29"/>
    <w:rsid w:val="00F715DF"/>
    <w:rsid w:val="00F71E74"/>
    <w:rsid w:val="00F735C6"/>
    <w:rsid w:val="00F73675"/>
    <w:rsid w:val="00F738BA"/>
    <w:rsid w:val="00F74676"/>
    <w:rsid w:val="00F7498F"/>
    <w:rsid w:val="00F753C0"/>
    <w:rsid w:val="00F76C8F"/>
    <w:rsid w:val="00F77763"/>
    <w:rsid w:val="00F8087C"/>
    <w:rsid w:val="00F80B75"/>
    <w:rsid w:val="00F811E7"/>
    <w:rsid w:val="00F81CD4"/>
    <w:rsid w:val="00F82039"/>
    <w:rsid w:val="00F823E8"/>
    <w:rsid w:val="00F82DAF"/>
    <w:rsid w:val="00F82E3D"/>
    <w:rsid w:val="00F82F86"/>
    <w:rsid w:val="00F8337C"/>
    <w:rsid w:val="00F833BB"/>
    <w:rsid w:val="00F8354C"/>
    <w:rsid w:val="00F83DAC"/>
    <w:rsid w:val="00F84148"/>
    <w:rsid w:val="00F849FD"/>
    <w:rsid w:val="00F85731"/>
    <w:rsid w:val="00F86023"/>
    <w:rsid w:val="00F86C7C"/>
    <w:rsid w:val="00F8713D"/>
    <w:rsid w:val="00F8768E"/>
    <w:rsid w:val="00F87893"/>
    <w:rsid w:val="00F91A29"/>
    <w:rsid w:val="00F91F84"/>
    <w:rsid w:val="00F922BE"/>
    <w:rsid w:val="00F924C7"/>
    <w:rsid w:val="00F92D7A"/>
    <w:rsid w:val="00F94357"/>
    <w:rsid w:val="00F9693A"/>
    <w:rsid w:val="00FA0524"/>
    <w:rsid w:val="00FA08CD"/>
    <w:rsid w:val="00FA0985"/>
    <w:rsid w:val="00FA3ABE"/>
    <w:rsid w:val="00FA3EE6"/>
    <w:rsid w:val="00FA4753"/>
    <w:rsid w:val="00FA4E0A"/>
    <w:rsid w:val="00FA59BB"/>
    <w:rsid w:val="00FA5CC4"/>
    <w:rsid w:val="00FA7282"/>
    <w:rsid w:val="00FA7E39"/>
    <w:rsid w:val="00FB07AA"/>
    <w:rsid w:val="00FB2248"/>
    <w:rsid w:val="00FB2810"/>
    <w:rsid w:val="00FB31FC"/>
    <w:rsid w:val="00FB42A6"/>
    <w:rsid w:val="00FB48FE"/>
    <w:rsid w:val="00FC0846"/>
    <w:rsid w:val="00FC0B61"/>
    <w:rsid w:val="00FC0F7A"/>
    <w:rsid w:val="00FC16CC"/>
    <w:rsid w:val="00FC2666"/>
    <w:rsid w:val="00FC26AE"/>
    <w:rsid w:val="00FC33B4"/>
    <w:rsid w:val="00FC3CBA"/>
    <w:rsid w:val="00FC48D1"/>
    <w:rsid w:val="00FC52D4"/>
    <w:rsid w:val="00FC5A2E"/>
    <w:rsid w:val="00FD0BD4"/>
    <w:rsid w:val="00FD124B"/>
    <w:rsid w:val="00FD2A25"/>
    <w:rsid w:val="00FD2A83"/>
    <w:rsid w:val="00FD54B9"/>
    <w:rsid w:val="00FD64F6"/>
    <w:rsid w:val="00FD6BBC"/>
    <w:rsid w:val="00FD7850"/>
    <w:rsid w:val="00FE0F31"/>
    <w:rsid w:val="00FE0F44"/>
    <w:rsid w:val="00FE186F"/>
    <w:rsid w:val="00FE2722"/>
    <w:rsid w:val="00FE3BAB"/>
    <w:rsid w:val="00FE3FEB"/>
    <w:rsid w:val="00FE42E3"/>
    <w:rsid w:val="00FE4516"/>
    <w:rsid w:val="00FE4E65"/>
    <w:rsid w:val="00FE5129"/>
    <w:rsid w:val="00FE5E0D"/>
    <w:rsid w:val="00FE6C19"/>
    <w:rsid w:val="00FE70E9"/>
    <w:rsid w:val="00FE7558"/>
    <w:rsid w:val="00FE7751"/>
    <w:rsid w:val="00FE7823"/>
    <w:rsid w:val="00FE7A00"/>
    <w:rsid w:val="00FF061B"/>
    <w:rsid w:val="00FF081F"/>
    <w:rsid w:val="00FF15BD"/>
    <w:rsid w:val="00FF244A"/>
    <w:rsid w:val="00FF2613"/>
    <w:rsid w:val="00FF2A75"/>
    <w:rsid w:val="00FF457E"/>
    <w:rsid w:val="00FF4F34"/>
    <w:rsid w:val="00FF57D5"/>
    <w:rsid w:val="00FF6A3E"/>
    <w:rsid w:val="00FF72B3"/>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29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599"/>
    <w:pPr>
      <w:widowControl w:val="0"/>
      <w:jc w:val="both"/>
    </w:pPr>
  </w:style>
  <w:style w:type="paragraph" w:styleId="1">
    <w:name w:val="heading 1"/>
    <w:basedOn w:val="a"/>
    <w:next w:val="a"/>
    <w:link w:val="10"/>
    <w:uiPriority w:val="9"/>
    <w:qFormat/>
    <w:rsid w:val="00307981"/>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AC6A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737"/>
    <w:pPr>
      <w:tabs>
        <w:tab w:val="center" w:pos="4252"/>
        <w:tab w:val="right" w:pos="8504"/>
      </w:tabs>
      <w:snapToGrid w:val="0"/>
    </w:pPr>
  </w:style>
  <w:style w:type="character" w:customStyle="1" w:styleId="a4">
    <w:name w:val="ヘッダー (文字)"/>
    <w:basedOn w:val="a0"/>
    <w:link w:val="a3"/>
    <w:uiPriority w:val="99"/>
    <w:rsid w:val="00672737"/>
  </w:style>
  <w:style w:type="paragraph" w:styleId="a5">
    <w:name w:val="footer"/>
    <w:basedOn w:val="a"/>
    <w:link w:val="a6"/>
    <w:uiPriority w:val="99"/>
    <w:unhideWhenUsed/>
    <w:rsid w:val="00672737"/>
    <w:pPr>
      <w:tabs>
        <w:tab w:val="center" w:pos="4252"/>
        <w:tab w:val="right" w:pos="8504"/>
      </w:tabs>
      <w:snapToGrid w:val="0"/>
    </w:pPr>
  </w:style>
  <w:style w:type="character" w:customStyle="1" w:styleId="a6">
    <w:name w:val="フッター (文字)"/>
    <w:basedOn w:val="a0"/>
    <w:link w:val="a5"/>
    <w:uiPriority w:val="99"/>
    <w:rsid w:val="00672737"/>
  </w:style>
  <w:style w:type="paragraph" w:styleId="a7">
    <w:name w:val="Balloon Text"/>
    <w:basedOn w:val="a"/>
    <w:link w:val="a8"/>
    <w:uiPriority w:val="99"/>
    <w:semiHidden/>
    <w:unhideWhenUsed/>
    <w:rsid w:val="00672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737"/>
    <w:rPr>
      <w:rFonts w:asciiTheme="majorHAnsi" w:eastAsiaTheme="majorEastAsia" w:hAnsiTheme="majorHAnsi" w:cstheme="majorBidi"/>
      <w:sz w:val="18"/>
      <w:szCs w:val="18"/>
    </w:rPr>
  </w:style>
  <w:style w:type="paragraph" w:styleId="a9">
    <w:name w:val="Plain Text"/>
    <w:basedOn w:val="a"/>
    <w:link w:val="aa"/>
    <w:uiPriority w:val="99"/>
    <w:unhideWhenUsed/>
    <w:rsid w:val="00672737"/>
    <w:pPr>
      <w:widowControl/>
      <w:jc w:val="left"/>
    </w:pPr>
    <w:rPr>
      <w:rFonts w:ascii="ＭＳ ゴシック" w:eastAsia="ＭＳ ゴシック" w:hAnsi="ＭＳ ゴシック" w:cs="ＭＳ Ｐゴシック"/>
      <w:kern w:val="0"/>
      <w:sz w:val="20"/>
      <w:szCs w:val="20"/>
    </w:rPr>
  </w:style>
  <w:style w:type="character" w:customStyle="1" w:styleId="aa">
    <w:name w:val="書式なし (文字)"/>
    <w:basedOn w:val="a0"/>
    <w:link w:val="a9"/>
    <w:uiPriority w:val="99"/>
    <w:rsid w:val="00672737"/>
    <w:rPr>
      <w:rFonts w:ascii="ＭＳ ゴシック" w:eastAsia="ＭＳ ゴシック" w:hAnsi="ＭＳ ゴシック" w:cs="ＭＳ Ｐゴシック"/>
      <w:kern w:val="0"/>
      <w:sz w:val="20"/>
      <w:szCs w:val="20"/>
    </w:rPr>
  </w:style>
  <w:style w:type="character" w:customStyle="1" w:styleId="person">
    <w:name w:val="person"/>
    <w:uiPriority w:val="99"/>
    <w:rsid w:val="00672737"/>
  </w:style>
  <w:style w:type="paragraph" w:styleId="ab">
    <w:name w:val="List Paragraph"/>
    <w:basedOn w:val="a"/>
    <w:link w:val="ac"/>
    <w:uiPriority w:val="34"/>
    <w:qFormat/>
    <w:rsid w:val="00672737"/>
    <w:pPr>
      <w:ind w:leftChars="400" w:left="840"/>
    </w:pPr>
  </w:style>
  <w:style w:type="character" w:styleId="ad">
    <w:name w:val="Strong"/>
    <w:uiPriority w:val="22"/>
    <w:qFormat/>
    <w:rsid w:val="00672737"/>
    <w:rPr>
      <w:b/>
      <w:bCs/>
    </w:rPr>
  </w:style>
  <w:style w:type="character" w:styleId="ae">
    <w:name w:val="page number"/>
    <w:basedOn w:val="a0"/>
    <w:uiPriority w:val="99"/>
    <w:rsid w:val="00672737"/>
    <w:rPr>
      <w:rFonts w:cs="Times New Roman"/>
    </w:rPr>
  </w:style>
  <w:style w:type="paragraph" w:customStyle="1" w:styleId="Default">
    <w:name w:val="Default"/>
    <w:rsid w:val="00672737"/>
    <w:pPr>
      <w:widowControl w:val="0"/>
      <w:autoSpaceDE w:val="0"/>
      <w:autoSpaceDN w:val="0"/>
      <w:adjustRightInd w:val="0"/>
    </w:pPr>
    <w:rPr>
      <w:rFonts w:ascii="ＭＳ 明朝" w:hAnsi="ＭＳ 明朝" w:cs="ＭＳ 明朝"/>
      <w:color w:val="000000"/>
      <w:kern w:val="0"/>
      <w:sz w:val="24"/>
      <w:szCs w:val="24"/>
    </w:rPr>
  </w:style>
  <w:style w:type="paragraph" w:styleId="af">
    <w:name w:val="Revision"/>
    <w:hidden/>
    <w:uiPriority w:val="99"/>
    <w:semiHidden/>
    <w:rsid w:val="00672737"/>
  </w:style>
  <w:style w:type="character" w:styleId="af0">
    <w:name w:val="Hyperlink"/>
    <w:basedOn w:val="a0"/>
    <w:uiPriority w:val="99"/>
    <w:unhideWhenUsed/>
    <w:rsid w:val="00672737"/>
    <w:rPr>
      <w:color w:val="0563C1" w:themeColor="hyperlink"/>
      <w:u w:val="single"/>
    </w:rPr>
  </w:style>
  <w:style w:type="character" w:styleId="af1">
    <w:name w:val="annotation reference"/>
    <w:basedOn w:val="a0"/>
    <w:unhideWhenUsed/>
    <w:rsid w:val="00672737"/>
    <w:rPr>
      <w:sz w:val="18"/>
      <w:szCs w:val="18"/>
    </w:rPr>
  </w:style>
  <w:style w:type="paragraph" w:styleId="af2">
    <w:name w:val="annotation text"/>
    <w:basedOn w:val="a"/>
    <w:link w:val="af3"/>
    <w:unhideWhenUsed/>
    <w:rsid w:val="00672737"/>
    <w:pPr>
      <w:jc w:val="left"/>
    </w:pPr>
  </w:style>
  <w:style w:type="character" w:customStyle="1" w:styleId="af3">
    <w:name w:val="コメント文字列 (文字)"/>
    <w:basedOn w:val="a0"/>
    <w:link w:val="af2"/>
    <w:rsid w:val="00672737"/>
  </w:style>
  <w:style w:type="paragraph" w:styleId="af4">
    <w:name w:val="annotation subject"/>
    <w:basedOn w:val="af2"/>
    <w:next w:val="af2"/>
    <w:link w:val="af5"/>
    <w:uiPriority w:val="99"/>
    <w:semiHidden/>
    <w:unhideWhenUsed/>
    <w:rsid w:val="00672737"/>
    <w:rPr>
      <w:b/>
      <w:bCs/>
    </w:rPr>
  </w:style>
  <w:style w:type="character" w:customStyle="1" w:styleId="af5">
    <w:name w:val="コメント内容 (文字)"/>
    <w:basedOn w:val="af3"/>
    <w:link w:val="af4"/>
    <w:uiPriority w:val="99"/>
    <w:semiHidden/>
    <w:rsid w:val="00672737"/>
    <w:rPr>
      <w:b/>
      <w:bCs/>
    </w:rPr>
  </w:style>
  <w:style w:type="paragraph" w:styleId="af6">
    <w:name w:val="footnote text"/>
    <w:basedOn w:val="a"/>
    <w:link w:val="af7"/>
    <w:uiPriority w:val="99"/>
    <w:unhideWhenUsed/>
    <w:rsid w:val="00672737"/>
    <w:pPr>
      <w:snapToGrid w:val="0"/>
      <w:jc w:val="left"/>
    </w:pPr>
  </w:style>
  <w:style w:type="character" w:customStyle="1" w:styleId="af7">
    <w:name w:val="脚注文字列 (文字)"/>
    <w:basedOn w:val="a0"/>
    <w:link w:val="af6"/>
    <w:uiPriority w:val="99"/>
    <w:rsid w:val="00672737"/>
  </w:style>
  <w:style w:type="character" w:styleId="af8">
    <w:name w:val="footnote reference"/>
    <w:basedOn w:val="a0"/>
    <w:uiPriority w:val="99"/>
    <w:unhideWhenUsed/>
    <w:rsid w:val="00672737"/>
    <w:rPr>
      <w:vertAlign w:val="superscript"/>
    </w:rPr>
  </w:style>
  <w:style w:type="paragraph" w:customStyle="1" w:styleId="af9">
    <w:name w:val="一太郎８/９"/>
    <w:rsid w:val="00672737"/>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fa">
    <w:name w:val="FollowedHyperlink"/>
    <w:basedOn w:val="a0"/>
    <w:uiPriority w:val="99"/>
    <w:semiHidden/>
    <w:unhideWhenUsed/>
    <w:rsid w:val="00F92D7A"/>
    <w:rPr>
      <w:color w:val="954F72" w:themeColor="followedHyperlink"/>
      <w:u w:val="single"/>
    </w:rPr>
  </w:style>
  <w:style w:type="paragraph" w:styleId="HTML">
    <w:name w:val="HTML Preformatted"/>
    <w:basedOn w:val="a"/>
    <w:link w:val="HTML0"/>
    <w:uiPriority w:val="99"/>
    <w:unhideWhenUsed/>
    <w:rsid w:val="00154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15477E"/>
    <w:rPr>
      <w:rFonts w:ascii="Courier" w:hAnsi="Courier" w:cs="Courier"/>
      <w:kern w:val="0"/>
      <w:sz w:val="20"/>
      <w:szCs w:val="20"/>
    </w:rPr>
  </w:style>
  <w:style w:type="paragraph" w:styleId="Web">
    <w:name w:val="Normal (Web)"/>
    <w:basedOn w:val="a"/>
    <w:uiPriority w:val="99"/>
    <w:unhideWhenUsed/>
    <w:rsid w:val="0015477E"/>
    <w:pPr>
      <w:widowControl/>
      <w:spacing w:before="100" w:beforeAutospacing="1" w:after="100" w:afterAutospacing="1"/>
      <w:jc w:val="left"/>
    </w:pPr>
    <w:rPr>
      <w:rFonts w:ascii="Times" w:hAnsi="Times" w:cs="Times New Roman"/>
      <w:kern w:val="0"/>
      <w:sz w:val="20"/>
      <w:szCs w:val="20"/>
    </w:rPr>
  </w:style>
  <w:style w:type="table" w:styleId="afb">
    <w:name w:val="Table Grid"/>
    <w:basedOn w:val="a1"/>
    <w:uiPriority w:val="39"/>
    <w:rsid w:val="00C15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1929EB"/>
    <w:pPr>
      <w:ind w:leftChars="250" w:left="550"/>
      <w:jc w:val="left"/>
    </w:pPr>
    <w:rPr>
      <w:rFonts w:ascii="Osaka" w:eastAsia="Osaka" w:hAnsi="Times New Roman" w:cs="Times New Roman"/>
      <w:color w:val="000000"/>
      <w:sz w:val="20"/>
      <w:szCs w:val="20"/>
    </w:rPr>
  </w:style>
  <w:style w:type="character" w:customStyle="1" w:styleId="afd">
    <w:name w:val="本文インデント (文字)"/>
    <w:basedOn w:val="a0"/>
    <w:link w:val="afc"/>
    <w:rsid w:val="001929EB"/>
    <w:rPr>
      <w:rFonts w:ascii="Osaka" w:eastAsia="Osaka" w:hAnsi="Times New Roman" w:cs="Times New Roman"/>
      <w:color w:val="000000"/>
      <w:sz w:val="20"/>
      <w:szCs w:val="20"/>
    </w:rPr>
  </w:style>
  <w:style w:type="character" w:customStyle="1" w:styleId="10">
    <w:name w:val="見出し 1 (文字)"/>
    <w:basedOn w:val="a0"/>
    <w:link w:val="1"/>
    <w:uiPriority w:val="9"/>
    <w:rsid w:val="00307981"/>
    <w:rPr>
      <w:rFonts w:asciiTheme="majorHAnsi" w:eastAsiaTheme="majorEastAsia" w:hAnsiTheme="majorHAnsi" w:cstheme="majorBidi"/>
      <w:sz w:val="24"/>
      <w:szCs w:val="24"/>
    </w:rPr>
  </w:style>
  <w:style w:type="paragraph" w:styleId="afe">
    <w:name w:val="TOC Heading"/>
    <w:basedOn w:val="1"/>
    <w:next w:val="a"/>
    <w:uiPriority w:val="39"/>
    <w:unhideWhenUsed/>
    <w:qFormat/>
    <w:rsid w:val="00982B3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E759E3"/>
    <w:pPr>
      <w:tabs>
        <w:tab w:val="right" w:leader="dot" w:pos="9628"/>
      </w:tabs>
    </w:pPr>
  </w:style>
  <w:style w:type="paragraph" w:styleId="aff">
    <w:name w:val="endnote text"/>
    <w:basedOn w:val="a"/>
    <w:link w:val="aff0"/>
    <w:uiPriority w:val="99"/>
    <w:semiHidden/>
    <w:unhideWhenUsed/>
    <w:rsid w:val="00FC16CC"/>
    <w:pPr>
      <w:snapToGrid w:val="0"/>
      <w:jc w:val="left"/>
    </w:pPr>
  </w:style>
  <w:style w:type="character" w:customStyle="1" w:styleId="aff0">
    <w:name w:val="文末脚注文字列 (文字)"/>
    <w:basedOn w:val="a0"/>
    <w:link w:val="aff"/>
    <w:uiPriority w:val="99"/>
    <w:semiHidden/>
    <w:rsid w:val="00FC16CC"/>
  </w:style>
  <w:style w:type="character" w:styleId="aff1">
    <w:name w:val="endnote reference"/>
    <w:basedOn w:val="a0"/>
    <w:uiPriority w:val="99"/>
    <w:semiHidden/>
    <w:unhideWhenUsed/>
    <w:rsid w:val="00FC16CC"/>
    <w:rPr>
      <w:vertAlign w:val="superscript"/>
    </w:rPr>
  </w:style>
  <w:style w:type="character" w:customStyle="1" w:styleId="ac">
    <w:name w:val="リスト段落 (文字)"/>
    <w:basedOn w:val="a0"/>
    <w:link w:val="ab"/>
    <w:uiPriority w:val="34"/>
    <w:locked/>
    <w:rsid w:val="00D35C26"/>
  </w:style>
  <w:style w:type="character" w:customStyle="1" w:styleId="12">
    <w:name w:val="未解決のメンション1"/>
    <w:basedOn w:val="a0"/>
    <w:uiPriority w:val="99"/>
    <w:semiHidden/>
    <w:unhideWhenUsed/>
    <w:rsid w:val="001F0981"/>
    <w:rPr>
      <w:color w:val="605E5C"/>
      <w:shd w:val="clear" w:color="auto" w:fill="E1DFDD"/>
    </w:rPr>
  </w:style>
  <w:style w:type="character" w:customStyle="1" w:styleId="30">
    <w:name w:val="見出し 3 (文字)"/>
    <w:basedOn w:val="a0"/>
    <w:link w:val="3"/>
    <w:uiPriority w:val="9"/>
    <w:rsid w:val="00AC6A33"/>
    <w:rPr>
      <w:rFonts w:asciiTheme="majorHAnsi" w:eastAsiaTheme="majorEastAsia" w:hAnsiTheme="majorHAnsi" w:cstheme="majorBidi"/>
    </w:rPr>
  </w:style>
  <w:style w:type="character" w:customStyle="1" w:styleId="2">
    <w:name w:val="未解決のメンション2"/>
    <w:basedOn w:val="a0"/>
    <w:uiPriority w:val="99"/>
    <w:semiHidden/>
    <w:unhideWhenUsed/>
    <w:rsid w:val="00734C2B"/>
    <w:rPr>
      <w:color w:val="605E5C"/>
      <w:shd w:val="clear" w:color="auto" w:fill="E1DFDD"/>
    </w:rPr>
  </w:style>
  <w:style w:type="character" w:styleId="aff2">
    <w:name w:val="Unresolved Mention"/>
    <w:basedOn w:val="a0"/>
    <w:uiPriority w:val="99"/>
    <w:semiHidden/>
    <w:unhideWhenUsed/>
    <w:rsid w:val="005C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568">
      <w:bodyDiv w:val="1"/>
      <w:marLeft w:val="0"/>
      <w:marRight w:val="0"/>
      <w:marTop w:val="0"/>
      <w:marBottom w:val="0"/>
      <w:divBdr>
        <w:top w:val="none" w:sz="0" w:space="0" w:color="auto"/>
        <w:left w:val="none" w:sz="0" w:space="0" w:color="auto"/>
        <w:bottom w:val="none" w:sz="0" w:space="0" w:color="auto"/>
        <w:right w:val="none" w:sz="0" w:space="0" w:color="auto"/>
      </w:divBdr>
      <w:divsChild>
        <w:div w:id="136726973">
          <w:marLeft w:val="0"/>
          <w:marRight w:val="0"/>
          <w:marTop w:val="0"/>
          <w:marBottom w:val="0"/>
          <w:divBdr>
            <w:top w:val="none" w:sz="0" w:space="0" w:color="auto"/>
            <w:left w:val="none" w:sz="0" w:space="0" w:color="auto"/>
            <w:bottom w:val="none" w:sz="0" w:space="0" w:color="auto"/>
            <w:right w:val="none" w:sz="0" w:space="0" w:color="auto"/>
          </w:divBdr>
          <w:divsChild>
            <w:div w:id="899361168">
              <w:marLeft w:val="0"/>
              <w:marRight w:val="0"/>
              <w:marTop w:val="0"/>
              <w:marBottom w:val="0"/>
              <w:divBdr>
                <w:top w:val="none" w:sz="0" w:space="0" w:color="auto"/>
                <w:left w:val="none" w:sz="0" w:space="0" w:color="auto"/>
                <w:bottom w:val="none" w:sz="0" w:space="0" w:color="auto"/>
                <w:right w:val="none" w:sz="0" w:space="0" w:color="auto"/>
              </w:divBdr>
              <w:divsChild>
                <w:div w:id="626005181">
                  <w:marLeft w:val="0"/>
                  <w:marRight w:val="0"/>
                  <w:marTop w:val="0"/>
                  <w:marBottom w:val="0"/>
                  <w:divBdr>
                    <w:top w:val="none" w:sz="0" w:space="0" w:color="auto"/>
                    <w:left w:val="none" w:sz="0" w:space="0" w:color="auto"/>
                    <w:bottom w:val="none" w:sz="0" w:space="0" w:color="auto"/>
                    <w:right w:val="none" w:sz="0" w:space="0" w:color="auto"/>
                  </w:divBdr>
                  <w:divsChild>
                    <w:div w:id="18655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614">
      <w:bodyDiv w:val="1"/>
      <w:marLeft w:val="0"/>
      <w:marRight w:val="0"/>
      <w:marTop w:val="0"/>
      <w:marBottom w:val="0"/>
      <w:divBdr>
        <w:top w:val="none" w:sz="0" w:space="0" w:color="auto"/>
        <w:left w:val="none" w:sz="0" w:space="0" w:color="auto"/>
        <w:bottom w:val="none" w:sz="0" w:space="0" w:color="auto"/>
        <w:right w:val="none" w:sz="0" w:space="0" w:color="auto"/>
      </w:divBdr>
      <w:divsChild>
        <w:div w:id="1974204">
          <w:marLeft w:val="0"/>
          <w:marRight w:val="0"/>
          <w:marTop w:val="0"/>
          <w:marBottom w:val="0"/>
          <w:divBdr>
            <w:top w:val="none" w:sz="0" w:space="0" w:color="auto"/>
            <w:left w:val="none" w:sz="0" w:space="0" w:color="auto"/>
            <w:bottom w:val="none" w:sz="0" w:space="0" w:color="auto"/>
            <w:right w:val="none" w:sz="0" w:space="0" w:color="auto"/>
          </w:divBdr>
          <w:divsChild>
            <w:div w:id="1285229338">
              <w:marLeft w:val="0"/>
              <w:marRight w:val="0"/>
              <w:marTop w:val="0"/>
              <w:marBottom w:val="0"/>
              <w:divBdr>
                <w:top w:val="none" w:sz="0" w:space="0" w:color="auto"/>
                <w:left w:val="none" w:sz="0" w:space="0" w:color="auto"/>
                <w:bottom w:val="none" w:sz="0" w:space="0" w:color="auto"/>
                <w:right w:val="none" w:sz="0" w:space="0" w:color="auto"/>
              </w:divBdr>
              <w:divsChild>
                <w:div w:id="7595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6535">
      <w:bodyDiv w:val="1"/>
      <w:marLeft w:val="0"/>
      <w:marRight w:val="0"/>
      <w:marTop w:val="0"/>
      <w:marBottom w:val="0"/>
      <w:divBdr>
        <w:top w:val="none" w:sz="0" w:space="0" w:color="auto"/>
        <w:left w:val="none" w:sz="0" w:space="0" w:color="auto"/>
        <w:bottom w:val="none" w:sz="0" w:space="0" w:color="auto"/>
        <w:right w:val="none" w:sz="0" w:space="0" w:color="auto"/>
      </w:divBdr>
    </w:div>
    <w:div w:id="323971086">
      <w:bodyDiv w:val="1"/>
      <w:marLeft w:val="0"/>
      <w:marRight w:val="0"/>
      <w:marTop w:val="0"/>
      <w:marBottom w:val="0"/>
      <w:divBdr>
        <w:top w:val="none" w:sz="0" w:space="0" w:color="auto"/>
        <w:left w:val="none" w:sz="0" w:space="0" w:color="auto"/>
        <w:bottom w:val="none" w:sz="0" w:space="0" w:color="auto"/>
        <w:right w:val="none" w:sz="0" w:space="0" w:color="auto"/>
      </w:divBdr>
    </w:div>
    <w:div w:id="333731461">
      <w:bodyDiv w:val="1"/>
      <w:marLeft w:val="0"/>
      <w:marRight w:val="0"/>
      <w:marTop w:val="0"/>
      <w:marBottom w:val="0"/>
      <w:divBdr>
        <w:top w:val="none" w:sz="0" w:space="0" w:color="auto"/>
        <w:left w:val="none" w:sz="0" w:space="0" w:color="auto"/>
        <w:bottom w:val="none" w:sz="0" w:space="0" w:color="auto"/>
        <w:right w:val="none" w:sz="0" w:space="0" w:color="auto"/>
      </w:divBdr>
      <w:divsChild>
        <w:div w:id="129633254">
          <w:marLeft w:val="0"/>
          <w:marRight w:val="0"/>
          <w:marTop w:val="0"/>
          <w:marBottom w:val="0"/>
          <w:divBdr>
            <w:top w:val="none" w:sz="0" w:space="0" w:color="auto"/>
            <w:left w:val="none" w:sz="0" w:space="0" w:color="auto"/>
            <w:bottom w:val="none" w:sz="0" w:space="0" w:color="auto"/>
            <w:right w:val="none" w:sz="0" w:space="0" w:color="auto"/>
          </w:divBdr>
          <w:divsChild>
            <w:div w:id="1338539093">
              <w:marLeft w:val="0"/>
              <w:marRight w:val="0"/>
              <w:marTop w:val="0"/>
              <w:marBottom w:val="0"/>
              <w:divBdr>
                <w:top w:val="none" w:sz="0" w:space="0" w:color="auto"/>
                <w:left w:val="none" w:sz="0" w:space="0" w:color="auto"/>
                <w:bottom w:val="none" w:sz="0" w:space="0" w:color="auto"/>
                <w:right w:val="none" w:sz="0" w:space="0" w:color="auto"/>
              </w:divBdr>
              <w:divsChild>
                <w:div w:id="130489084">
                  <w:marLeft w:val="0"/>
                  <w:marRight w:val="0"/>
                  <w:marTop w:val="0"/>
                  <w:marBottom w:val="0"/>
                  <w:divBdr>
                    <w:top w:val="none" w:sz="0" w:space="0" w:color="auto"/>
                    <w:left w:val="none" w:sz="0" w:space="0" w:color="auto"/>
                    <w:bottom w:val="none" w:sz="0" w:space="0" w:color="auto"/>
                    <w:right w:val="none" w:sz="0" w:space="0" w:color="auto"/>
                  </w:divBdr>
                  <w:divsChild>
                    <w:div w:id="1850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44787">
      <w:bodyDiv w:val="1"/>
      <w:marLeft w:val="0"/>
      <w:marRight w:val="0"/>
      <w:marTop w:val="0"/>
      <w:marBottom w:val="0"/>
      <w:divBdr>
        <w:top w:val="none" w:sz="0" w:space="0" w:color="auto"/>
        <w:left w:val="none" w:sz="0" w:space="0" w:color="auto"/>
        <w:bottom w:val="none" w:sz="0" w:space="0" w:color="auto"/>
        <w:right w:val="none" w:sz="0" w:space="0" w:color="auto"/>
      </w:divBdr>
      <w:divsChild>
        <w:div w:id="1122920596">
          <w:marLeft w:val="0"/>
          <w:marRight w:val="0"/>
          <w:marTop w:val="0"/>
          <w:marBottom w:val="0"/>
          <w:divBdr>
            <w:top w:val="none" w:sz="0" w:space="0" w:color="auto"/>
            <w:left w:val="none" w:sz="0" w:space="0" w:color="auto"/>
            <w:bottom w:val="none" w:sz="0" w:space="0" w:color="auto"/>
            <w:right w:val="none" w:sz="0" w:space="0" w:color="auto"/>
          </w:divBdr>
          <w:divsChild>
            <w:div w:id="621544290">
              <w:marLeft w:val="0"/>
              <w:marRight w:val="0"/>
              <w:marTop w:val="0"/>
              <w:marBottom w:val="0"/>
              <w:divBdr>
                <w:top w:val="none" w:sz="0" w:space="0" w:color="auto"/>
                <w:left w:val="none" w:sz="0" w:space="0" w:color="auto"/>
                <w:bottom w:val="none" w:sz="0" w:space="0" w:color="auto"/>
                <w:right w:val="none" w:sz="0" w:space="0" w:color="auto"/>
              </w:divBdr>
              <w:divsChild>
                <w:div w:id="13538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3594">
      <w:bodyDiv w:val="1"/>
      <w:marLeft w:val="0"/>
      <w:marRight w:val="0"/>
      <w:marTop w:val="0"/>
      <w:marBottom w:val="0"/>
      <w:divBdr>
        <w:top w:val="none" w:sz="0" w:space="0" w:color="auto"/>
        <w:left w:val="none" w:sz="0" w:space="0" w:color="auto"/>
        <w:bottom w:val="none" w:sz="0" w:space="0" w:color="auto"/>
        <w:right w:val="none" w:sz="0" w:space="0" w:color="auto"/>
      </w:divBdr>
      <w:divsChild>
        <w:div w:id="470294347">
          <w:marLeft w:val="0"/>
          <w:marRight w:val="0"/>
          <w:marTop w:val="0"/>
          <w:marBottom w:val="0"/>
          <w:divBdr>
            <w:top w:val="none" w:sz="0" w:space="0" w:color="auto"/>
            <w:left w:val="none" w:sz="0" w:space="0" w:color="auto"/>
            <w:bottom w:val="none" w:sz="0" w:space="0" w:color="auto"/>
            <w:right w:val="none" w:sz="0" w:space="0" w:color="auto"/>
          </w:divBdr>
          <w:divsChild>
            <w:div w:id="943880918">
              <w:marLeft w:val="0"/>
              <w:marRight w:val="0"/>
              <w:marTop w:val="0"/>
              <w:marBottom w:val="0"/>
              <w:divBdr>
                <w:top w:val="none" w:sz="0" w:space="0" w:color="auto"/>
                <w:left w:val="none" w:sz="0" w:space="0" w:color="auto"/>
                <w:bottom w:val="none" w:sz="0" w:space="0" w:color="auto"/>
                <w:right w:val="none" w:sz="0" w:space="0" w:color="auto"/>
              </w:divBdr>
              <w:divsChild>
                <w:div w:id="10610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8287">
      <w:bodyDiv w:val="1"/>
      <w:marLeft w:val="0"/>
      <w:marRight w:val="0"/>
      <w:marTop w:val="0"/>
      <w:marBottom w:val="0"/>
      <w:divBdr>
        <w:top w:val="none" w:sz="0" w:space="0" w:color="auto"/>
        <w:left w:val="none" w:sz="0" w:space="0" w:color="auto"/>
        <w:bottom w:val="none" w:sz="0" w:space="0" w:color="auto"/>
        <w:right w:val="none" w:sz="0" w:space="0" w:color="auto"/>
      </w:divBdr>
    </w:div>
    <w:div w:id="462046036">
      <w:bodyDiv w:val="1"/>
      <w:marLeft w:val="0"/>
      <w:marRight w:val="0"/>
      <w:marTop w:val="0"/>
      <w:marBottom w:val="0"/>
      <w:divBdr>
        <w:top w:val="none" w:sz="0" w:space="0" w:color="auto"/>
        <w:left w:val="none" w:sz="0" w:space="0" w:color="auto"/>
        <w:bottom w:val="none" w:sz="0" w:space="0" w:color="auto"/>
        <w:right w:val="none" w:sz="0" w:space="0" w:color="auto"/>
      </w:divBdr>
    </w:div>
    <w:div w:id="464933715">
      <w:bodyDiv w:val="1"/>
      <w:marLeft w:val="0"/>
      <w:marRight w:val="0"/>
      <w:marTop w:val="0"/>
      <w:marBottom w:val="0"/>
      <w:divBdr>
        <w:top w:val="none" w:sz="0" w:space="0" w:color="auto"/>
        <w:left w:val="none" w:sz="0" w:space="0" w:color="auto"/>
        <w:bottom w:val="none" w:sz="0" w:space="0" w:color="auto"/>
        <w:right w:val="none" w:sz="0" w:space="0" w:color="auto"/>
      </w:divBdr>
      <w:divsChild>
        <w:div w:id="458382737">
          <w:marLeft w:val="0"/>
          <w:marRight w:val="0"/>
          <w:marTop w:val="0"/>
          <w:marBottom w:val="0"/>
          <w:divBdr>
            <w:top w:val="none" w:sz="0" w:space="0" w:color="auto"/>
            <w:left w:val="none" w:sz="0" w:space="0" w:color="auto"/>
            <w:bottom w:val="none" w:sz="0" w:space="0" w:color="auto"/>
            <w:right w:val="none" w:sz="0" w:space="0" w:color="auto"/>
          </w:divBdr>
          <w:divsChild>
            <w:div w:id="62679725">
              <w:marLeft w:val="0"/>
              <w:marRight w:val="0"/>
              <w:marTop w:val="0"/>
              <w:marBottom w:val="0"/>
              <w:divBdr>
                <w:top w:val="none" w:sz="0" w:space="0" w:color="auto"/>
                <w:left w:val="none" w:sz="0" w:space="0" w:color="auto"/>
                <w:bottom w:val="none" w:sz="0" w:space="0" w:color="auto"/>
                <w:right w:val="none" w:sz="0" w:space="0" w:color="auto"/>
              </w:divBdr>
              <w:divsChild>
                <w:div w:id="101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3951">
      <w:bodyDiv w:val="1"/>
      <w:marLeft w:val="0"/>
      <w:marRight w:val="0"/>
      <w:marTop w:val="0"/>
      <w:marBottom w:val="0"/>
      <w:divBdr>
        <w:top w:val="none" w:sz="0" w:space="0" w:color="auto"/>
        <w:left w:val="none" w:sz="0" w:space="0" w:color="auto"/>
        <w:bottom w:val="none" w:sz="0" w:space="0" w:color="auto"/>
        <w:right w:val="none" w:sz="0" w:space="0" w:color="auto"/>
      </w:divBdr>
    </w:div>
    <w:div w:id="799031875">
      <w:bodyDiv w:val="1"/>
      <w:marLeft w:val="0"/>
      <w:marRight w:val="0"/>
      <w:marTop w:val="0"/>
      <w:marBottom w:val="0"/>
      <w:divBdr>
        <w:top w:val="none" w:sz="0" w:space="0" w:color="auto"/>
        <w:left w:val="none" w:sz="0" w:space="0" w:color="auto"/>
        <w:bottom w:val="none" w:sz="0" w:space="0" w:color="auto"/>
        <w:right w:val="none" w:sz="0" w:space="0" w:color="auto"/>
      </w:divBdr>
      <w:divsChild>
        <w:div w:id="1580822010">
          <w:marLeft w:val="0"/>
          <w:marRight w:val="0"/>
          <w:marTop w:val="0"/>
          <w:marBottom w:val="0"/>
          <w:divBdr>
            <w:top w:val="none" w:sz="0" w:space="0" w:color="auto"/>
            <w:left w:val="none" w:sz="0" w:space="0" w:color="auto"/>
            <w:bottom w:val="none" w:sz="0" w:space="0" w:color="auto"/>
            <w:right w:val="none" w:sz="0" w:space="0" w:color="auto"/>
          </w:divBdr>
          <w:divsChild>
            <w:div w:id="691344278">
              <w:marLeft w:val="0"/>
              <w:marRight w:val="0"/>
              <w:marTop w:val="0"/>
              <w:marBottom w:val="0"/>
              <w:divBdr>
                <w:top w:val="none" w:sz="0" w:space="0" w:color="auto"/>
                <w:left w:val="none" w:sz="0" w:space="0" w:color="auto"/>
                <w:bottom w:val="none" w:sz="0" w:space="0" w:color="auto"/>
                <w:right w:val="none" w:sz="0" w:space="0" w:color="auto"/>
              </w:divBdr>
              <w:divsChild>
                <w:div w:id="7624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5983">
      <w:bodyDiv w:val="1"/>
      <w:marLeft w:val="0"/>
      <w:marRight w:val="0"/>
      <w:marTop w:val="0"/>
      <w:marBottom w:val="0"/>
      <w:divBdr>
        <w:top w:val="none" w:sz="0" w:space="0" w:color="auto"/>
        <w:left w:val="none" w:sz="0" w:space="0" w:color="auto"/>
        <w:bottom w:val="none" w:sz="0" w:space="0" w:color="auto"/>
        <w:right w:val="none" w:sz="0" w:space="0" w:color="auto"/>
      </w:divBdr>
    </w:div>
    <w:div w:id="829366050">
      <w:bodyDiv w:val="1"/>
      <w:marLeft w:val="0"/>
      <w:marRight w:val="0"/>
      <w:marTop w:val="0"/>
      <w:marBottom w:val="0"/>
      <w:divBdr>
        <w:top w:val="none" w:sz="0" w:space="0" w:color="auto"/>
        <w:left w:val="none" w:sz="0" w:space="0" w:color="auto"/>
        <w:bottom w:val="none" w:sz="0" w:space="0" w:color="auto"/>
        <w:right w:val="none" w:sz="0" w:space="0" w:color="auto"/>
      </w:divBdr>
    </w:div>
    <w:div w:id="832452466">
      <w:bodyDiv w:val="1"/>
      <w:marLeft w:val="0"/>
      <w:marRight w:val="0"/>
      <w:marTop w:val="0"/>
      <w:marBottom w:val="0"/>
      <w:divBdr>
        <w:top w:val="none" w:sz="0" w:space="0" w:color="auto"/>
        <w:left w:val="none" w:sz="0" w:space="0" w:color="auto"/>
        <w:bottom w:val="none" w:sz="0" w:space="0" w:color="auto"/>
        <w:right w:val="none" w:sz="0" w:space="0" w:color="auto"/>
      </w:divBdr>
    </w:div>
    <w:div w:id="843859889">
      <w:bodyDiv w:val="1"/>
      <w:marLeft w:val="0"/>
      <w:marRight w:val="0"/>
      <w:marTop w:val="0"/>
      <w:marBottom w:val="0"/>
      <w:divBdr>
        <w:top w:val="none" w:sz="0" w:space="0" w:color="auto"/>
        <w:left w:val="none" w:sz="0" w:space="0" w:color="auto"/>
        <w:bottom w:val="none" w:sz="0" w:space="0" w:color="auto"/>
        <w:right w:val="none" w:sz="0" w:space="0" w:color="auto"/>
      </w:divBdr>
      <w:divsChild>
        <w:div w:id="1770857456">
          <w:marLeft w:val="0"/>
          <w:marRight w:val="0"/>
          <w:marTop w:val="0"/>
          <w:marBottom w:val="0"/>
          <w:divBdr>
            <w:top w:val="none" w:sz="0" w:space="0" w:color="auto"/>
            <w:left w:val="none" w:sz="0" w:space="0" w:color="auto"/>
            <w:bottom w:val="none" w:sz="0" w:space="0" w:color="auto"/>
            <w:right w:val="none" w:sz="0" w:space="0" w:color="auto"/>
          </w:divBdr>
          <w:divsChild>
            <w:div w:id="1501000821">
              <w:marLeft w:val="0"/>
              <w:marRight w:val="0"/>
              <w:marTop w:val="0"/>
              <w:marBottom w:val="0"/>
              <w:divBdr>
                <w:top w:val="none" w:sz="0" w:space="0" w:color="auto"/>
                <w:left w:val="none" w:sz="0" w:space="0" w:color="auto"/>
                <w:bottom w:val="none" w:sz="0" w:space="0" w:color="auto"/>
                <w:right w:val="none" w:sz="0" w:space="0" w:color="auto"/>
              </w:divBdr>
              <w:divsChild>
                <w:div w:id="15359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5154">
      <w:bodyDiv w:val="1"/>
      <w:marLeft w:val="0"/>
      <w:marRight w:val="0"/>
      <w:marTop w:val="0"/>
      <w:marBottom w:val="0"/>
      <w:divBdr>
        <w:top w:val="none" w:sz="0" w:space="0" w:color="auto"/>
        <w:left w:val="none" w:sz="0" w:space="0" w:color="auto"/>
        <w:bottom w:val="none" w:sz="0" w:space="0" w:color="auto"/>
        <w:right w:val="none" w:sz="0" w:space="0" w:color="auto"/>
      </w:divBdr>
      <w:divsChild>
        <w:div w:id="2071609196">
          <w:marLeft w:val="0"/>
          <w:marRight w:val="0"/>
          <w:marTop w:val="0"/>
          <w:marBottom w:val="0"/>
          <w:divBdr>
            <w:top w:val="none" w:sz="0" w:space="0" w:color="auto"/>
            <w:left w:val="none" w:sz="0" w:space="0" w:color="auto"/>
            <w:bottom w:val="none" w:sz="0" w:space="0" w:color="auto"/>
            <w:right w:val="none" w:sz="0" w:space="0" w:color="auto"/>
          </w:divBdr>
          <w:divsChild>
            <w:div w:id="2015263726">
              <w:marLeft w:val="0"/>
              <w:marRight w:val="0"/>
              <w:marTop w:val="0"/>
              <w:marBottom w:val="0"/>
              <w:divBdr>
                <w:top w:val="none" w:sz="0" w:space="0" w:color="auto"/>
                <w:left w:val="none" w:sz="0" w:space="0" w:color="auto"/>
                <w:bottom w:val="none" w:sz="0" w:space="0" w:color="auto"/>
                <w:right w:val="none" w:sz="0" w:space="0" w:color="auto"/>
              </w:divBdr>
              <w:divsChild>
                <w:div w:id="16115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2928">
      <w:bodyDiv w:val="1"/>
      <w:marLeft w:val="0"/>
      <w:marRight w:val="0"/>
      <w:marTop w:val="0"/>
      <w:marBottom w:val="0"/>
      <w:divBdr>
        <w:top w:val="none" w:sz="0" w:space="0" w:color="auto"/>
        <w:left w:val="none" w:sz="0" w:space="0" w:color="auto"/>
        <w:bottom w:val="none" w:sz="0" w:space="0" w:color="auto"/>
        <w:right w:val="none" w:sz="0" w:space="0" w:color="auto"/>
      </w:divBdr>
      <w:divsChild>
        <w:div w:id="2097046219">
          <w:marLeft w:val="0"/>
          <w:marRight w:val="0"/>
          <w:marTop w:val="0"/>
          <w:marBottom w:val="0"/>
          <w:divBdr>
            <w:top w:val="none" w:sz="0" w:space="0" w:color="auto"/>
            <w:left w:val="none" w:sz="0" w:space="0" w:color="auto"/>
            <w:bottom w:val="none" w:sz="0" w:space="0" w:color="auto"/>
            <w:right w:val="none" w:sz="0" w:space="0" w:color="auto"/>
          </w:divBdr>
          <w:divsChild>
            <w:div w:id="1423145916">
              <w:marLeft w:val="0"/>
              <w:marRight w:val="0"/>
              <w:marTop w:val="0"/>
              <w:marBottom w:val="0"/>
              <w:divBdr>
                <w:top w:val="none" w:sz="0" w:space="0" w:color="auto"/>
                <w:left w:val="none" w:sz="0" w:space="0" w:color="auto"/>
                <w:bottom w:val="none" w:sz="0" w:space="0" w:color="auto"/>
                <w:right w:val="none" w:sz="0" w:space="0" w:color="auto"/>
              </w:divBdr>
              <w:divsChild>
                <w:div w:id="19411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3287">
      <w:bodyDiv w:val="1"/>
      <w:marLeft w:val="0"/>
      <w:marRight w:val="0"/>
      <w:marTop w:val="0"/>
      <w:marBottom w:val="0"/>
      <w:divBdr>
        <w:top w:val="none" w:sz="0" w:space="0" w:color="auto"/>
        <w:left w:val="none" w:sz="0" w:space="0" w:color="auto"/>
        <w:bottom w:val="none" w:sz="0" w:space="0" w:color="auto"/>
        <w:right w:val="none" w:sz="0" w:space="0" w:color="auto"/>
      </w:divBdr>
    </w:div>
    <w:div w:id="1074859368">
      <w:bodyDiv w:val="1"/>
      <w:marLeft w:val="0"/>
      <w:marRight w:val="0"/>
      <w:marTop w:val="0"/>
      <w:marBottom w:val="0"/>
      <w:divBdr>
        <w:top w:val="none" w:sz="0" w:space="0" w:color="auto"/>
        <w:left w:val="none" w:sz="0" w:space="0" w:color="auto"/>
        <w:bottom w:val="none" w:sz="0" w:space="0" w:color="auto"/>
        <w:right w:val="none" w:sz="0" w:space="0" w:color="auto"/>
      </w:divBdr>
    </w:div>
    <w:div w:id="1118911106">
      <w:bodyDiv w:val="1"/>
      <w:marLeft w:val="0"/>
      <w:marRight w:val="0"/>
      <w:marTop w:val="0"/>
      <w:marBottom w:val="0"/>
      <w:divBdr>
        <w:top w:val="none" w:sz="0" w:space="0" w:color="auto"/>
        <w:left w:val="none" w:sz="0" w:space="0" w:color="auto"/>
        <w:bottom w:val="none" w:sz="0" w:space="0" w:color="auto"/>
        <w:right w:val="none" w:sz="0" w:space="0" w:color="auto"/>
      </w:divBdr>
    </w:div>
    <w:div w:id="1208759352">
      <w:bodyDiv w:val="1"/>
      <w:marLeft w:val="0"/>
      <w:marRight w:val="0"/>
      <w:marTop w:val="0"/>
      <w:marBottom w:val="0"/>
      <w:divBdr>
        <w:top w:val="none" w:sz="0" w:space="0" w:color="auto"/>
        <w:left w:val="none" w:sz="0" w:space="0" w:color="auto"/>
        <w:bottom w:val="none" w:sz="0" w:space="0" w:color="auto"/>
        <w:right w:val="none" w:sz="0" w:space="0" w:color="auto"/>
      </w:divBdr>
      <w:divsChild>
        <w:div w:id="2067220680">
          <w:marLeft w:val="0"/>
          <w:marRight w:val="0"/>
          <w:marTop w:val="0"/>
          <w:marBottom w:val="0"/>
          <w:divBdr>
            <w:top w:val="none" w:sz="0" w:space="0" w:color="auto"/>
            <w:left w:val="none" w:sz="0" w:space="0" w:color="auto"/>
            <w:bottom w:val="none" w:sz="0" w:space="0" w:color="auto"/>
            <w:right w:val="none" w:sz="0" w:space="0" w:color="auto"/>
          </w:divBdr>
          <w:divsChild>
            <w:div w:id="811560537">
              <w:marLeft w:val="0"/>
              <w:marRight w:val="0"/>
              <w:marTop w:val="0"/>
              <w:marBottom w:val="0"/>
              <w:divBdr>
                <w:top w:val="none" w:sz="0" w:space="0" w:color="auto"/>
                <w:left w:val="none" w:sz="0" w:space="0" w:color="auto"/>
                <w:bottom w:val="none" w:sz="0" w:space="0" w:color="auto"/>
                <w:right w:val="none" w:sz="0" w:space="0" w:color="auto"/>
              </w:divBdr>
              <w:divsChild>
                <w:div w:id="5645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4545">
      <w:bodyDiv w:val="1"/>
      <w:marLeft w:val="0"/>
      <w:marRight w:val="0"/>
      <w:marTop w:val="0"/>
      <w:marBottom w:val="0"/>
      <w:divBdr>
        <w:top w:val="none" w:sz="0" w:space="0" w:color="auto"/>
        <w:left w:val="none" w:sz="0" w:space="0" w:color="auto"/>
        <w:bottom w:val="none" w:sz="0" w:space="0" w:color="auto"/>
        <w:right w:val="none" w:sz="0" w:space="0" w:color="auto"/>
      </w:divBdr>
    </w:div>
    <w:div w:id="1341663451">
      <w:bodyDiv w:val="1"/>
      <w:marLeft w:val="0"/>
      <w:marRight w:val="0"/>
      <w:marTop w:val="0"/>
      <w:marBottom w:val="0"/>
      <w:divBdr>
        <w:top w:val="none" w:sz="0" w:space="0" w:color="auto"/>
        <w:left w:val="none" w:sz="0" w:space="0" w:color="auto"/>
        <w:bottom w:val="none" w:sz="0" w:space="0" w:color="auto"/>
        <w:right w:val="none" w:sz="0" w:space="0" w:color="auto"/>
      </w:divBdr>
      <w:divsChild>
        <w:div w:id="1767267817">
          <w:marLeft w:val="0"/>
          <w:marRight w:val="0"/>
          <w:marTop w:val="0"/>
          <w:marBottom w:val="0"/>
          <w:divBdr>
            <w:top w:val="none" w:sz="0" w:space="0" w:color="auto"/>
            <w:left w:val="none" w:sz="0" w:space="0" w:color="auto"/>
            <w:bottom w:val="none" w:sz="0" w:space="0" w:color="auto"/>
            <w:right w:val="none" w:sz="0" w:space="0" w:color="auto"/>
          </w:divBdr>
          <w:divsChild>
            <w:div w:id="1612322407">
              <w:marLeft w:val="0"/>
              <w:marRight w:val="0"/>
              <w:marTop w:val="0"/>
              <w:marBottom w:val="0"/>
              <w:divBdr>
                <w:top w:val="none" w:sz="0" w:space="0" w:color="auto"/>
                <w:left w:val="none" w:sz="0" w:space="0" w:color="auto"/>
                <w:bottom w:val="none" w:sz="0" w:space="0" w:color="auto"/>
                <w:right w:val="none" w:sz="0" w:space="0" w:color="auto"/>
              </w:divBdr>
              <w:divsChild>
                <w:div w:id="1051879941">
                  <w:marLeft w:val="0"/>
                  <w:marRight w:val="0"/>
                  <w:marTop w:val="0"/>
                  <w:marBottom w:val="0"/>
                  <w:divBdr>
                    <w:top w:val="none" w:sz="0" w:space="0" w:color="auto"/>
                    <w:left w:val="none" w:sz="0" w:space="0" w:color="auto"/>
                    <w:bottom w:val="none" w:sz="0" w:space="0" w:color="auto"/>
                    <w:right w:val="none" w:sz="0" w:space="0" w:color="auto"/>
                  </w:divBdr>
                  <w:divsChild>
                    <w:div w:id="3276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18177">
      <w:bodyDiv w:val="1"/>
      <w:marLeft w:val="0"/>
      <w:marRight w:val="0"/>
      <w:marTop w:val="0"/>
      <w:marBottom w:val="0"/>
      <w:divBdr>
        <w:top w:val="none" w:sz="0" w:space="0" w:color="auto"/>
        <w:left w:val="none" w:sz="0" w:space="0" w:color="auto"/>
        <w:bottom w:val="none" w:sz="0" w:space="0" w:color="auto"/>
        <w:right w:val="none" w:sz="0" w:space="0" w:color="auto"/>
      </w:divBdr>
    </w:div>
    <w:div w:id="1402092930">
      <w:bodyDiv w:val="1"/>
      <w:marLeft w:val="0"/>
      <w:marRight w:val="0"/>
      <w:marTop w:val="0"/>
      <w:marBottom w:val="0"/>
      <w:divBdr>
        <w:top w:val="none" w:sz="0" w:space="0" w:color="auto"/>
        <w:left w:val="none" w:sz="0" w:space="0" w:color="auto"/>
        <w:bottom w:val="none" w:sz="0" w:space="0" w:color="auto"/>
        <w:right w:val="none" w:sz="0" w:space="0" w:color="auto"/>
      </w:divBdr>
    </w:div>
    <w:div w:id="1404182394">
      <w:bodyDiv w:val="1"/>
      <w:marLeft w:val="0"/>
      <w:marRight w:val="0"/>
      <w:marTop w:val="0"/>
      <w:marBottom w:val="0"/>
      <w:divBdr>
        <w:top w:val="none" w:sz="0" w:space="0" w:color="auto"/>
        <w:left w:val="none" w:sz="0" w:space="0" w:color="auto"/>
        <w:bottom w:val="none" w:sz="0" w:space="0" w:color="auto"/>
        <w:right w:val="none" w:sz="0" w:space="0" w:color="auto"/>
      </w:divBdr>
    </w:div>
    <w:div w:id="1426995262">
      <w:bodyDiv w:val="1"/>
      <w:marLeft w:val="0"/>
      <w:marRight w:val="0"/>
      <w:marTop w:val="0"/>
      <w:marBottom w:val="0"/>
      <w:divBdr>
        <w:top w:val="none" w:sz="0" w:space="0" w:color="auto"/>
        <w:left w:val="none" w:sz="0" w:space="0" w:color="auto"/>
        <w:bottom w:val="none" w:sz="0" w:space="0" w:color="auto"/>
        <w:right w:val="none" w:sz="0" w:space="0" w:color="auto"/>
      </w:divBdr>
      <w:divsChild>
        <w:div w:id="197818258">
          <w:marLeft w:val="0"/>
          <w:marRight w:val="0"/>
          <w:marTop w:val="0"/>
          <w:marBottom w:val="0"/>
          <w:divBdr>
            <w:top w:val="none" w:sz="0" w:space="0" w:color="auto"/>
            <w:left w:val="none" w:sz="0" w:space="0" w:color="auto"/>
            <w:bottom w:val="none" w:sz="0" w:space="0" w:color="auto"/>
            <w:right w:val="none" w:sz="0" w:space="0" w:color="auto"/>
          </w:divBdr>
          <w:divsChild>
            <w:div w:id="1913194864">
              <w:marLeft w:val="0"/>
              <w:marRight w:val="0"/>
              <w:marTop w:val="0"/>
              <w:marBottom w:val="0"/>
              <w:divBdr>
                <w:top w:val="none" w:sz="0" w:space="0" w:color="auto"/>
                <w:left w:val="none" w:sz="0" w:space="0" w:color="auto"/>
                <w:bottom w:val="none" w:sz="0" w:space="0" w:color="auto"/>
                <w:right w:val="none" w:sz="0" w:space="0" w:color="auto"/>
              </w:divBdr>
              <w:divsChild>
                <w:div w:id="1071729194">
                  <w:marLeft w:val="0"/>
                  <w:marRight w:val="0"/>
                  <w:marTop w:val="0"/>
                  <w:marBottom w:val="0"/>
                  <w:divBdr>
                    <w:top w:val="none" w:sz="0" w:space="0" w:color="auto"/>
                    <w:left w:val="none" w:sz="0" w:space="0" w:color="auto"/>
                    <w:bottom w:val="none" w:sz="0" w:space="0" w:color="auto"/>
                    <w:right w:val="none" w:sz="0" w:space="0" w:color="auto"/>
                  </w:divBdr>
                </w:div>
                <w:div w:id="14303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504">
          <w:marLeft w:val="0"/>
          <w:marRight w:val="0"/>
          <w:marTop w:val="0"/>
          <w:marBottom w:val="0"/>
          <w:divBdr>
            <w:top w:val="none" w:sz="0" w:space="0" w:color="auto"/>
            <w:left w:val="none" w:sz="0" w:space="0" w:color="auto"/>
            <w:bottom w:val="none" w:sz="0" w:space="0" w:color="auto"/>
            <w:right w:val="none" w:sz="0" w:space="0" w:color="auto"/>
          </w:divBdr>
          <w:divsChild>
            <w:div w:id="331757311">
              <w:marLeft w:val="0"/>
              <w:marRight w:val="0"/>
              <w:marTop w:val="0"/>
              <w:marBottom w:val="0"/>
              <w:divBdr>
                <w:top w:val="none" w:sz="0" w:space="0" w:color="auto"/>
                <w:left w:val="none" w:sz="0" w:space="0" w:color="auto"/>
                <w:bottom w:val="none" w:sz="0" w:space="0" w:color="auto"/>
                <w:right w:val="none" w:sz="0" w:space="0" w:color="auto"/>
              </w:divBdr>
              <w:divsChild>
                <w:div w:id="13285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7580">
      <w:bodyDiv w:val="1"/>
      <w:marLeft w:val="0"/>
      <w:marRight w:val="0"/>
      <w:marTop w:val="0"/>
      <w:marBottom w:val="0"/>
      <w:divBdr>
        <w:top w:val="none" w:sz="0" w:space="0" w:color="auto"/>
        <w:left w:val="none" w:sz="0" w:space="0" w:color="auto"/>
        <w:bottom w:val="none" w:sz="0" w:space="0" w:color="auto"/>
        <w:right w:val="none" w:sz="0" w:space="0" w:color="auto"/>
      </w:divBdr>
    </w:div>
    <w:div w:id="1484738803">
      <w:bodyDiv w:val="1"/>
      <w:marLeft w:val="0"/>
      <w:marRight w:val="0"/>
      <w:marTop w:val="0"/>
      <w:marBottom w:val="0"/>
      <w:divBdr>
        <w:top w:val="none" w:sz="0" w:space="0" w:color="auto"/>
        <w:left w:val="none" w:sz="0" w:space="0" w:color="auto"/>
        <w:bottom w:val="none" w:sz="0" w:space="0" w:color="auto"/>
        <w:right w:val="none" w:sz="0" w:space="0" w:color="auto"/>
      </w:divBdr>
      <w:divsChild>
        <w:div w:id="1432704018">
          <w:marLeft w:val="0"/>
          <w:marRight w:val="0"/>
          <w:marTop w:val="0"/>
          <w:marBottom w:val="0"/>
          <w:divBdr>
            <w:top w:val="none" w:sz="0" w:space="0" w:color="auto"/>
            <w:left w:val="none" w:sz="0" w:space="0" w:color="auto"/>
            <w:bottom w:val="none" w:sz="0" w:space="0" w:color="auto"/>
            <w:right w:val="none" w:sz="0" w:space="0" w:color="auto"/>
          </w:divBdr>
          <w:divsChild>
            <w:div w:id="1344161012">
              <w:marLeft w:val="0"/>
              <w:marRight w:val="0"/>
              <w:marTop w:val="0"/>
              <w:marBottom w:val="0"/>
              <w:divBdr>
                <w:top w:val="none" w:sz="0" w:space="0" w:color="auto"/>
                <w:left w:val="none" w:sz="0" w:space="0" w:color="auto"/>
                <w:bottom w:val="none" w:sz="0" w:space="0" w:color="auto"/>
                <w:right w:val="none" w:sz="0" w:space="0" w:color="auto"/>
              </w:divBdr>
              <w:divsChild>
                <w:div w:id="1159150988">
                  <w:marLeft w:val="0"/>
                  <w:marRight w:val="0"/>
                  <w:marTop w:val="0"/>
                  <w:marBottom w:val="0"/>
                  <w:divBdr>
                    <w:top w:val="none" w:sz="0" w:space="0" w:color="auto"/>
                    <w:left w:val="none" w:sz="0" w:space="0" w:color="auto"/>
                    <w:bottom w:val="none" w:sz="0" w:space="0" w:color="auto"/>
                    <w:right w:val="none" w:sz="0" w:space="0" w:color="auto"/>
                  </w:divBdr>
                </w:div>
              </w:divsChild>
            </w:div>
            <w:div w:id="1714159896">
              <w:marLeft w:val="0"/>
              <w:marRight w:val="0"/>
              <w:marTop w:val="0"/>
              <w:marBottom w:val="0"/>
              <w:divBdr>
                <w:top w:val="none" w:sz="0" w:space="0" w:color="auto"/>
                <w:left w:val="none" w:sz="0" w:space="0" w:color="auto"/>
                <w:bottom w:val="none" w:sz="0" w:space="0" w:color="auto"/>
                <w:right w:val="none" w:sz="0" w:space="0" w:color="auto"/>
              </w:divBdr>
              <w:divsChild>
                <w:div w:id="1935893744">
                  <w:marLeft w:val="0"/>
                  <w:marRight w:val="0"/>
                  <w:marTop w:val="0"/>
                  <w:marBottom w:val="0"/>
                  <w:divBdr>
                    <w:top w:val="none" w:sz="0" w:space="0" w:color="auto"/>
                    <w:left w:val="none" w:sz="0" w:space="0" w:color="auto"/>
                    <w:bottom w:val="none" w:sz="0" w:space="0" w:color="auto"/>
                    <w:right w:val="none" w:sz="0" w:space="0" w:color="auto"/>
                  </w:divBdr>
                </w:div>
              </w:divsChild>
            </w:div>
            <w:div w:id="1846742379">
              <w:marLeft w:val="0"/>
              <w:marRight w:val="0"/>
              <w:marTop w:val="0"/>
              <w:marBottom w:val="0"/>
              <w:divBdr>
                <w:top w:val="none" w:sz="0" w:space="0" w:color="auto"/>
                <w:left w:val="none" w:sz="0" w:space="0" w:color="auto"/>
                <w:bottom w:val="none" w:sz="0" w:space="0" w:color="auto"/>
                <w:right w:val="none" w:sz="0" w:space="0" w:color="auto"/>
              </w:divBdr>
              <w:divsChild>
                <w:div w:id="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8669">
          <w:marLeft w:val="0"/>
          <w:marRight w:val="0"/>
          <w:marTop w:val="0"/>
          <w:marBottom w:val="0"/>
          <w:divBdr>
            <w:top w:val="none" w:sz="0" w:space="0" w:color="auto"/>
            <w:left w:val="none" w:sz="0" w:space="0" w:color="auto"/>
            <w:bottom w:val="none" w:sz="0" w:space="0" w:color="auto"/>
            <w:right w:val="none" w:sz="0" w:space="0" w:color="auto"/>
          </w:divBdr>
          <w:divsChild>
            <w:div w:id="332539308">
              <w:marLeft w:val="0"/>
              <w:marRight w:val="0"/>
              <w:marTop w:val="0"/>
              <w:marBottom w:val="0"/>
              <w:divBdr>
                <w:top w:val="none" w:sz="0" w:space="0" w:color="auto"/>
                <w:left w:val="none" w:sz="0" w:space="0" w:color="auto"/>
                <w:bottom w:val="none" w:sz="0" w:space="0" w:color="auto"/>
                <w:right w:val="none" w:sz="0" w:space="0" w:color="auto"/>
              </w:divBdr>
              <w:divsChild>
                <w:div w:id="16625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5914">
      <w:bodyDiv w:val="1"/>
      <w:marLeft w:val="0"/>
      <w:marRight w:val="0"/>
      <w:marTop w:val="0"/>
      <w:marBottom w:val="0"/>
      <w:divBdr>
        <w:top w:val="none" w:sz="0" w:space="0" w:color="auto"/>
        <w:left w:val="none" w:sz="0" w:space="0" w:color="auto"/>
        <w:bottom w:val="none" w:sz="0" w:space="0" w:color="auto"/>
        <w:right w:val="none" w:sz="0" w:space="0" w:color="auto"/>
      </w:divBdr>
    </w:div>
    <w:div w:id="1579484178">
      <w:bodyDiv w:val="1"/>
      <w:marLeft w:val="0"/>
      <w:marRight w:val="0"/>
      <w:marTop w:val="0"/>
      <w:marBottom w:val="0"/>
      <w:divBdr>
        <w:top w:val="none" w:sz="0" w:space="0" w:color="auto"/>
        <w:left w:val="none" w:sz="0" w:space="0" w:color="auto"/>
        <w:bottom w:val="none" w:sz="0" w:space="0" w:color="auto"/>
        <w:right w:val="none" w:sz="0" w:space="0" w:color="auto"/>
      </w:divBdr>
    </w:div>
    <w:div w:id="1617447922">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3">
          <w:marLeft w:val="0"/>
          <w:marRight w:val="0"/>
          <w:marTop w:val="0"/>
          <w:marBottom w:val="0"/>
          <w:divBdr>
            <w:top w:val="none" w:sz="0" w:space="0" w:color="auto"/>
            <w:left w:val="none" w:sz="0" w:space="0" w:color="auto"/>
            <w:bottom w:val="none" w:sz="0" w:space="0" w:color="auto"/>
            <w:right w:val="none" w:sz="0" w:space="0" w:color="auto"/>
          </w:divBdr>
          <w:divsChild>
            <w:div w:id="1093359849">
              <w:marLeft w:val="0"/>
              <w:marRight w:val="0"/>
              <w:marTop w:val="0"/>
              <w:marBottom w:val="0"/>
              <w:divBdr>
                <w:top w:val="none" w:sz="0" w:space="0" w:color="auto"/>
                <w:left w:val="none" w:sz="0" w:space="0" w:color="auto"/>
                <w:bottom w:val="none" w:sz="0" w:space="0" w:color="auto"/>
                <w:right w:val="none" w:sz="0" w:space="0" w:color="auto"/>
              </w:divBdr>
              <w:divsChild>
                <w:div w:id="1806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1896">
      <w:bodyDiv w:val="1"/>
      <w:marLeft w:val="0"/>
      <w:marRight w:val="0"/>
      <w:marTop w:val="0"/>
      <w:marBottom w:val="0"/>
      <w:divBdr>
        <w:top w:val="none" w:sz="0" w:space="0" w:color="auto"/>
        <w:left w:val="none" w:sz="0" w:space="0" w:color="auto"/>
        <w:bottom w:val="none" w:sz="0" w:space="0" w:color="auto"/>
        <w:right w:val="none" w:sz="0" w:space="0" w:color="auto"/>
      </w:divBdr>
    </w:div>
    <w:div w:id="1657341581">
      <w:bodyDiv w:val="1"/>
      <w:marLeft w:val="0"/>
      <w:marRight w:val="0"/>
      <w:marTop w:val="0"/>
      <w:marBottom w:val="0"/>
      <w:divBdr>
        <w:top w:val="none" w:sz="0" w:space="0" w:color="auto"/>
        <w:left w:val="none" w:sz="0" w:space="0" w:color="auto"/>
        <w:bottom w:val="none" w:sz="0" w:space="0" w:color="auto"/>
        <w:right w:val="none" w:sz="0" w:space="0" w:color="auto"/>
      </w:divBdr>
      <w:divsChild>
        <w:div w:id="626089019">
          <w:marLeft w:val="0"/>
          <w:marRight w:val="0"/>
          <w:marTop w:val="0"/>
          <w:marBottom w:val="0"/>
          <w:divBdr>
            <w:top w:val="none" w:sz="0" w:space="0" w:color="auto"/>
            <w:left w:val="none" w:sz="0" w:space="0" w:color="auto"/>
            <w:bottom w:val="none" w:sz="0" w:space="0" w:color="auto"/>
            <w:right w:val="none" w:sz="0" w:space="0" w:color="auto"/>
          </w:divBdr>
          <w:divsChild>
            <w:div w:id="90048296">
              <w:marLeft w:val="0"/>
              <w:marRight w:val="0"/>
              <w:marTop w:val="0"/>
              <w:marBottom w:val="0"/>
              <w:divBdr>
                <w:top w:val="none" w:sz="0" w:space="0" w:color="auto"/>
                <w:left w:val="none" w:sz="0" w:space="0" w:color="auto"/>
                <w:bottom w:val="none" w:sz="0" w:space="0" w:color="auto"/>
                <w:right w:val="none" w:sz="0" w:space="0" w:color="auto"/>
              </w:divBdr>
              <w:divsChild>
                <w:div w:id="19141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7318">
      <w:bodyDiv w:val="1"/>
      <w:marLeft w:val="0"/>
      <w:marRight w:val="0"/>
      <w:marTop w:val="0"/>
      <w:marBottom w:val="0"/>
      <w:divBdr>
        <w:top w:val="none" w:sz="0" w:space="0" w:color="auto"/>
        <w:left w:val="none" w:sz="0" w:space="0" w:color="auto"/>
        <w:bottom w:val="none" w:sz="0" w:space="0" w:color="auto"/>
        <w:right w:val="none" w:sz="0" w:space="0" w:color="auto"/>
      </w:divBdr>
    </w:div>
    <w:div w:id="1740714857">
      <w:bodyDiv w:val="1"/>
      <w:marLeft w:val="0"/>
      <w:marRight w:val="0"/>
      <w:marTop w:val="0"/>
      <w:marBottom w:val="0"/>
      <w:divBdr>
        <w:top w:val="none" w:sz="0" w:space="0" w:color="auto"/>
        <w:left w:val="none" w:sz="0" w:space="0" w:color="auto"/>
        <w:bottom w:val="none" w:sz="0" w:space="0" w:color="auto"/>
        <w:right w:val="none" w:sz="0" w:space="0" w:color="auto"/>
      </w:divBdr>
      <w:divsChild>
        <w:div w:id="1237402218">
          <w:marLeft w:val="0"/>
          <w:marRight w:val="0"/>
          <w:marTop w:val="0"/>
          <w:marBottom w:val="0"/>
          <w:divBdr>
            <w:top w:val="none" w:sz="0" w:space="0" w:color="auto"/>
            <w:left w:val="none" w:sz="0" w:space="0" w:color="auto"/>
            <w:bottom w:val="none" w:sz="0" w:space="0" w:color="auto"/>
            <w:right w:val="none" w:sz="0" w:space="0" w:color="auto"/>
          </w:divBdr>
          <w:divsChild>
            <w:div w:id="1571690893">
              <w:marLeft w:val="0"/>
              <w:marRight w:val="0"/>
              <w:marTop w:val="0"/>
              <w:marBottom w:val="0"/>
              <w:divBdr>
                <w:top w:val="none" w:sz="0" w:space="0" w:color="auto"/>
                <w:left w:val="none" w:sz="0" w:space="0" w:color="auto"/>
                <w:bottom w:val="none" w:sz="0" w:space="0" w:color="auto"/>
                <w:right w:val="none" w:sz="0" w:space="0" w:color="auto"/>
              </w:divBdr>
              <w:divsChild>
                <w:div w:id="3696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1659">
      <w:bodyDiv w:val="1"/>
      <w:marLeft w:val="0"/>
      <w:marRight w:val="0"/>
      <w:marTop w:val="0"/>
      <w:marBottom w:val="0"/>
      <w:divBdr>
        <w:top w:val="none" w:sz="0" w:space="0" w:color="auto"/>
        <w:left w:val="none" w:sz="0" w:space="0" w:color="auto"/>
        <w:bottom w:val="none" w:sz="0" w:space="0" w:color="auto"/>
        <w:right w:val="none" w:sz="0" w:space="0" w:color="auto"/>
      </w:divBdr>
      <w:divsChild>
        <w:div w:id="474079">
          <w:marLeft w:val="0"/>
          <w:marRight w:val="0"/>
          <w:marTop w:val="0"/>
          <w:marBottom w:val="0"/>
          <w:divBdr>
            <w:top w:val="none" w:sz="0" w:space="0" w:color="auto"/>
            <w:left w:val="none" w:sz="0" w:space="0" w:color="auto"/>
            <w:bottom w:val="none" w:sz="0" w:space="0" w:color="auto"/>
            <w:right w:val="none" w:sz="0" w:space="0" w:color="auto"/>
          </w:divBdr>
          <w:divsChild>
            <w:div w:id="1292980827">
              <w:marLeft w:val="0"/>
              <w:marRight w:val="0"/>
              <w:marTop w:val="0"/>
              <w:marBottom w:val="0"/>
              <w:divBdr>
                <w:top w:val="none" w:sz="0" w:space="0" w:color="auto"/>
                <w:left w:val="none" w:sz="0" w:space="0" w:color="auto"/>
                <w:bottom w:val="none" w:sz="0" w:space="0" w:color="auto"/>
                <w:right w:val="none" w:sz="0" w:space="0" w:color="auto"/>
              </w:divBdr>
              <w:divsChild>
                <w:div w:id="4096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4923">
      <w:bodyDiv w:val="1"/>
      <w:marLeft w:val="0"/>
      <w:marRight w:val="0"/>
      <w:marTop w:val="0"/>
      <w:marBottom w:val="0"/>
      <w:divBdr>
        <w:top w:val="none" w:sz="0" w:space="0" w:color="auto"/>
        <w:left w:val="none" w:sz="0" w:space="0" w:color="auto"/>
        <w:bottom w:val="none" w:sz="0" w:space="0" w:color="auto"/>
        <w:right w:val="none" w:sz="0" w:space="0" w:color="auto"/>
      </w:divBdr>
      <w:divsChild>
        <w:div w:id="1860847110">
          <w:marLeft w:val="0"/>
          <w:marRight w:val="0"/>
          <w:marTop w:val="0"/>
          <w:marBottom w:val="0"/>
          <w:divBdr>
            <w:top w:val="none" w:sz="0" w:space="0" w:color="auto"/>
            <w:left w:val="none" w:sz="0" w:space="0" w:color="auto"/>
            <w:bottom w:val="none" w:sz="0" w:space="0" w:color="auto"/>
            <w:right w:val="none" w:sz="0" w:space="0" w:color="auto"/>
          </w:divBdr>
          <w:divsChild>
            <w:div w:id="1400786318">
              <w:marLeft w:val="0"/>
              <w:marRight w:val="0"/>
              <w:marTop w:val="0"/>
              <w:marBottom w:val="0"/>
              <w:divBdr>
                <w:top w:val="none" w:sz="0" w:space="0" w:color="auto"/>
                <w:left w:val="none" w:sz="0" w:space="0" w:color="auto"/>
                <w:bottom w:val="none" w:sz="0" w:space="0" w:color="auto"/>
                <w:right w:val="none" w:sz="0" w:space="0" w:color="auto"/>
              </w:divBdr>
              <w:divsChild>
                <w:div w:id="1161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6082">
      <w:bodyDiv w:val="1"/>
      <w:marLeft w:val="0"/>
      <w:marRight w:val="0"/>
      <w:marTop w:val="0"/>
      <w:marBottom w:val="0"/>
      <w:divBdr>
        <w:top w:val="none" w:sz="0" w:space="0" w:color="auto"/>
        <w:left w:val="none" w:sz="0" w:space="0" w:color="auto"/>
        <w:bottom w:val="none" w:sz="0" w:space="0" w:color="auto"/>
        <w:right w:val="none" w:sz="0" w:space="0" w:color="auto"/>
      </w:divBdr>
      <w:divsChild>
        <w:div w:id="874149782">
          <w:marLeft w:val="0"/>
          <w:marRight w:val="0"/>
          <w:marTop w:val="0"/>
          <w:marBottom w:val="0"/>
          <w:divBdr>
            <w:top w:val="none" w:sz="0" w:space="0" w:color="auto"/>
            <w:left w:val="none" w:sz="0" w:space="0" w:color="auto"/>
            <w:bottom w:val="none" w:sz="0" w:space="0" w:color="auto"/>
            <w:right w:val="none" w:sz="0" w:space="0" w:color="auto"/>
          </w:divBdr>
          <w:divsChild>
            <w:div w:id="303849894">
              <w:marLeft w:val="0"/>
              <w:marRight w:val="0"/>
              <w:marTop w:val="0"/>
              <w:marBottom w:val="0"/>
              <w:divBdr>
                <w:top w:val="none" w:sz="0" w:space="0" w:color="auto"/>
                <w:left w:val="none" w:sz="0" w:space="0" w:color="auto"/>
                <w:bottom w:val="none" w:sz="0" w:space="0" w:color="auto"/>
                <w:right w:val="none" w:sz="0" w:space="0" w:color="auto"/>
              </w:divBdr>
              <w:divsChild>
                <w:div w:id="8688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4511">
      <w:bodyDiv w:val="1"/>
      <w:marLeft w:val="0"/>
      <w:marRight w:val="0"/>
      <w:marTop w:val="0"/>
      <w:marBottom w:val="0"/>
      <w:divBdr>
        <w:top w:val="none" w:sz="0" w:space="0" w:color="auto"/>
        <w:left w:val="none" w:sz="0" w:space="0" w:color="auto"/>
        <w:bottom w:val="none" w:sz="0" w:space="0" w:color="auto"/>
        <w:right w:val="none" w:sz="0" w:space="0" w:color="auto"/>
      </w:divBdr>
      <w:divsChild>
        <w:div w:id="17972948">
          <w:marLeft w:val="0"/>
          <w:marRight w:val="0"/>
          <w:marTop w:val="0"/>
          <w:marBottom w:val="0"/>
          <w:divBdr>
            <w:top w:val="none" w:sz="0" w:space="0" w:color="auto"/>
            <w:left w:val="none" w:sz="0" w:space="0" w:color="auto"/>
            <w:bottom w:val="none" w:sz="0" w:space="0" w:color="auto"/>
            <w:right w:val="none" w:sz="0" w:space="0" w:color="auto"/>
          </w:divBdr>
          <w:divsChild>
            <w:div w:id="1626885889">
              <w:marLeft w:val="0"/>
              <w:marRight w:val="0"/>
              <w:marTop w:val="0"/>
              <w:marBottom w:val="0"/>
              <w:divBdr>
                <w:top w:val="none" w:sz="0" w:space="0" w:color="auto"/>
                <w:left w:val="none" w:sz="0" w:space="0" w:color="auto"/>
                <w:bottom w:val="none" w:sz="0" w:space="0" w:color="auto"/>
                <w:right w:val="none" w:sz="0" w:space="0" w:color="auto"/>
              </w:divBdr>
              <w:divsChild>
                <w:div w:id="1268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0319">
      <w:bodyDiv w:val="1"/>
      <w:marLeft w:val="0"/>
      <w:marRight w:val="0"/>
      <w:marTop w:val="0"/>
      <w:marBottom w:val="0"/>
      <w:divBdr>
        <w:top w:val="none" w:sz="0" w:space="0" w:color="auto"/>
        <w:left w:val="none" w:sz="0" w:space="0" w:color="auto"/>
        <w:bottom w:val="none" w:sz="0" w:space="0" w:color="auto"/>
        <w:right w:val="none" w:sz="0" w:space="0" w:color="auto"/>
      </w:divBdr>
      <w:divsChild>
        <w:div w:id="328947898">
          <w:marLeft w:val="0"/>
          <w:marRight w:val="0"/>
          <w:marTop w:val="0"/>
          <w:marBottom w:val="0"/>
          <w:divBdr>
            <w:top w:val="none" w:sz="0" w:space="0" w:color="auto"/>
            <w:left w:val="none" w:sz="0" w:space="0" w:color="auto"/>
            <w:bottom w:val="none" w:sz="0" w:space="0" w:color="auto"/>
            <w:right w:val="none" w:sz="0" w:space="0" w:color="auto"/>
          </w:divBdr>
          <w:divsChild>
            <w:div w:id="534466503">
              <w:marLeft w:val="0"/>
              <w:marRight w:val="0"/>
              <w:marTop w:val="0"/>
              <w:marBottom w:val="0"/>
              <w:divBdr>
                <w:top w:val="none" w:sz="0" w:space="0" w:color="auto"/>
                <w:left w:val="none" w:sz="0" w:space="0" w:color="auto"/>
                <w:bottom w:val="none" w:sz="0" w:space="0" w:color="auto"/>
                <w:right w:val="none" w:sz="0" w:space="0" w:color="auto"/>
              </w:divBdr>
              <w:divsChild>
                <w:div w:id="300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0719">
      <w:bodyDiv w:val="1"/>
      <w:marLeft w:val="0"/>
      <w:marRight w:val="0"/>
      <w:marTop w:val="0"/>
      <w:marBottom w:val="0"/>
      <w:divBdr>
        <w:top w:val="none" w:sz="0" w:space="0" w:color="auto"/>
        <w:left w:val="none" w:sz="0" w:space="0" w:color="auto"/>
        <w:bottom w:val="none" w:sz="0" w:space="0" w:color="auto"/>
        <w:right w:val="none" w:sz="0" w:space="0" w:color="auto"/>
      </w:divBdr>
      <w:divsChild>
        <w:div w:id="737173784">
          <w:marLeft w:val="0"/>
          <w:marRight w:val="0"/>
          <w:marTop w:val="0"/>
          <w:marBottom w:val="0"/>
          <w:divBdr>
            <w:top w:val="none" w:sz="0" w:space="0" w:color="auto"/>
            <w:left w:val="none" w:sz="0" w:space="0" w:color="auto"/>
            <w:bottom w:val="none" w:sz="0" w:space="0" w:color="auto"/>
            <w:right w:val="none" w:sz="0" w:space="0" w:color="auto"/>
          </w:divBdr>
          <w:divsChild>
            <w:div w:id="819005645">
              <w:marLeft w:val="0"/>
              <w:marRight w:val="0"/>
              <w:marTop w:val="0"/>
              <w:marBottom w:val="0"/>
              <w:divBdr>
                <w:top w:val="none" w:sz="0" w:space="0" w:color="auto"/>
                <w:left w:val="none" w:sz="0" w:space="0" w:color="auto"/>
                <w:bottom w:val="none" w:sz="0" w:space="0" w:color="auto"/>
                <w:right w:val="none" w:sz="0" w:space="0" w:color="auto"/>
              </w:divBdr>
              <w:divsChild>
                <w:div w:id="20307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4278">
      <w:bodyDiv w:val="1"/>
      <w:marLeft w:val="0"/>
      <w:marRight w:val="0"/>
      <w:marTop w:val="0"/>
      <w:marBottom w:val="0"/>
      <w:divBdr>
        <w:top w:val="none" w:sz="0" w:space="0" w:color="auto"/>
        <w:left w:val="none" w:sz="0" w:space="0" w:color="auto"/>
        <w:bottom w:val="none" w:sz="0" w:space="0" w:color="auto"/>
        <w:right w:val="none" w:sz="0" w:space="0" w:color="auto"/>
      </w:divBdr>
    </w:div>
    <w:div w:id="2061438518">
      <w:bodyDiv w:val="1"/>
      <w:marLeft w:val="0"/>
      <w:marRight w:val="0"/>
      <w:marTop w:val="0"/>
      <w:marBottom w:val="0"/>
      <w:divBdr>
        <w:top w:val="none" w:sz="0" w:space="0" w:color="auto"/>
        <w:left w:val="none" w:sz="0" w:space="0" w:color="auto"/>
        <w:bottom w:val="none" w:sz="0" w:space="0" w:color="auto"/>
        <w:right w:val="none" w:sz="0" w:space="0" w:color="auto"/>
      </w:divBdr>
    </w:div>
    <w:div w:id="21204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XXXX-xxx@xxx.ne.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XXX-xxx@xxx.ne.j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XXXX-xxx@xxx.ne.j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hlw.go.jp/stf/seisakunitsuite/bunya/000016341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8831D373BE1042B60FF7ED6A5033BB" ma:contentTypeVersion="13" ma:contentTypeDescription="新しいドキュメントを作成します。" ma:contentTypeScope="" ma:versionID="2631bc5d29b689000c3b20604562e01b">
  <xsd:schema xmlns:xsd="http://www.w3.org/2001/XMLSchema" xmlns:xs="http://www.w3.org/2001/XMLSchema" xmlns:p="http://schemas.microsoft.com/office/2006/metadata/properties" xmlns:ns2="26d3021c-fb2c-4fc4-b770-412b916d17a5" xmlns:ns3="0bb2e8b6-95e6-4d91-8506-c48d153df9ca" targetNamespace="http://schemas.microsoft.com/office/2006/metadata/properties" ma:root="true" ma:fieldsID="d1f180e55f84a17e89d099702ac2c447" ns2:_="" ns3:_="">
    <xsd:import namespace="26d3021c-fb2c-4fc4-b770-412b916d17a5"/>
    <xsd:import namespace="0bb2e8b6-95e6-4d91-8506-c48d153df9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21c-fb2c-4fc4-b770-412b916d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e8b6-95e6-4d91-8506-c48d153df9c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3021c-fb2c-4fc4-b770-412b916d17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8F58-E1EE-4908-B1FA-B18354020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21c-fb2c-4fc4-b770-412b916d17a5"/>
    <ds:schemaRef ds:uri="0bb2e8b6-95e6-4d91-8506-c48d153d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DE599-D92A-4FEB-BCA9-381F9A9DA714}">
  <ds:schemaRefs>
    <ds:schemaRef ds:uri="http://schemas.microsoft.com/office/2006/metadata/properties"/>
    <ds:schemaRef ds:uri="http://schemas.microsoft.com/office/infopath/2007/PartnerControls"/>
    <ds:schemaRef ds:uri="26d3021c-fb2c-4fc4-b770-412b916d17a5"/>
  </ds:schemaRefs>
</ds:datastoreItem>
</file>

<file path=customXml/itemProps3.xml><?xml version="1.0" encoding="utf-8"?>
<ds:datastoreItem xmlns:ds="http://schemas.openxmlformats.org/officeDocument/2006/customXml" ds:itemID="{56AA0998-A0BA-4F36-9679-3ED777F3A4F0}">
  <ds:schemaRefs>
    <ds:schemaRef ds:uri="http://schemas.microsoft.com/sharepoint/v3/contenttype/forms"/>
  </ds:schemaRefs>
</ds:datastoreItem>
</file>

<file path=customXml/itemProps4.xml><?xml version="1.0" encoding="utf-8"?>
<ds:datastoreItem xmlns:ds="http://schemas.openxmlformats.org/officeDocument/2006/customXml" ds:itemID="{E287D641-8A70-4C17-9A29-3A7CB2CC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7265</Words>
  <Characters>41416</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2024-12-24T03:00:00Z</dcterms:created>
  <dcterms:modified xsi:type="dcterms:W3CDTF">2024-12-24T05:31:00Z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0x010100668831D373BE1042B60FF7ED6A5033BB</vt:lpwstr>
  </property>
  <property fmtid="{D5CDD505-2E9C-101B-9397-08002B2CF9AE}" pid="3" name="MediaServiceImageTags">
    <vt:lpwstr/>
  </property>
</Properties>
</file>